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63768" w14:textId="77777777" w:rsidR="0040186A" w:rsidRDefault="0040186A" w:rsidP="0040186A">
      <w:pPr>
        <w:pStyle w:val="Title"/>
        <w:jc w:val="center"/>
        <w:rPr>
          <w:rFonts w:ascii="Times New Roman" w:hAnsi="Times New Roman" w:cs="Times New Roman"/>
          <w:b/>
          <w:sz w:val="70"/>
          <w:szCs w:val="70"/>
        </w:rPr>
      </w:pPr>
    </w:p>
    <w:p w14:paraId="662A83FD" w14:textId="651CA395" w:rsidR="0040186A" w:rsidRDefault="0040186A" w:rsidP="0040186A">
      <w:pPr>
        <w:pStyle w:val="Title"/>
        <w:jc w:val="center"/>
        <w:rPr>
          <w:rFonts w:ascii="Times New Roman" w:hAnsi="Times New Roman" w:cs="Times New Roman"/>
          <w:b/>
          <w:sz w:val="70"/>
          <w:szCs w:val="70"/>
        </w:rPr>
      </w:pPr>
      <w:r>
        <w:rPr>
          <w:rFonts w:ascii="Times New Roman" w:hAnsi="Times New Roman" w:cs="Times New Roman"/>
          <w:b/>
          <w:sz w:val="70"/>
          <w:szCs w:val="70"/>
        </w:rPr>
        <w:t>Assignment 0</w:t>
      </w:r>
      <w:r w:rsidR="00927ECE">
        <w:rPr>
          <w:rFonts w:ascii="Times New Roman" w:hAnsi="Times New Roman" w:cs="Times New Roman"/>
          <w:b/>
          <w:sz w:val="70"/>
          <w:szCs w:val="70"/>
        </w:rPr>
        <w:t>4</w:t>
      </w:r>
    </w:p>
    <w:p w14:paraId="08167F2B" w14:textId="20B1C8A5" w:rsidR="0040186A" w:rsidRDefault="00927ECE" w:rsidP="0040186A">
      <w:pPr>
        <w:pStyle w:val="Title"/>
        <w:jc w:val="center"/>
        <w:rPr>
          <w:rFonts w:ascii="Times New Roman" w:hAnsi="Times New Roman" w:cs="Times New Roman"/>
          <w:b/>
          <w:sz w:val="70"/>
          <w:szCs w:val="70"/>
        </w:rPr>
      </w:pPr>
      <w:r w:rsidRPr="00927ECE">
        <w:rPr>
          <w:rFonts w:ascii="Times New Roman" w:hAnsi="Times New Roman" w:cs="Times New Roman"/>
          <w:b/>
        </w:rPr>
        <w:t>Port Discovery Techniques</w:t>
      </w:r>
    </w:p>
    <w:p w14:paraId="62194A91" w14:textId="77777777" w:rsidR="0040186A" w:rsidRDefault="0040186A" w:rsidP="0040186A"/>
    <w:p w14:paraId="7F4E947C" w14:textId="77777777" w:rsidR="0040186A" w:rsidRPr="00BE5AAC" w:rsidRDefault="0040186A" w:rsidP="0040186A"/>
    <w:p w14:paraId="04A343E6" w14:textId="77777777" w:rsidR="0040186A" w:rsidRDefault="0040186A" w:rsidP="0040186A">
      <w:pPr>
        <w:spacing w:after="0"/>
      </w:pPr>
    </w:p>
    <w:p w14:paraId="067082EF" w14:textId="079737EC" w:rsidR="0040186A" w:rsidRPr="00A5661E" w:rsidRDefault="00A5661E" w:rsidP="00A5661E">
      <w:pPr>
        <w:spacing w:after="0"/>
        <w:jc w:val="center"/>
        <w:rPr>
          <w:b/>
          <w:bCs/>
          <w:sz w:val="28"/>
          <w:szCs w:val="28"/>
        </w:rPr>
      </w:pPr>
      <w:r w:rsidRPr="00A5661E">
        <w:rPr>
          <w:b/>
          <w:bCs/>
          <w:sz w:val="28"/>
          <w:szCs w:val="28"/>
        </w:rPr>
        <w:t>CS4061</w:t>
      </w:r>
    </w:p>
    <w:p w14:paraId="255BBD07" w14:textId="2ACAD013" w:rsidR="0040186A" w:rsidRDefault="0040186A" w:rsidP="0040186A">
      <w:pPr>
        <w:pStyle w:val="Title"/>
        <w:jc w:val="center"/>
        <w:rPr>
          <w:rFonts w:ascii="Times New Roman" w:hAnsi="Times New Roman" w:cs="Times New Roman"/>
          <w:b/>
          <w:sz w:val="70"/>
          <w:szCs w:val="70"/>
        </w:rPr>
      </w:pPr>
      <w:r w:rsidRPr="00A5661E">
        <w:rPr>
          <w:rFonts w:ascii="Times New Roman" w:hAnsi="Times New Roman" w:cs="Times New Roman"/>
          <w:b/>
        </w:rPr>
        <w:t>Ethical Hacking</w:t>
      </w:r>
      <w:r w:rsidR="00A5661E" w:rsidRPr="00A5661E">
        <w:rPr>
          <w:rFonts w:ascii="Times New Roman" w:hAnsi="Times New Roman" w:cs="Times New Roman"/>
          <w:b/>
        </w:rPr>
        <w:t xml:space="preserve"> Concepts and Practices</w:t>
      </w:r>
    </w:p>
    <w:p w14:paraId="4613E75B" w14:textId="77777777" w:rsidR="00A5661E" w:rsidRPr="00A5661E" w:rsidRDefault="00A5661E" w:rsidP="00A5661E"/>
    <w:p w14:paraId="0DF0C6ED" w14:textId="77777777" w:rsidR="00A5661E" w:rsidRDefault="00A5661E" w:rsidP="00A5661E">
      <w:pPr>
        <w:spacing w:after="0"/>
        <w:ind w:left="14"/>
        <w:rPr>
          <w:rFonts w:ascii="Times New Roman" w:eastAsia="Times New Roman" w:hAnsi="Times New Roman" w:cs="Times New Roman"/>
          <w:sz w:val="36"/>
        </w:rPr>
      </w:pPr>
    </w:p>
    <w:p w14:paraId="1568A348" w14:textId="77777777" w:rsidR="00A5661E" w:rsidRDefault="00A5661E" w:rsidP="00A5661E">
      <w:pPr>
        <w:spacing w:after="0"/>
        <w:ind w:left="14"/>
        <w:rPr>
          <w:rFonts w:ascii="Times New Roman" w:eastAsia="Times New Roman" w:hAnsi="Times New Roman" w:cs="Times New Roman"/>
          <w:sz w:val="36"/>
        </w:rPr>
      </w:pPr>
    </w:p>
    <w:p w14:paraId="1A5BCC4E" w14:textId="77777777" w:rsidR="00A5661E" w:rsidRDefault="00A5661E" w:rsidP="00A5661E">
      <w:pPr>
        <w:spacing w:after="0"/>
        <w:ind w:left="14"/>
        <w:rPr>
          <w:rFonts w:ascii="Times New Roman" w:eastAsia="Times New Roman" w:hAnsi="Times New Roman" w:cs="Times New Roman"/>
          <w:sz w:val="36"/>
        </w:rPr>
      </w:pPr>
    </w:p>
    <w:p w14:paraId="3DF31A07" w14:textId="77777777" w:rsidR="00A5661E" w:rsidRDefault="00A5661E" w:rsidP="00A5661E">
      <w:pPr>
        <w:spacing w:after="0"/>
        <w:ind w:left="14"/>
        <w:rPr>
          <w:rFonts w:ascii="Times New Roman" w:eastAsia="Times New Roman" w:hAnsi="Times New Roman" w:cs="Times New Roman"/>
          <w:sz w:val="36"/>
        </w:rPr>
      </w:pPr>
    </w:p>
    <w:p w14:paraId="02664466" w14:textId="77777777" w:rsidR="00A5661E" w:rsidRDefault="00A5661E" w:rsidP="00A5661E">
      <w:pPr>
        <w:spacing w:after="0"/>
        <w:ind w:left="14"/>
        <w:rPr>
          <w:rFonts w:ascii="Times New Roman" w:eastAsia="Times New Roman" w:hAnsi="Times New Roman" w:cs="Times New Roman"/>
          <w:sz w:val="36"/>
        </w:rPr>
      </w:pPr>
    </w:p>
    <w:p w14:paraId="17B16442" w14:textId="77777777" w:rsidR="00A5661E" w:rsidRDefault="00A5661E" w:rsidP="00A5661E">
      <w:pPr>
        <w:spacing w:after="0"/>
        <w:ind w:left="14"/>
        <w:rPr>
          <w:rFonts w:ascii="Times New Roman" w:eastAsia="Times New Roman" w:hAnsi="Times New Roman" w:cs="Times New Roman"/>
          <w:sz w:val="36"/>
        </w:rPr>
      </w:pPr>
    </w:p>
    <w:p w14:paraId="3B809414" w14:textId="77777777" w:rsidR="00A5661E" w:rsidRDefault="00A5661E" w:rsidP="00A5661E">
      <w:pPr>
        <w:spacing w:after="0"/>
        <w:ind w:left="14"/>
        <w:rPr>
          <w:rFonts w:ascii="Times New Roman" w:eastAsia="Times New Roman" w:hAnsi="Times New Roman" w:cs="Times New Roman"/>
          <w:sz w:val="36"/>
        </w:rPr>
      </w:pPr>
    </w:p>
    <w:p w14:paraId="4B6F83D8" w14:textId="12581E11" w:rsidR="0040186A" w:rsidRDefault="00A5661E" w:rsidP="00A5661E">
      <w:pPr>
        <w:spacing w:after="0"/>
        <w:ind w:left="14"/>
        <w:rPr>
          <w:rFonts w:ascii="Times New Roman" w:eastAsia="Times New Roman" w:hAnsi="Times New Roman" w:cs="Times New Roman"/>
          <w:sz w:val="36"/>
        </w:rPr>
      </w:pPr>
      <w:r w:rsidRPr="00A5661E">
        <w:rPr>
          <w:rFonts w:ascii="Times New Roman" w:eastAsia="Times New Roman" w:hAnsi="Times New Roman" w:cs="Times New Roman"/>
          <w:b/>
          <w:bCs/>
          <w:sz w:val="36"/>
        </w:rPr>
        <w:t>Submitted by:</w:t>
      </w:r>
      <w:r>
        <w:rPr>
          <w:rFonts w:ascii="Times New Roman" w:eastAsia="Times New Roman" w:hAnsi="Times New Roman" w:cs="Times New Roman"/>
          <w:sz w:val="36"/>
        </w:rPr>
        <w:t xml:space="preserve"> </w:t>
      </w:r>
      <w:r w:rsidR="00927ECE">
        <w:rPr>
          <w:rFonts w:ascii="Times New Roman" w:eastAsia="Times New Roman" w:hAnsi="Times New Roman" w:cs="Times New Roman"/>
          <w:sz w:val="36"/>
        </w:rPr>
        <w:t>Ahmed Yar</w:t>
      </w:r>
    </w:p>
    <w:p w14:paraId="5EF11373" w14:textId="3B3C5A74" w:rsidR="00A5661E" w:rsidRDefault="00A5661E" w:rsidP="00A5661E">
      <w:pPr>
        <w:spacing w:after="0"/>
        <w:ind w:left="14"/>
        <w:rPr>
          <w:rFonts w:ascii="Times New Roman" w:eastAsia="Times New Roman" w:hAnsi="Times New Roman" w:cs="Times New Roman"/>
          <w:sz w:val="36"/>
        </w:rPr>
      </w:pPr>
      <w:r w:rsidRPr="00A5661E">
        <w:rPr>
          <w:rFonts w:ascii="Times New Roman" w:eastAsia="Times New Roman" w:hAnsi="Times New Roman" w:cs="Times New Roman"/>
          <w:b/>
          <w:bCs/>
          <w:sz w:val="36"/>
        </w:rPr>
        <w:t>Roll number:</w:t>
      </w:r>
      <w:r>
        <w:rPr>
          <w:rFonts w:ascii="Times New Roman" w:eastAsia="Times New Roman" w:hAnsi="Times New Roman" w:cs="Times New Roman"/>
          <w:sz w:val="36"/>
        </w:rPr>
        <w:t xml:space="preserve"> </w:t>
      </w:r>
      <w:r w:rsidR="00927ECE">
        <w:rPr>
          <w:rFonts w:ascii="Times New Roman" w:eastAsia="Times New Roman" w:hAnsi="Times New Roman" w:cs="Times New Roman"/>
          <w:sz w:val="36"/>
        </w:rPr>
        <w:t>20i-0850</w:t>
      </w:r>
    </w:p>
    <w:p w14:paraId="6665BF49" w14:textId="762D75CC" w:rsidR="00A5661E" w:rsidRDefault="00A5661E" w:rsidP="00A5661E">
      <w:pPr>
        <w:spacing w:after="0"/>
        <w:ind w:left="14"/>
        <w:rPr>
          <w:rFonts w:ascii="Times New Roman" w:eastAsia="Times New Roman" w:hAnsi="Times New Roman" w:cs="Times New Roman"/>
          <w:sz w:val="36"/>
        </w:rPr>
      </w:pPr>
      <w:r w:rsidRPr="00A5661E">
        <w:rPr>
          <w:rFonts w:ascii="Times New Roman" w:eastAsia="Times New Roman" w:hAnsi="Times New Roman" w:cs="Times New Roman"/>
          <w:b/>
          <w:bCs/>
          <w:sz w:val="36"/>
        </w:rPr>
        <w:t>Date:</w:t>
      </w:r>
      <w:r>
        <w:rPr>
          <w:rFonts w:ascii="Times New Roman" w:eastAsia="Times New Roman" w:hAnsi="Times New Roman" w:cs="Times New Roman"/>
          <w:sz w:val="36"/>
        </w:rPr>
        <w:t xml:space="preserve"> </w:t>
      </w:r>
      <w:r w:rsidR="00927ECE">
        <w:rPr>
          <w:rFonts w:ascii="Times New Roman" w:eastAsia="Times New Roman" w:hAnsi="Times New Roman" w:cs="Times New Roman"/>
          <w:sz w:val="36"/>
        </w:rPr>
        <w:t>24-03-2024</w:t>
      </w:r>
    </w:p>
    <w:p w14:paraId="67722E90" w14:textId="7357C59B" w:rsidR="0040186A" w:rsidRDefault="00202D83" w:rsidP="00202D83">
      <w:pPr>
        <w:tabs>
          <w:tab w:val="left" w:pos="6165"/>
        </w:tabs>
        <w:spacing w:after="0"/>
        <w:ind w:left="14"/>
        <w:rPr>
          <w:rFonts w:ascii="Times New Roman" w:eastAsia="Times New Roman" w:hAnsi="Times New Roman" w:cs="Times New Roman"/>
          <w:sz w:val="36"/>
        </w:rPr>
      </w:pPr>
      <w:r>
        <w:rPr>
          <w:rFonts w:ascii="Times New Roman" w:eastAsia="Times New Roman" w:hAnsi="Times New Roman" w:cs="Times New Roman"/>
          <w:sz w:val="36"/>
        </w:rPr>
        <w:tab/>
      </w:r>
    </w:p>
    <w:p w14:paraId="7B09C7A7" w14:textId="77777777" w:rsidR="0040186A" w:rsidRDefault="0040186A" w:rsidP="0040186A">
      <w:pPr>
        <w:spacing w:after="0"/>
        <w:ind w:left="14"/>
        <w:jc w:val="center"/>
        <w:rPr>
          <w:rFonts w:ascii="Times New Roman" w:eastAsia="Times New Roman" w:hAnsi="Times New Roman" w:cs="Times New Roman"/>
          <w:sz w:val="36"/>
        </w:rPr>
      </w:pPr>
    </w:p>
    <w:p w14:paraId="413D594A" w14:textId="77777777" w:rsidR="0040186A" w:rsidRDefault="0040186A" w:rsidP="0040186A">
      <w:pPr>
        <w:spacing w:after="0"/>
        <w:rPr>
          <w:rFonts w:ascii="Times New Roman" w:eastAsia="Times New Roman" w:hAnsi="Times New Roman" w:cs="Times New Roman"/>
          <w:sz w:val="36"/>
        </w:rPr>
      </w:pPr>
    </w:p>
    <w:p w14:paraId="69973D07" w14:textId="77777777" w:rsidR="0040186A" w:rsidRDefault="0040186A" w:rsidP="0040186A">
      <w:pPr>
        <w:spacing w:after="0"/>
        <w:ind w:left="14"/>
        <w:jc w:val="center"/>
        <w:rPr>
          <w:rFonts w:ascii="Times New Roman" w:eastAsia="Times New Roman" w:hAnsi="Times New Roman" w:cs="Times New Roman"/>
          <w:sz w:val="36"/>
        </w:rPr>
      </w:pPr>
    </w:p>
    <w:p w14:paraId="497B90DC" w14:textId="77777777" w:rsidR="0040186A" w:rsidRDefault="0040186A" w:rsidP="00A5661E">
      <w:pPr>
        <w:pBdr>
          <w:bottom w:val="single" w:sz="4" w:space="1" w:color="auto"/>
        </w:pBdr>
        <w:spacing w:after="0"/>
        <w:rPr>
          <w:rFonts w:ascii="Times New Roman" w:eastAsia="Times New Roman" w:hAnsi="Times New Roman" w:cs="Times New Roman"/>
          <w:b/>
          <w:sz w:val="36"/>
        </w:rPr>
      </w:pPr>
    </w:p>
    <w:sdt>
      <w:sdtPr>
        <w:rPr>
          <w:rFonts w:ascii="Calibri" w:eastAsia="Calibri" w:hAnsi="Calibri" w:cs="Calibri"/>
          <w:color w:val="000000"/>
          <w:sz w:val="22"/>
          <w:szCs w:val="22"/>
        </w:rPr>
        <w:id w:val="442198884"/>
        <w:docPartObj>
          <w:docPartGallery w:val="Table of Contents"/>
          <w:docPartUnique/>
        </w:docPartObj>
      </w:sdtPr>
      <w:sdtEndPr>
        <w:rPr>
          <w:b/>
          <w:bCs/>
          <w:noProof/>
        </w:rPr>
      </w:sdtEndPr>
      <w:sdtContent>
        <w:p w14:paraId="00F9CC41" w14:textId="1929C4EE" w:rsidR="00FE5A2B" w:rsidRDefault="00FE5A2B" w:rsidP="00B50E4F">
          <w:pPr>
            <w:pStyle w:val="TOCHeading"/>
          </w:pPr>
        </w:p>
        <w:p w14:paraId="500A4395" w14:textId="055E3C81" w:rsidR="00B846E0" w:rsidRPr="004E1FBD" w:rsidRDefault="00B846E0">
          <w:pPr>
            <w:pStyle w:val="TOCHeading"/>
            <w:rPr>
              <w:b/>
              <w:bCs/>
            </w:rPr>
          </w:pPr>
          <w:r w:rsidRPr="004E1FBD">
            <w:rPr>
              <w:b/>
              <w:bCs/>
            </w:rPr>
            <w:t>Table of Contents</w:t>
          </w:r>
        </w:p>
        <w:p w14:paraId="0B43CFEC" w14:textId="438C46E8" w:rsidR="00FE5A2B" w:rsidRDefault="00FE5A2B" w:rsidP="00FE5A2B"/>
        <w:p w14:paraId="778918A1" w14:textId="77777777" w:rsidR="00FE5A2B" w:rsidRPr="00FE5A2B" w:rsidRDefault="00FE5A2B" w:rsidP="00FE5A2B"/>
        <w:p w14:paraId="71701F0C" w14:textId="40ED9342" w:rsidR="00A278AF" w:rsidRDefault="00B846E0">
          <w:pPr>
            <w:pStyle w:val="TOC1"/>
            <w:tabs>
              <w:tab w:val="left" w:pos="440"/>
              <w:tab w:val="right" w:leader="dot" w:pos="9016"/>
            </w:tabs>
            <w:rPr>
              <w:rFonts w:asciiTheme="minorHAnsi" w:eastAsiaTheme="minorEastAsia" w:hAnsiTheme="minorHAnsi" w:cstheme="minorBidi"/>
              <w:noProof/>
              <w:color w:val="auto"/>
              <w:kern w:val="2"/>
              <w:lang/>
              <w14:ligatures w14:val="standardContextual"/>
            </w:rPr>
          </w:pPr>
          <w:r>
            <w:fldChar w:fldCharType="begin"/>
          </w:r>
          <w:r>
            <w:instrText xml:space="preserve"> TOC \o "1-3" \h \z \u </w:instrText>
          </w:r>
          <w:r>
            <w:fldChar w:fldCharType="separate"/>
          </w:r>
          <w:hyperlink w:anchor="_Toc143364655" w:history="1">
            <w:r w:rsidR="00A278AF" w:rsidRPr="004E22CB">
              <w:rPr>
                <w:rStyle w:val="Hyperlink"/>
                <w:rFonts w:ascii="Symbol" w:eastAsia="Times New Roman" w:hAnsi="Symbol"/>
                <w:bCs/>
                <w:noProof/>
              </w:rPr>
              <w:t></w:t>
            </w:r>
            <w:r w:rsidR="00A278AF">
              <w:rPr>
                <w:rFonts w:asciiTheme="minorHAnsi" w:eastAsiaTheme="minorEastAsia" w:hAnsiTheme="minorHAnsi" w:cstheme="minorBidi"/>
                <w:noProof/>
                <w:color w:val="auto"/>
                <w:kern w:val="2"/>
                <w:lang/>
                <w14:ligatures w14:val="standardContextual"/>
              </w:rPr>
              <w:tab/>
            </w:r>
            <w:r w:rsidR="00A278AF" w:rsidRPr="004E22CB">
              <w:rPr>
                <w:rStyle w:val="Hyperlink"/>
                <w:rFonts w:eastAsia="Times New Roman"/>
                <w:b/>
                <w:bCs/>
                <w:noProof/>
              </w:rPr>
              <w:t>Introduction</w:t>
            </w:r>
            <w:r w:rsidR="00A278AF">
              <w:rPr>
                <w:noProof/>
                <w:webHidden/>
              </w:rPr>
              <w:tab/>
            </w:r>
            <w:r w:rsidR="00A278AF">
              <w:rPr>
                <w:noProof/>
                <w:webHidden/>
              </w:rPr>
              <w:fldChar w:fldCharType="begin"/>
            </w:r>
            <w:r w:rsidR="00A278AF">
              <w:rPr>
                <w:noProof/>
                <w:webHidden/>
              </w:rPr>
              <w:instrText xml:space="preserve"> PAGEREF _Toc143364655 \h </w:instrText>
            </w:r>
            <w:r w:rsidR="00A278AF">
              <w:rPr>
                <w:noProof/>
                <w:webHidden/>
              </w:rPr>
            </w:r>
            <w:r w:rsidR="00A278AF">
              <w:rPr>
                <w:noProof/>
                <w:webHidden/>
              </w:rPr>
              <w:fldChar w:fldCharType="separate"/>
            </w:r>
            <w:r w:rsidR="00F0568A">
              <w:rPr>
                <w:noProof/>
                <w:webHidden/>
              </w:rPr>
              <w:t>3</w:t>
            </w:r>
            <w:r w:rsidR="00A278AF">
              <w:rPr>
                <w:noProof/>
                <w:webHidden/>
              </w:rPr>
              <w:fldChar w:fldCharType="end"/>
            </w:r>
          </w:hyperlink>
        </w:p>
        <w:p w14:paraId="756410E8" w14:textId="1CF38592" w:rsidR="00A278AF" w:rsidRDefault="00887C5B">
          <w:pPr>
            <w:pStyle w:val="TOC1"/>
            <w:tabs>
              <w:tab w:val="left" w:pos="440"/>
              <w:tab w:val="right" w:leader="dot" w:pos="9016"/>
            </w:tabs>
            <w:rPr>
              <w:rFonts w:asciiTheme="minorHAnsi" w:eastAsiaTheme="minorEastAsia" w:hAnsiTheme="minorHAnsi" w:cstheme="minorBidi"/>
              <w:noProof/>
              <w:color w:val="auto"/>
              <w:kern w:val="2"/>
              <w:lang/>
              <w14:ligatures w14:val="standardContextual"/>
            </w:rPr>
          </w:pPr>
          <w:hyperlink w:anchor="_Toc143364656" w:history="1">
            <w:r w:rsidR="00A278AF" w:rsidRPr="004E22CB">
              <w:rPr>
                <w:rStyle w:val="Hyperlink"/>
                <w:rFonts w:ascii="Symbol" w:eastAsia="Times New Roman" w:hAnsi="Symbol"/>
                <w:bCs/>
                <w:noProof/>
              </w:rPr>
              <w:t></w:t>
            </w:r>
            <w:r w:rsidR="00A278AF">
              <w:rPr>
                <w:rFonts w:asciiTheme="minorHAnsi" w:eastAsiaTheme="minorEastAsia" w:hAnsiTheme="minorHAnsi" w:cstheme="minorBidi"/>
                <w:noProof/>
                <w:color w:val="auto"/>
                <w:kern w:val="2"/>
                <w:lang/>
                <w14:ligatures w14:val="standardContextual"/>
              </w:rPr>
              <w:tab/>
            </w:r>
            <w:r w:rsidR="00A278AF" w:rsidRPr="004E22CB">
              <w:rPr>
                <w:rStyle w:val="Hyperlink"/>
                <w:rFonts w:eastAsia="Times New Roman"/>
                <w:b/>
                <w:bCs/>
                <w:noProof/>
              </w:rPr>
              <w:t>Steps</w:t>
            </w:r>
            <w:r w:rsidR="00A278AF">
              <w:rPr>
                <w:noProof/>
                <w:webHidden/>
              </w:rPr>
              <w:tab/>
            </w:r>
            <w:r w:rsidR="00A278AF">
              <w:rPr>
                <w:noProof/>
                <w:webHidden/>
              </w:rPr>
              <w:fldChar w:fldCharType="begin"/>
            </w:r>
            <w:r w:rsidR="00A278AF">
              <w:rPr>
                <w:noProof/>
                <w:webHidden/>
              </w:rPr>
              <w:instrText xml:space="preserve"> PAGEREF _Toc143364656 \h </w:instrText>
            </w:r>
            <w:r w:rsidR="00A278AF">
              <w:rPr>
                <w:noProof/>
                <w:webHidden/>
              </w:rPr>
            </w:r>
            <w:r w:rsidR="00A278AF">
              <w:rPr>
                <w:noProof/>
                <w:webHidden/>
              </w:rPr>
              <w:fldChar w:fldCharType="separate"/>
            </w:r>
            <w:r w:rsidR="00F0568A">
              <w:rPr>
                <w:noProof/>
                <w:webHidden/>
              </w:rPr>
              <w:t>3</w:t>
            </w:r>
            <w:r w:rsidR="00A278AF">
              <w:rPr>
                <w:noProof/>
                <w:webHidden/>
              </w:rPr>
              <w:fldChar w:fldCharType="end"/>
            </w:r>
          </w:hyperlink>
        </w:p>
        <w:p w14:paraId="1AE996BC" w14:textId="29324950" w:rsidR="00A278AF" w:rsidRDefault="00887C5B">
          <w:pPr>
            <w:pStyle w:val="TOC1"/>
            <w:tabs>
              <w:tab w:val="left" w:pos="440"/>
              <w:tab w:val="right" w:leader="dot" w:pos="9016"/>
            </w:tabs>
            <w:rPr>
              <w:rFonts w:asciiTheme="minorHAnsi" w:eastAsiaTheme="minorEastAsia" w:hAnsiTheme="minorHAnsi" w:cstheme="minorBidi"/>
              <w:noProof/>
              <w:color w:val="auto"/>
              <w:kern w:val="2"/>
              <w:lang/>
              <w14:ligatures w14:val="standardContextual"/>
            </w:rPr>
          </w:pPr>
          <w:hyperlink w:anchor="_Toc143364657" w:history="1">
            <w:r w:rsidR="00A278AF" w:rsidRPr="004E22CB">
              <w:rPr>
                <w:rStyle w:val="Hyperlink"/>
                <w:rFonts w:ascii="Symbol" w:eastAsia="Times New Roman" w:hAnsi="Symbol"/>
                <w:bCs/>
                <w:noProof/>
              </w:rPr>
              <w:t></w:t>
            </w:r>
            <w:r w:rsidR="00A278AF">
              <w:rPr>
                <w:rFonts w:asciiTheme="minorHAnsi" w:eastAsiaTheme="minorEastAsia" w:hAnsiTheme="minorHAnsi" w:cstheme="minorBidi"/>
                <w:noProof/>
                <w:color w:val="auto"/>
                <w:kern w:val="2"/>
                <w:lang/>
                <w14:ligatures w14:val="standardContextual"/>
              </w:rPr>
              <w:tab/>
            </w:r>
            <w:r w:rsidR="00A278AF" w:rsidRPr="004E22CB">
              <w:rPr>
                <w:rStyle w:val="Hyperlink"/>
                <w:rFonts w:eastAsia="Times New Roman"/>
                <w:b/>
                <w:bCs/>
                <w:noProof/>
              </w:rPr>
              <w:t>Summary</w:t>
            </w:r>
            <w:r w:rsidR="00A278AF">
              <w:rPr>
                <w:noProof/>
                <w:webHidden/>
              </w:rPr>
              <w:tab/>
            </w:r>
            <w:r w:rsidR="00A278AF">
              <w:rPr>
                <w:noProof/>
                <w:webHidden/>
              </w:rPr>
              <w:fldChar w:fldCharType="begin"/>
            </w:r>
            <w:r w:rsidR="00A278AF">
              <w:rPr>
                <w:noProof/>
                <w:webHidden/>
              </w:rPr>
              <w:instrText xml:space="preserve"> PAGEREF _Toc143364657 \h </w:instrText>
            </w:r>
            <w:r w:rsidR="00A278AF">
              <w:rPr>
                <w:noProof/>
                <w:webHidden/>
              </w:rPr>
            </w:r>
            <w:r w:rsidR="00A278AF">
              <w:rPr>
                <w:noProof/>
                <w:webHidden/>
              </w:rPr>
              <w:fldChar w:fldCharType="separate"/>
            </w:r>
            <w:r w:rsidR="00F0568A">
              <w:rPr>
                <w:noProof/>
                <w:webHidden/>
              </w:rPr>
              <w:t>3</w:t>
            </w:r>
            <w:r w:rsidR="00A278AF">
              <w:rPr>
                <w:noProof/>
                <w:webHidden/>
              </w:rPr>
              <w:fldChar w:fldCharType="end"/>
            </w:r>
          </w:hyperlink>
        </w:p>
        <w:p w14:paraId="0E4866EB" w14:textId="22D4862B" w:rsidR="00A278AF" w:rsidRDefault="00887C5B">
          <w:pPr>
            <w:pStyle w:val="TOC1"/>
            <w:tabs>
              <w:tab w:val="left" w:pos="440"/>
              <w:tab w:val="right" w:leader="dot" w:pos="9016"/>
            </w:tabs>
            <w:rPr>
              <w:rFonts w:asciiTheme="minorHAnsi" w:eastAsiaTheme="minorEastAsia" w:hAnsiTheme="minorHAnsi" w:cstheme="minorBidi"/>
              <w:noProof/>
              <w:color w:val="auto"/>
              <w:kern w:val="2"/>
              <w:lang/>
              <w14:ligatures w14:val="standardContextual"/>
            </w:rPr>
          </w:pPr>
          <w:hyperlink w:anchor="_Toc143364658" w:history="1">
            <w:r w:rsidR="00A278AF" w:rsidRPr="004E22CB">
              <w:rPr>
                <w:rStyle w:val="Hyperlink"/>
                <w:rFonts w:ascii="Symbol" w:eastAsia="Times New Roman" w:hAnsi="Symbol"/>
                <w:bCs/>
                <w:noProof/>
              </w:rPr>
              <w:t></w:t>
            </w:r>
            <w:r w:rsidR="00A278AF">
              <w:rPr>
                <w:rFonts w:asciiTheme="minorHAnsi" w:eastAsiaTheme="minorEastAsia" w:hAnsiTheme="minorHAnsi" w:cstheme="minorBidi"/>
                <w:noProof/>
                <w:color w:val="auto"/>
                <w:kern w:val="2"/>
                <w:lang/>
                <w14:ligatures w14:val="standardContextual"/>
              </w:rPr>
              <w:tab/>
            </w:r>
            <w:r w:rsidR="00A278AF" w:rsidRPr="004E22CB">
              <w:rPr>
                <w:rStyle w:val="Hyperlink"/>
                <w:rFonts w:eastAsia="Times New Roman"/>
                <w:b/>
                <w:bCs/>
                <w:noProof/>
              </w:rPr>
              <w:t>References</w:t>
            </w:r>
            <w:r w:rsidR="00A278AF">
              <w:rPr>
                <w:noProof/>
                <w:webHidden/>
              </w:rPr>
              <w:tab/>
            </w:r>
            <w:r w:rsidR="00A278AF">
              <w:rPr>
                <w:noProof/>
                <w:webHidden/>
              </w:rPr>
              <w:fldChar w:fldCharType="begin"/>
            </w:r>
            <w:r w:rsidR="00A278AF">
              <w:rPr>
                <w:noProof/>
                <w:webHidden/>
              </w:rPr>
              <w:instrText xml:space="preserve"> PAGEREF _Toc143364658 \h </w:instrText>
            </w:r>
            <w:r w:rsidR="00A278AF">
              <w:rPr>
                <w:noProof/>
                <w:webHidden/>
              </w:rPr>
            </w:r>
            <w:r w:rsidR="00A278AF">
              <w:rPr>
                <w:noProof/>
                <w:webHidden/>
              </w:rPr>
              <w:fldChar w:fldCharType="separate"/>
            </w:r>
            <w:r w:rsidR="00F0568A">
              <w:rPr>
                <w:noProof/>
                <w:webHidden/>
              </w:rPr>
              <w:t>11</w:t>
            </w:r>
            <w:r w:rsidR="00A278AF">
              <w:rPr>
                <w:noProof/>
                <w:webHidden/>
              </w:rPr>
              <w:fldChar w:fldCharType="end"/>
            </w:r>
          </w:hyperlink>
        </w:p>
        <w:p w14:paraId="57110E11" w14:textId="0AA0F6D4" w:rsidR="00FE5A2B" w:rsidRDefault="00B846E0" w:rsidP="00FE5A2B">
          <w:pPr>
            <w:rPr>
              <w:b/>
              <w:bCs/>
              <w:noProof/>
            </w:rPr>
          </w:pPr>
          <w:r>
            <w:rPr>
              <w:b/>
              <w:bCs/>
              <w:noProof/>
            </w:rPr>
            <w:fldChar w:fldCharType="end"/>
          </w:r>
        </w:p>
        <w:p w14:paraId="22B686C2" w14:textId="77777777" w:rsidR="00FE5A2B" w:rsidRDefault="00FE5A2B" w:rsidP="00FE5A2B">
          <w:pPr>
            <w:rPr>
              <w:b/>
              <w:bCs/>
              <w:noProof/>
            </w:rPr>
          </w:pPr>
        </w:p>
        <w:p w14:paraId="2D84F384" w14:textId="0A1D9ACE" w:rsidR="00FE5A2B" w:rsidRDefault="00FE5A2B" w:rsidP="00FE5A2B">
          <w:pPr>
            <w:rPr>
              <w:b/>
              <w:bCs/>
              <w:noProof/>
            </w:rPr>
          </w:pPr>
        </w:p>
        <w:p w14:paraId="2CC8855D" w14:textId="78CB3237" w:rsidR="00FE5A2B" w:rsidRDefault="00FE5A2B" w:rsidP="00FE5A2B">
          <w:pPr>
            <w:rPr>
              <w:b/>
              <w:bCs/>
              <w:noProof/>
            </w:rPr>
          </w:pPr>
        </w:p>
        <w:p w14:paraId="26526244" w14:textId="41908EF7" w:rsidR="00FE5A2B" w:rsidRDefault="00FE5A2B" w:rsidP="00FE5A2B">
          <w:pPr>
            <w:rPr>
              <w:b/>
              <w:bCs/>
              <w:noProof/>
            </w:rPr>
          </w:pPr>
        </w:p>
        <w:p w14:paraId="61C95F69" w14:textId="77777777" w:rsidR="00FE5A2B" w:rsidRDefault="00FE5A2B" w:rsidP="00FE5A2B">
          <w:pPr>
            <w:rPr>
              <w:b/>
              <w:bCs/>
              <w:noProof/>
            </w:rPr>
          </w:pPr>
        </w:p>
        <w:p w14:paraId="7BB073B7" w14:textId="77777777" w:rsidR="00FE5A2B" w:rsidRDefault="00FE5A2B" w:rsidP="00FE5A2B">
          <w:pPr>
            <w:rPr>
              <w:b/>
              <w:bCs/>
              <w:noProof/>
            </w:rPr>
          </w:pPr>
        </w:p>
        <w:p w14:paraId="251F370D" w14:textId="77777777" w:rsidR="00FE5A2B" w:rsidRDefault="00FE5A2B" w:rsidP="00FE5A2B">
          <w:pPr>
            <w:rPr>
              <w:b/>
              <w:bCs/>
              <w:noProof/>
            </w:rPr>
          </w:pPr>
        </w:p>
        <w:p w14:paraId="5A0D6652" w14:textId="77777777" w:rsidR="00FE5A2B" w:rsidRDefault="00FE5A2B" w:rsidP="00FE5A2B">
          <w:pPr>
            <w:rPr>
              <w:b/>
              <w:bCs/>
              <w:noProof/>
            </w:rPr>
          </w:pPr>
        </w:p>
        <w:p w14:paraId="45B37542" w14:textId="398FBB33" w:rsidR="00B846E0" w:rsidRDefault="00887C5B" w:rsidP="00FE5A2B">
          <w:pPr>
            <w:rPr>
              <w:b/>
              <w:bCs/>
              <w:noProof/>
            </w:rPr>
          </w:pPr>
        </w:p>
      </w:sdtContent>
    </w:sdt>
    <w:p w14:paraId="395AA6ED" w14:textId="77777777" w:rsidR="00B50E4F" w:rsidRDefault="00B50E4F" w:rsidP="00FE5A2B">
      <w:pPr>
        <w:rPr>
          <w:b/>
          <w:bCs/>
          <w:noProof/>
        </w:rPr>
      </w:pPr>
    </w:p>
    <w:p w14:paraId="76737D11" w14:textId="77777777" w:rsidR="00B50E4F" w:rsidRDefault="00B50E4F" w:rsidP="00FE5A2B">
      <w:pPr>
        <w:rPr>
          <w:b/>
          <w:bCs/>
          <w:noProof/>
        </w:rPr>
      </w:pPr>
    </w:p>
    <w:p w14:paraId="3DD88B0D" w14:textId="7D3D52C8" w:rsidR="00A278AF" w:rsidRDefault="00A278AF">
      <w:r>
        <w:br w:type="page"/>
      </w:r>
    </w:p>
    <w:p w14:paraId="539FD8C2" w14:textId="65250E31" w:rsidR="00760D3C" w:rsidRDefault="00760D3C" w:rsidP="00B846E0">
      <w:pPr>
        <w:pStyle w:val="Heading1"/>
        <w:numPr>
          <w:ilvl w:val="0"/>
          <w:numId w:val="4"/>
        </w:numPr>
        <w:rPr>
          <w:rFonts w:eastAsia="Times New Roman"/>
          <w:b/>
          <w:bCs/>
        </w:rPr>
      </w:pPr>
      <w:bookmarkStart w:id="0" w:name="_Toc143364655"/>
      <w:r w:rsidRPr="00B846E0">
        <w:rPr>
          <w:rFonts w:eastAsia="Times New Roman"/>
          <w:b/>
          <w:bCs/>
        </w:rPr>
        <w:lastRenderedPageBreak/>
        <w:t>Introduction</w:t>
      </w:r>
      <w:bookmarkEnd w:id="0"/>
    </w:p>
    <w:p w14:paraId="599E58DF" w14:textId="5012C2C9" w:rsidR="00240FFF" w:rsidRPr="00240FFF" w:rsidRDefault="00240FFF" w:rsidP="00240FFF">
      <w:pPr>
        <w:ind w:left="360"/>
        <w:jc w:val="both"/>
      </w:pPr>
      <w:r>
        <w:t>For network scanning, there are multiple techniques available like host discovery and port scanning</w:t>
      </w:r>
      <w:r>
        <w:t xml:space="preserve"> </w:t>
      </w:r>
      <w:r>
        <w:t>techniques. Being a student of ethical hacking concepts and practices, you have to have hands-on</w:t>
      </w:r>
      <w:r>
        <w:t xml:space="preserve"> </w:t>
      </w:r>
      <w:r>
        <w:t xml:space="preserve">experience on these techniques. In this assignment you have to use Nmap, </w:t>
      </w:r>
      <w:proofErr w:type="spellStart"/>
      <w:r>
        <w:t>Hping</w:t>
      </w:r>
      <w:proofErr w:type="spellEnd"/>
      <w:r>
        <w:t xml:space="preserve">, </w:t>
      </w:r>
      <w:proofErr w:type="spellStart"/>
      <w:r>
        <w:t>Scapy</w:t>
      </w:r>
      <w:proofErr w:type="spellEnd"/>
      <w:r>
        <w:t>, or any tool to</w:t>
      </w:r>
      <w:r>
        <w:t xml:space="preserve"> </w:t>
      </w:r>
      <w:r>
        <w:t>achieve the following tasks of port discovery. Include screenshot of each scanning result with clearly</w:t>
      </w:r>
      <w:r>
        <w:t xml:space="preserve"> </w:t>
      </w:r>
      <w:r>
        <w:t>highlighting command you have used and results you have received. Also include description of each</w:t>
      </w:r>
      <w:r>
        <w:t xml:space="preserve"> </w:t>
      </w:r>
      <w:r>
        <w:t>screenshot like what command you have entered with explain each flag. You can consult with course book,</w:t>
      </w:r>
      <w:r>
        <w:t xml:space="preserve"> </w:t>
      </w:r>
      <w:r>
        <w:t xml:space="preserve">generative AI, or with anyone. If you use generative AI tools like </w:t>
      </w:r>
      <w:proofErr w:type="spellStart"/>
      <w:r>
        <w:t>ChatGPT</w:t>
      </w:r>
      <w:proofErr w:type="spellEnd"/>
      <w:r>
        <w:t xml:space="preserve"> or Gemini, must include</w:t>
      </w:r>
      <w:r>
        <w:t xml:space="preserve"> </w:t>
      </w:r>
      <w:r>
        <w:t>screenshots in your report. All screenshots must be of Full Screen including task bar and title bar.</w:t>
      </w:r>
    </w:p>
    <w:p w14:paraId="364B655E" w14:textId="73513510" w:rsidR="00760D3C" w:rsidRDefault="00A5661E" w:rsidP="00B846E0">
      <w:pPr>
        <w:pStyle w:val="Heading1"/>
        <w:numPr>
          <w:ilvl w:val="0"/>
          <w:numId w:val="4"/>
        </w:numPr>
        <w:rPr>
          <w:rFonts w:eastAsia="Times New Roman"/>
          <w:b/>
          <w:bCs/>
        </w:rPr>
      </w:pPr>
      <w:bookmarkStart w:id="1" w:name="_Toc143364656"/>
      <w:r>
        <w:rPr>
          <w:rFonts w:eastAsia="Times New Roman"/>
          <w:b/>
          <w:bCs/>
        </w:rPr>
        <w:t>Steps</w:t>
      </w:r>
      <w:bookmarkEnd w:id="1"/>
    </w:p>
    <w:p w14:paraId="521F3DF1" w14:textId="2CD57D04" w:rsidR="00E9794E" w:rsidRPr="005E01F1" w:rsidRDefault="00E9794E" w:rsidP="00E9794E">
      <w:pPr>
        <w:pStyle w:val="Heading1"/>
        <w:numPr>
          <w:ilvl w:val="0"/>
          <w:numId w:val="4"/>
        </w:numPr>
        <w:rPr>
          <w:rFonts w:ascii="Calibri" w:eastAsia="Calibri" w:hAnsi="Calibri" w:cs="Calibri"/>
          <w:b/>
          <w:bCs/>
          <w:color w:val="000000"/>
          <w:sz w:val="24"/>
          <w:szCs w:val="24"/>
        </w:rPr>
      </w:pPr>
      <w:bookmarkStart w:id="2" w:name="_Toc143364657"/>
      <w:r w:rsidRPr="005E01F1">
        <w:rPr>
          <w:rFonts w:ascii="Calibri" w:eastAsia="Calibri" w:hAnsi="Calibri" w:cs="Calibri"/>
          <w:b/>
          <w:bCs/>
          <w:color w:val="000000"/>
          <w:sz w:val="24"/>
          <w:szCs w:val="24"/>
        </w:rPr>
        <w:t>ICMP Ping Scan</w:t>
      </w:r>
    </w:p>
    <w:p w14:paraId="7177E532" w14:textId="77777777" w:rsidR="005E01F1" w:rsidRPr="005E01F1" w:rsidRDefault="005E01F1" w:rsidP="005E01F1">
      <w:pPr>
        <w:ind w:left="720"/>
        <w:rPr>
          <w:b/>
        </w:rPr>
      </w:pPr>
      <w:r w:rsidRPr="005E01F1">
        <w:rPr>
          <w:b/>
        </w:rPr>
        <w:t xml:space="preserve">Command: </w:t>
      </w:r>
      <w:proofErr w:type="spellStart"/>
      <w:r w:rsidRPr="005E01F1">
        <w:rPr>
          <w:bCs/>
        </w:rPr>
        <w:t>sudo</w:t>
      </w:r>
      <w:proofErr w:type="spellEnd"/>
      <w:r w:rsidRPr="005E01F1">
        <w:rPr>
          <w:bCs/>
        </w:rPr>
        <w:t xml:space="preserve"> </w:t>
      </w:r>
      <w:proofErr w:type="spellStart"/>
      <w:r w:rsidRPr="005E01F1">
        <w:rPr>
          <w:bCs/>
        </w:rPr>
        <w:t>nmap</w:t>
      </w:r>
      <w:proofErr w:type="spellEnd"/>
      <w:r w:rsidRPr="005E01F1">
        <w:rPr>
          <w:bCs/>
        </w:rPr>
        <w:t xml:space="preserve"> -</w:t>
      </w:r>
      <w:proofErr w:type="spellStart"/>
      <w:r w:rsidRPr="005E01F1">
        <w:rPr>
          <w:bCs/>
        </w:rPr>
        <w:t>sn</w:t>
      </w:r>
      <w:proofErr w:type="spellEnd"/>
      <w:r w:rsidRPr="005E01F1">
        <w:rPr>
          <w:bCs/>
        </w:rPr>
        <w:t xml:space="preserve"> &lt;target&gt;</w:t>
      </w:r>
    </w:p>
    <w:p w14:paraId="1FA0A999" w14:textId="77777777" w:rsidR="005E01F1" w:rsidRPr="005E01F1" w:rsidRDefault="005E01F1" w:rsidP="005E01F1">
      <w:pPr>
        <w:ind w:left="720"/>
        <w:rPr>
          <w:b/>
        </w:rPr>
      </w:pPr>
      <w:r w:rsidRPr="005E01F1">
        <w:rPr>
          <w:b/>
        </w:rPr>
        <w:t xml:space="preserve">Explanation: </w:t>
      </w:r>
      <w:r w:rsidRPr="005E01F1">
        <w:rPr>
          <w:bCs/>
        </w:rPr>
        <w:t>This command uses Nmap, a popular network scanning tool, with the -</w:t>
      </w:r>
      <w:proofErr w:type="spellStart"/>
      <w:r w:rsidRPr="005E01F1">
        <w:rPr>
          <w:bCs/>
        </w:rPr>
        <w:t>sn</w:t>
      </w:r>
      <w:proofErr w:type="spellEnd"/>
      <w:r w:rsidRPr="005E01F1">
        <w:rPr>
          <w:bCs/>
        </w:rPr>
        <w:t xml:space="preserve"> option to perform an ICMP ping scan. It sends ICMP echo requests (ping) to the specified target(s) to check if they are reachable and online.</w:t>
      </w:r>
    </w:p>
    <w:p w14:paraId="4A69C684" w14:textId="65F8A824" w:rsidR="005E01F1" w:rsidRDefault="005E01F1" w:rsidP="005E01F1">
      <w:pPr>
        <w:ind w:left="720"/>
        <w:rPr>
          <w:bCs/>
        </w:rPr>
      </w:pPr>
      <w:r w:rsidRPr="005E01F1">
        <w:rPr>
          <w:b/>
        </w:rPr>
        <w:t xml:space="preserve">How it works: </w:t>
      </w:r>
      <w:r w:rsidRPr="005E01F1">
        <w:rPr>
          <w:bCs/>
        </w:rPr>
        <w:t>Nmap sends ICMP echo requests to the target(s) and waits for responses. Devices that respond are considered active on the network, while non-responsive ones are likely offline or firewalled.</w:t>
      </w:r>
    </w:p>
    <w:p w14:paraId="08A06413" w14:textId="77777777" w:rsidR="00627E84" w:rsidRPr="00627E84" w:rsidRDefault="00627E84" w:rsidP="00627E84">
      <w:pPr>
        <w:ind w:left="720"/>
      </w:pPr>
      <w:r w:rsidRPr="00627E84">
        <w:rPr>
          <w:b/>
          <w:bCs/>
        </w:rPr>
        <w:t xml:space="preserve">The kali </w:t>
      </w:r>
      <w:proofErr w:type="spellStart"/>
      <w:r w:rsidRPr="00627E84">
        <w:rPr>
          <w:b/>
          <w:bCs/>
        </w:rPr>
        <w:t>linux</w:t>
      </w:r>
      <w:proofErr w:type="spellEnd"/>
      <w:r w:rsidRPr="00627E84">
        <w:rPr>
          <w:b/>
          <w:bCs/>
        </w:rPr>
        <w:t xml:space="preserve"> terminal command and result is added below</w:t>
      </w:r>
      <w:r w:rsidRPr="00627E84">
        <w:t>:</w:t>
      </w:r>
    </w:p>
    <w:p w14:paraId="0F575827" w14:textId="760C4495" w:rsidR="00627E84" w:rsidRPr="005E01F1" w:rsidRDefault="008D5F0E" w:rsidP="005E01F1">
      <w:pPr>
        <w:ind w:left="720"/>
      </w:pPr>
      <w:r>
        <w:rPr>
          <w:noProof/>
        </w:rPr>
        <w:drawing>
          <wp:inline distT="0" distB="0" distL="0" distR="0" wp14:anchorId="4FAFF41A" wp14:editId="6CC4F9F2">
            <wp:extent cx="4298887" cy="268668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4291" cy="2690063"/>
                    </a:xfrm>
                    <a:prstGeom prst="rect">
                      <a:avLst/>
                    </a:prstGeom>
                  </pic:spPr>
                </pic:pic>
              </a:graphicData>
            </a:graphic>
          </wp:inline>
        </w:drawing>
      </w:r>
    </w:p>
    <w:p w14:paraId="13982BB5" w14:textId="3FBAB5AD" w:rsidR="00E9794E" w:rsidRPr="005E01F1" w:rsidRDefault="00E9794E" w:rsidP="00E9794E">
      <w:pPr>
        <w:pStyle w:val="Heading1"/>
        <w:numPr>
          <w:ilvl w:val="0"/>
          <w:numId w:val="4"/>
        </w:numPr>
        <w:rPr>
          <w:rFonts w:ascii="Calibri" w:eastAsia="Calibri" w:hAnsi="Calibri" w:cs="Calibri"/>
          <w:b/>
          <w:bCs/>
          <w:color w:val="000000"/>
          <w:sz w:val="24"/>
          <w:szCs w:val="24"/>
        </w:rPr>
      </w:pPr>
      <w:r w:rsidRPr="005E01F1">
        <w:rPr>
          <w:rFonts w:ascii="Calibri" w:eastAsia="Calibri" w:hAnsi="Calibri" w:cs="Calibri"/>
          <w:b/>
          <w:bCs/>
          <w:color w:val="000000"/>
          <w:sz w:val="24"/>
          <w:szCs w:val="24"/>
        </w:rPr>
        <w:lastRenderedPageBreak/>
        <w:t>UDP Ping Scan</w:t>
      </w:r>
    </w:p>
    <w:p w14:paraId="728FA2B0" w14:textId="77777777" w:rsidR="005E01F1" w:rsidRDefault="005E01F1" w:rsidP="005E01F1">
      <w:pPr>
        <w:ind w:left="720"/>
      </w:pPr>
      <w:r w:rsidRPr="005E01F1">
        <w:rPr>
          <w:b/>
          <w:bCs/>
        </w:rPr>
        <w:t>Command</w:t>
      </w:r>
      <w:r>
        <w:t xml:space="preserve">: </w:t>
      </w:r>
      <w:proofErr w:type="spellStart"/>
      <w:r>
        <w:t>sudo</w:t>
      </w:r>
      <w:proofErr w:type="spellEnd"/>
      <w:r>
        <w:t xml:space="preserve"> </w:t>
      </w:r>
      <w:proofErr w:type="spellStart"/>
      <w:r>
        <w:t>nmap</w:t>
      </w:r>
      <w:proofErr w:type="spellEnd"/>
      <w:r>
        <w:t xml:space="preserve"> -</w:t>
      </w:r>
      <w:proofErr w:type="spellStart"/>
      <w:r>
        <w:t>sU</w:t>
      </w:r>
      <w:proofErr w:type="spellEnd"/>
      <w:r>
        <w:t xml:space="preserve"> -p 0-65535 &lt;target&gt;</w:t>
      </w:r>
    </w:p>
    <w:p w14:paraId="0B612FA7" w14:textId="77777777" w:rsidR="005E01F1" w:rsidRDefault="005E01F1" w:rsidP="005E01F1">
      <w:pPr>
        <w:ind w:left="720"/>
      </w:pPr>
      <w:r w:rsidRPr="005E01F1">
        <w:rPr>
          <w:b/>
          <w:bCs/>
        </w:rPr>
        <w:t>Explanation</w:t>
      </w:r>
      <w:r>
        <w:t>: This command uses Nmap with the -</w:t>
      </w:r>
      <w:proofErr w:type="spellStart"/>
      <w:r>
        <w:t>sU</w:t>
      </w:r>
      <w:proofErr w:type="spellEnd"/>
      <w:r>
        <w:t xml:space="preserve"> option to perform a UDP ping scan. It sends UDP packets to various ports (0-65535) of the target(s) to check for responses.</w:t>
      </w:r>
    </w:p>
    <w:p w14:paraId="78D887D5" w14:textId="621D86DB" w:rsidR="005E01F1" w:rsidRDefault="005E01F1" w:rsidP="005E01F1">
      <w:pPr>
        <w:ind w:left="720"/>
      </w:pPr>
      <w:r w:rsidRPr="005E01F1">
        <w:rPr>
          <w:b/>
          <w:bCs/>
        </w:rPr>
        <w:t>How it works</w:t>
      </w:r>
      <w:r>
        <w:t>: Nmap sends UDP packets to the target(s) and analyzes responses. Devices that respond to UDP packets are considered active on the network.</w:t>
      </w:r>
    </w:p>
    <w:p w14:paraId="155CD157" w14:textId="77777777" w:rsidR="00627E84" w:rsidRPr="00627E84" w:rsidRDefault="00627E84" w:rsidP="00627E84">
      <w:pPr>
        <w:ind w:left="720"/>
      </w:pPr>
      <w:r w:rsidRPr="00627E84">
        <w:rPr>
          <w:b/>
          <w:bCs/>
        </w:rPr>
        <w:t xml:space="preserve">The kali </w:t>
      </w:r>
      <w:proofErr w:type="spellStart"/>
      <w:r w:rsidRPr="00627E84">
        <w:rPr>
          <w:b/>
          <w:bCs/>
        </w:rPr>
        <w:t>linux</w:t>
      </w:r>
      <w:proofErr w:type="spellEnd"/>
      <w:r w:rsidRPr="00627E84">
        <w:rPr>
          <w:b/>
          <w:bCs/>
        </w:rPr>
        <w:t xml:space="preserve"> terminal command and result is added below</w:t>
      </w:r>
      <w:r w:rsidRPr="00627E84">
        <w:t>:</w:t>
      </w:r>
    </w:p>
    <w:p w14:paraId="21CB6756" w14:textId="662C7E67" w:rsidR="00627E84" w:rsidRPr="005E01F1" w:rsidRDefault="008D5F0E" w:rsidP="005E01F1">
      <w:pPr>
        <w:ind w:left="720"/>
      </w:pPr>
      <w:r>
        <w:rPr>
          <w:noProof/>
        </w:rPr>
        <w:drawing>
          <wp:inline distT="0" distB="0" distL="0" distR="0" wp14:anchorId="53FA152D" wp14:editId="77E4BE4F">
            <wp:extent cx="4518025" cy="2823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23677" cy="2827173"/>
                    </a:xfrm>
                    <a:prstGeom prst="rect">
                      <a:avLst/>
                    </a:prstGeom>
                  </pic:spPr>
                </pic:pic>
              </a:graphicData>
            </a:graphic>
          </wp:inline>
        </w:drawing>
      </w:r>
    </w:p>
    <w:p w14:paraId="4FD17A79" w14:textId="068DCB70" w:rsidR="00E9794E" w:rsidRPr="005E01F1" w:rsidRDefault="00E9794E" w:rsidP="00E9794E">
      <w:pPr>
        <w:pStyle w:val="Heading1"/>
        <w:numPr>
          <w:ilvl w:val="0"/>
          <w:numId w:val="4"/>
        </w:numPr>
        <w:rPr>
          <w:rFonts w:ascii="Calibri" w:eastAsia="Calibri" w:hAnsi="Calibri" w:cs="Calibri"/>
          <w:b/>
          <w:bCs/>
          <w:color w:val="000000"/>
          <w:sz w:val="24"/>
          <w:szCs w:val="24"/>
        </w:rPr>
      </w:pPr>
      <w:r w:rsidRPr="005E01F1">
        <w:rPr>
          <w:rFonts w:ascii="Calibri" w:eastAsia="Calibri" w:hAnsi="Calibri" w:cs="Calibri"/>
          <w:b/>
          <w:bCs/>
          <w:color w:val="000000"/>
          <w:sz w:val="24"/>
          <w:szCs w:val="24"/>
        </w:rPr>
        <w:t>TCP Scan</w:t>
      </w:r>
    </w:p>
    <w:p w14:paraId="325444E1" w14:textId="54F3963E" w:rsidR="00E9794E" w:rsidRDefault="00E9794E" w:rsidP="00E9794E">
      <w:pPr>
        <w:pStyle w:val="Heading1"/>
        <w:numPr>
          <w:ilvl w:val="1"/>
          <w:numId w:val="4"/>
        </w:numPr>
        <w:rPr>
          <w:rFonts w:ascii="Calibri" w:eastAsia="Calibri" w:hAnsi="Calibri" w:cs="Calibri"/>
          <w:color w:val="000000"/>
          <w:sz w:val="24"/>
          <w:szCs w:val="24"/>
        </w:rPr>
      </w:pPr>
      <w:r w:rsidRPr="00E9794E">
        <w:rPr>
          <w:rFonts w:ascii="Calibri" w:eastAsia="Calibri" w:hAnsi="Calibri" w:cs="Calibri"/>
          <w:color w:val="000000"/>
          <w:sz w:val="24"/>
          <w:szCs w:val="24"/>
        </w:rPr>
        <w:t>SYN Scan (Full Open Scan)</w:t>
      </w:r>
    </w:p>
    <w:p w14:paraId="76DDEC60" w14:textId="77777777" w:rsidR="005E01F1" w:rsidRDefault="005E01F1" w:rsidP="005E01F1">
      <w:pPr>
        <w:ind w:left="1440"/>
      </w:pPr>
      <w:r w:rsidRPr="005E01F1">
        <w:rPr>
          <w:b/>
          <w:bCs/>
        </w:rPr>
        <w:t>Command</w:t>
      </w:r>
      <w:r>
        <w:t xml:space="preserve">: </w:t>
      </w:r>
      <w:proofErr w:type="spellStart"/>
      <w:r>
        <w:t>sudo</w:t>
      </w:r>
      <w:proofErr w:type="spellEnd"/>
      <w:r>
        <w:t xml:space="preserve"> </w:t>
      </w:r>
      <w:proofErr w:type="spellStart"/>
      <w:r>
        <w:t>nmap</w:t>
      </w:r>
      <w:proofErr w:type="spellEnd"/>
      <w:r>
        <w:t xml:space="preserve"> -</w:t>
      </w:r>
      <w:proofErr w:type="spellStart"/>
      <w:r>
        <w:t>sS</w:t>
      </w:r>
      <w:proofErr w:type="spellEnd"/>
      <w:r>
        <w:t xml:space="preserve"> &lt;target&gt;</w:t>
      </w:r>
    </w:p>
    <w:p w14:paraId="3AC21A95" w14:textId="77777777" w:rsidR="005E01F1" w:rsidRDefault="005E01F1" w:rsidP="005E01F1">
      <w:pPr>
        <w:ind w:left="1440"/>
      </w:pPr>
      <w:r w:rsidRPr="005E01F1">
        <w:rPr>
          <w:b/>
          <w:bCs/>
        </w:rPr>
        <w:t>Explanation</w:t>
      </w:r>
      <w:r>
        <w:t>: This command uses Nmap with the -</w:t>
      </w:r>
      <w:proofErr w:type="spellStart"/>
      <w:r>
        <w:t>sS</w:t>
      </w:r>
      <w:proofErr w:type="spellEnd"/>
      <w:r>
        <w:t xml:space="preserve"> option to perform a SYN scan (also known as a full open scan). It sends SYN packets to the specified target(s) to check for open ports.</w:t>
      </w:r>
    </w:p>
    <w:p w14:paraId="1FD7A057" w14:textId="65B53A77" w:rsidR="005E01F1" w:rsidRDefault="005E01F1" w:rsidP="005E01F1">
      <w:pPr>
        <w:ind w:left="1440"/>
      </w:pPr>
      <w:r w:rsidRPr="005E01F1">
        <w:rPr>
          <w:b/>
          <w:bCs/>
        </w:rPr>
        <w:t>How it works</w:t>
      </w:r>
      <w:r>
        <w:t>: Nmap sends SYN packets to the target(s). If a SYN-ACK (synchronization acknowledgment) is received, it means the port is open.</w:t>
      </w:r>
    </w:p>
    <w:p w14:paraId="7490E089" w14:textId="1D65CCB8" w:rsidR="00627E84" w:rsidRDefault="00627E84" w:rsidP="005E01F1">
      <w:pPr>
        <w:ind w:left="1440"/>
      </w:pPr>
      <w:bookmarkStart w:id="3" w:name="_Hlk162210351"/>
      <w:r>
        <w:rPr>
          <w:b/>
          <w:bCs/>
        </w:rPr>
        <w:t xml:space="preserve">The kali </w:t>
      </w:r>
      <w:proofErr w:type="spellStart"/>
      <w:r>
        <w:rPr>
          <w:b/>
          <w:bCs/>
        </w:rPr>
        <w:t>linux</w:t>
      </w:r>
      <w:proofErr w:type="spellEnd"/>
      <w:r>
        <w:rPr>
          <w:b/>
          <w:bCs/>
        </w:rPr>
        <w:t xml:space="preserve"> terminal command and result is added below</w:t>
      </w:r>
      <w:r w:rsidRPr="00627E84">
        <w:t>:</w:t>
      </w:r>
    </w:p>
    <w:p w14:paraId="656B7799" w14:textId="0EA1551C" w:rsidR="008D5F0E" w:rsidRDefault="008D5F0E" w:rsidP="005E01F1">
      <w:pPr>
        <w:ind w:left="1440"/>
      </w:pPr>
      <w:r>
        <w:rPr>
          <w:noProof/>
        </w:rPr>
        <w:lastRenderedPageBreak/>
        <w:drawing>
          <wp:inline distT="0" distB="0" distL="0" distR="0" wp14:anchorId="4AD16E1E" wp14:editId="1177EB01">
            <wp:extent cx="3679139" cy="2316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84327" cy="2319746"/>
                    </a:xfrm>
                    <a:prstGeom prst="rect">
                      <a:avLst/>
                    </a:prstGeom>
                  </pic:spPr>
                </pic:pic>
              </a:graphicData>
            </a:graphic>
          </wp:inline>
        </w:drawing>
      </w:r>
    </w:p>
    <w:p w14:paraId="5E4AD675" w14:textId="77777777" w:rsidR="008D5F0E" w:rsidRPr="005E01F1" w:rsidRDefault="008D5F0E" w:rsidP="005E01F1">
      <w:pPr>
        <w:ind w:left="1440"/>
      </w:pPr>
    </w:p>
    <w:bookmarkEnd w:id="3"/>
    <w:p w14:paraId="65E34C2B" w14:textId="325A6AA3" w:rsidR="00E9794E" w:rsidRPr="00627E84" w:rsidRDefault="00E9794E" w:rsidP="00E9794E">
      <w:pPr>
        <w:pStyle w:val="Heading1"/>
        <w:numPr>
          <w:ilvl w:val="1"/>
          <w:numId w:val="4"/>
        </w:numPr>
        <w:rPr>
          <w:rFonts w:ascii="Calibri" w:eastAsia="Calibri" w:hAnsi="Calibri" w:cs="Calibri"/>
          <w:b/>
          <w:bCs/>
          <w:color w:val="000000"/>
          <w:sz w:val="24"/>
          <w:szCs w:val="24"/>
        </w:rPr>
      </w:pPr>
      <w:r w:rsidRPr="00627E84">
        <w:rPr>
          <w:rFonts w:ascii="Calibri" w:eastAsia="Calibri" w:hAnsi="Calibri" w:cs="Calibri"/>
          <w:b/>
          <w:bCs/>
          <w:color w:val="000000"/>
          <w:sz w:val="24"/>
          <w:szCs w:val="24"/>
        </w:rPr>
        <w:t>Stealth Scan (Half Open Scan)</w:t>
      </w:r>
    </w:p>
    <w:p w14:paraId="3009D7D0" w14:textId="77777777" w:rsidR="005E01F1" w:rsidRDefault="005E01F1" w:rsidP="005E01F1">
      <w:pPr>
        <w:ind w:left="1440"/>
      </w:pPr>
      <w:r w:rsidRPr="005E01F1">
        <w:rPr>
          <w:b/>
          <w:bCs/>
        </w:rPr>
        <w:t>Command</w:t>
      </w:r>
      <w:r>
        <w:t xml:space="preserve">: </w:t>
      </w:r>
      <w:proofErr w:type="spellStart"/>
      <w:r>
        <w:t>sudo</w:t>
      </w:r>
      <w:proofErr w:type="spellEnd"/>
      <w:r>
        <w:t xml:space="preserve"> </w:t>
      </w:r>
      <w:proofErr w:type="spellStart"/>
      <w:r>
        <w:t>nmap</w:t>
      </w:r>
      <w:proofErr w:type="spellEnd"/>
      <w:r>
        <w:t xml:space="preserve"> -</w:t>
      </w:r>
      <w:proofErr w:type="spellStart"/>
      <w:r>
        <w:t>sS</w:t>
      </w:r>
      <w:proofErr w:type="spellEnd"/>
      <w:r>
        <w:t xml:space="preserve"> -</w:t>
      </w:r>
      <w:proofErr w:type="spellStart"/>
      <w:r>
        <w:t>sV</w:t>
      </w:r>
      <w:proofErr w:type="spellEnd"/>
      <w:r>
        <w:t xml:space="preserve"> &lt;target&gt;</w:t>
      </w:r>
    </w:p>
    <w:p w14:paraId="04A90728" w14:textId="77777777" w:rsidR="005E01F1" w:rsidRDefault="005E01F1" w:rsidP="005E01F1">
      <w:pPr>
        <w:ind w:left="1440"/>
      </w:pPr>
      <w:r w:rsidRPr="005E01F1">
        <w:rPr>
          <w:b/>
          <w:bCs/>
        </w:rPr>
        <w:t>Explanation</w:t>
      </w:r>
      <w:r>
        <w:t>: This command combines SYN scan (-</w:t>
      </w:r>
      <w:proofErr w:type="spellStart"/>
      <w:r>
        <w:t>sS</w:t>
      </w:r>
      <w:proofErr w:type="spellEnd"/>
      <w:r>
        <w:t>) with service version detection (-</w:t>
      </w:r>
      <w:proofErr w:type="spellStart"/>
      <w:r>
        <w:t>sV</w:t>
      </w:r>
      <w:proofErr w:type="spellEnd"/>
      <w:r>
        <w:t>) to perform a stealth scan (half open scan). It sends SYN packets to the target(s) without completing the TCP handshake.</w:t>
      </w:r>
    </w:p>
    <w:p w14:paraId="51B9C6F5" w14:textId="793A2F16" w:rsidR="005E01F1" w:rsidRDefault="005E01F1" w:rsidP="005E01F1">
      <w:pPr>
        <w:ind w:left="1440"/>
      </w:pPr>
      <w:r w:rsidRPr="005E01F1">
        <w:rPr>
          <w:b/>
          <w:bCs/>
        </w:rPr>
        <w:t>How it works</w:t>
      </w:r>
      <w:r>
        <w:t>: Nmap sends SYN packets to the target(s) but doesn't complete the TCP handshake. It analyzes responses to determine open ports and attempts to identify the services running on those ports.</w:t>
      </w:r>
    </w:p>
    <w:p w14:paraId="0D203024" w14:textId="77777777" w:rsidR="008D5F0E" w:rsidRPr="005E01F1" w:rsidRDefault="008D5F0E" w:rsidP="008D5F0E">
      <w:pPr>
        <w:ind w:left="1440"/>
      </w:pPr>
      <w:r>
        <w:rPr>
          <w:b/>
          <w:bCs/>
        </w:rPr>
        <w:t xml:space="preserve">The kali </w:t>
      </w:r>
      <w:proofErr w:type="spellStart"/>
      <w:r>
        <w:rPr>
          <w:b/>
          <w:bCs/>
        </w:rPr>
        <w:t>linux</w:t>
      </w:r>
      <w:proofErr w:type="spellEnd"/>
      <w:r>
        <w:rPr>
          <w:b/>
          <w:bCs/>
        </w:rPr>
        <w:t xml:space="preserve"> terminal command and result is added below</w:t>
      </w:r>
      <w:r w:rsidRPr="00627E84">
        <w:t>:</w:t>
      </w:r>
    </w:p>
    <w:p w14:paraId="482D4E43" w14:textId="5F9EC927" w:rsidR="008D5F0E" w:rsidRDefault="008D5F0E" w:rsidP="005E01F1">
      <w:pPr>
        <w:ind w:left="1440"/>
      </w:pPr>
      <w:r>
        <w:rPr>
          <w:noProof/>
        </w:rPr>
        <w:lastRenderedPageBreak/>
        <w:drawing>
          <wp:inline distT="0" distB="0" distL="0" distR="0" wp14:anchorId="078E5AAA" wp14:editId="2842023F">
            <wp:extent cx="4267200" cy="266688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80786" cy="2675373"/>
                    </a:xfrm>
                    <a:prstGeom prst="rect">
                      <a:avLst/>
                    </a:prstGeom>
                  </pic:spPr>
                </pic:pic>
              </a:graphicData>
            </a:graphic>
          </wp:inline>
        </w:drawing>
      </w:r>
    </w:p>
    <w:p w14:paraId="6997C9D0" w14:textId="77777777" w:rsidR="008D5F0E" w:rsidRPr="005E01F1" w:rsidRDefault="008D5F0E" w:rsidP="005E01F1">
      <w:pPr>
        <w:ind w:left="1440"/>
      </w:pPr>
    </w:p>
    <w:p w14:paraId="5BEE050E" w14:textId="0A40FE2C" w:rsidR="00E9794E" w:rsidRPr="005E01F1" w:rsidRDefault="00E9794E" w:rsidP="00E9794E">
      <w:pPr>
        <w:pStyle w:val="Heading1"/>
        <w:numPr>
          <w:ilvl w:val="1"/>
          <w:numId w:val="4"/>
        </w:numPr>
        <w:rPr>
          <w:rFonts w:ascii="Calibri" w:eastAsia="Calibri" w:hAnsi="Calibri" w:cs="Calibri"/>
          <w:b/>
          <w:bCs/>
          <w:color w:val="000000"/>
          <w:sz w:val="24"/>
          <w:szCs w:val="24"/>
        </w:rPr>
      </w:pPr>
      <w:r w:rsidRPr="005E01F1">
        <w:rPr>
          <w:rFonts w:ascii="Calibri" w:eastAsia="Calibri" w:hAnsi="Calibri" w:cs="Calibri"/>
          <w:b/>
          <w:bCs/>
          <w:color w:val="000000"/>
          <w:sz w:val="24"/>
          <w:szCs w:val="24"/>
        </w:rPr>
        <w:t>Inverse TCP Flag Scan</w:t>
      </w:r>
    </w:p>
    <w:p w14:paraId="5544D874" w14:textId="7518AF65" w:rsidR="00E9794E" w:rsidRPr="005E01F1" w:rsidRDefault="00E9794E" w:rsidP="00E9794E">
      <w:pPr>
        <w:pStyle w:val="Heading1"/>
        <w:numPr>
          <w:ilvl w:val="2"/>
          <w:numId w:val="4"/>
        </w:numPr>
        <w:rPr>
          <w:rFonts w:ascii="Calibri" w:eastAsia="Calibri" w:hAnsi="Calibri" w:cs="Calibri"/>
          <w:b/>
          <w:bCs/>
          <w:color w:val="000000"/>
          <w:sz w:val="24"/>
          <w:szCs w:val="24"/>
        </w:rPr>
      </w:pPr>
      <w:r w:rsidRPr="005E01F1">
        <w:rPr>
          <w:rFonts w:ascii="Calibri" w:eastAsia="Calibri" w:hAnsi="Calibri" w:cs="Calibri"/>
          <w:b/>
          <w:bCs/>
          <w:color w:val="000000"/>
          <w:sz w:val="24"/>
          <w:szCs w:val="24"/>
        </w:rPr>
        <w:t>FIN Scan</w:t>
      </w:r>
    </w:p>
    <w:p w14:paraId="24A0B110" w14:textId="77777777" w:rsidR="005E01F1" w:rsidRDefault="005E01F1" w:rsidP="005E01F1">
      <w:pPr>
        <w:ind w:left="2160"/>
      </w:pPr>
      <w:r w:rsidRPr="005E01F1">
        <w:rPr>
          <w:b/>
          <w:bCs/>
        </w:rPr>
        <w:t>Command</w:t>
      </w:r>
      <w:r>
        <w:t xml:space="preserve">: </w:t>
      </w:r>
      <w:proofErr w:type="spellStart"/>
      <w:r>
        <w:t>sudo</w:t>
      </w:r>
      <w:proofErr w:type="spellEnd"/>
      <w:r>
        <w:t xml:space="preserve"> </w:t>
      </w:r>
      <w:proofErr w:type="spellStart"/>
      <w:r>
        <w:t>nmap</w:t>
      </w:r>
      <w:proofErr w:type="spellEnd"/>
      <w:r>
        <w:t xml:space="preserve"> -</w:t>
      </w:r>
      <w:proofErr w:type="spellStart"/>
      <w:r>
        <w:t>sF</w:t>
      </w:r>
      <w:proofErr w:type="spellEnd"/>
      <w:r>
        <w:t xml:space="preserve"> &lt;target&gt;</w:t>
      </w:r>
    </w:p>
    <w:p w14:paraId="4F0DA82E" w14:textId="5461BA6B" w:rsidR="005E01F1" w:rsidRDefault="005E01F1" w:rsidP="005E01F1">
      <w:pPr>
        <w:ind w:left="2160"/>
      </w:pPr>
      <w:r w:rsidRPr="005E01F1">
        <w:rPr>
          <w:b/>
          <w:bCs/>
        </w:rPr>
        <w:t>Explanation</w:t>
      </w:r>
      <w:r>
        <w:t>: Sends packets with only the FIN flag set.</w:t>
      </w:r>
    </w:p>
    <w:p w14:paraId="46CA68CF" w14:textId="77777777" w:rsidR="008D5F0E" w:rsidRPr="008D5F0E" w:rsidRDefault="008D5F0E" w:rsidP="008D5F0E">
      <w:pPr>
        <w:ind w:left="2160"/>
      </w:pPr>
      <w:r w:rsidRPr="008D5F0E">
        <w:rPr>
          <w:b/>
          <w:bCs/>
        </w:rPr>
        <w:t xml:space="preserve">The kali </w:t>
      </w:r>
      <w:proofErr w:type="spellStart"/>
      <w:r w:rsidRPr="008D5F0E">
        <w:rPr>
          <w:b/>
          <w:bCs/>
        </w:rPr>
        <w:t>linux</w:t>
      </w:r>
      <w:proofErr w:type="spellEnd"/>
      <w:r w:rsidRPr="008D5F0E">
        <w:rPr>
          <w:b/>
          <w:bCs/>
        </w:rPr>
        <w:t xml:space="preserve"> terminal command and result is added below</w:t>
      </w:r>
      <w:r w:rsidRPr="008D5F0E">
        <w:t>:</w:t>
      </w:r>
    </w:p>
    <w:p w14:paraId="44398E7C" w14:textId="16884560" w:rsidR="008D5F0E" w:rsidRPr="005E01F1" w:rsidRDefault="008D5F0E" w:rsidP="005E01F1">
      <w:pPr>
        <w:ind w:left="2160"/>
      </w:pPr>
      <w:r>
        <w:rPr>
          <w:noProof/>
        </w:rPr>
        <w:drawing>
          <wp:inline distT="0" distB="0" distL="0" distR="0" wp14:anchorId="04DA2B07" wp14:editId="44E85BAD">
            <wp:extent cx="4163060" cy="2623475"/>
            <wp:effectExtent l="0" t="0" r="889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71144" cy="2628570"/>
                    </a:xfrm>
                    <a:prstGeom prst="rect">
                      <a:avLst/>
                    </a:prstGeom>
                  </pic:spPr>
                </pic:pic>
              </a:graphicData>
            </a:graphic>
          </wp:inline>
        </w:drawing>
      </w:r>
    </w:p>
    <w:p w14:paraId="4D30C955" w14:textId="1CE5A3C9" w:rsidR="00E9794E" w:rsidRPr="005E01F1" w:rsidRDefault="00E9794E" w:rsidP="00E9794E">
      <w:pPr>
        <w:pStyle w:val="Heading1"/>
        <w:numPr>
          <w:ilvl w:val="2"/>
          <w:numId w:val="4"/>
        </w:numPr>
        <w:rPr>
          <w:rFonts w:ascii="Calibri" w:eastAsia="Calibri" w:hAnsi="Calibri" w:cs="Calibri"/>
          <w:b/>
          <w:bCs/>
          <w:color w:val="000000"/>
          <w:sz w:val="24"/>
          <w:szCs w:val="24"/>
        </w:rPr>
      </w:pPr>
      <w:r w:rsidRPr="005E01F1">
        <w:rPr>
          <w:rFonts w:ascii="Calibri" w:eastAsia="Calibri" w:hAnsi="Calibri" w:cs="Calibri"/>
          <w:b/>
          <w:bCs/>
          <w:color w:val="000000"/>
          <w:sz w:val="24"/>
          <w:szCs w:val="24"/>
        </w:rPr>
        <w:lastRenderedPageBreak/>
        <w:t>Null Scan</w:t>
      </w:r>
    </w:p>
    <w:p w14:paraId="57DE3428" w14:textId="77777777" w:rsidR="005E01F1" w:rsidRDefault="005E01F1" w:rsidP="005E01F1">
      <w:pPr>
        <w:ind w:left="2160"/>
      </w:pPr>
      <w:r w:rsidRPr="005E01F1">
        <w:rPr>
          <w:b/>
          <w:bCs/>
        </w:rPr>
        <w:t>Command</w:t>
      </w:r>
      <w:r>
        <w:t xml:space="preserve">: </w:t>
      </w:r>
      <w:proofErr w:type="spellStart"/>
      <w:r>
        <w:t>sudo</w:t>
      </w:r>
      <w:proofErr w:type="spellEnd"/>
      <w:r>
        <w:t xml:space="preserve"> </w:t>
      </w:r>
      <w:proofErr w:type="spellStart"/>
      <w:r>
        <w:t>nmap</w:t>
      </w:r>
      <w:proofErr w:type="spellEnd"/>
      <w:r>
        <w:t xml:space="preserve"> -</w:t>
      </w:r>
      <w:proofErr w:type="spellStart"/>
      <w:r>
        <w:t>sN</w:t>
      </w:r>
      <w:proofErr w:type="spellEnd"/>
      <w:r>
        <w:t xml:space="preserve"> &lt;target&gt;</w:t>
      </w:r>
    </w:p>
    <w:p w14:paraId="30C92A17" w14:textId="078AF4C1" w:rsidR="005E01F1" w:rsidRDefault="005E01F1" w:rsidP="005E01F1">
      <w:pPr>
        <w:ind w:left="2160"/>
      </w:pPr>
      <w:r w:rsidRPr="005E01F1">
        <w:rPr>
          <w:b/>
          <w:bCs/>
        </w:rPr>
        <w:t>Explanation</w:t>
      </w:r>
      <w:r>
        <w:t>: Sends packets with no TCP flags set.</w:t>
      </w:r>
    </w:p>
    <w:p w14:paraId="18012668" w14:textId="77777777" w:rsidR="008D5F0E" w:rsidRPr="008D5F0E" w:rsidRDefault="008D5F0E" w:rsidP="008D5F0E">
      <w:pPr>
        <w:ind w:left="2160"/>
      </w:pPr>
      <w:r w:rsidRPr="008D5F0E">
        <w:rPr>
          <w:b/>
          <w:bCs/>
        </w:rPr>
        <w:t xml:space="preserve">The kali </w:t>
      </w:r>
      <w:proofErr w:type="spellStart"/>
      <w:r w:rsidRPr="008D5F0E">
        <w:rPr>
          <w:b/>
          <w:bCs/>
        </w:rPr>
        <w:t>linux</w:t>
      </w:r>
      <w:proofErr w:type="spellEnd"/>
      <w:r w:rsidRPr="008D5F0E">
        <w:rPr>
          <w:b/>
          <w:bCs/>
        </w:rPr>
        <w:t xml:space="preserve"> terminal command and result is added below</w:t>
      </w:r>
      <w:r w:rsidRPr="008D5F0E">
        <w:t>:</w:t>
      </w:r>
    </w:p>
    <w:p w14:paraId="78DC5292" w14:textId="70C5AF05" w:rsidR="008D5F0E" w:rsidRDefault="008D5F0E" w:rsidP="005E01F1">
      <w:pPr>
        <w:ind w:left="2160"/>
      </w:pPr>
      <w:r>
        <w:rPr>
          <w:noProof/>
        </w:rPr>
        <w:drawing>
          <wp:inline distT="0" distB="0" distL="0" distR="0" wp14:anchorId="47FC7614" wp14:editId="5E693613">
            <wp:extent cx="4410710" cy="2742889"/>
            <wp:effectExtent l="0" t="0" r="889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21294" cy="2749471"/>
                    </a:xfrm>
                    <a:prstGeom prst="rect">
                      <a:avLst/>
                    </a:prstGeom>
                  </pic:spPr>
                </pic:pic>
              </a:graphicData>
            </a:graphic>
          </wp:inline>
        </w:drawing>
      </w:r>
    </w:p>
    <w:p w14:paraId="6AD8533E" w14:textId="4838A92F" w:rsidR="008D5F0E" w:rsidRDefault="008D5F0E" w:rsidP="005E01F1">
      <w:pPr>
        <w:ind w:left="2160"/>
      </w:pPr>
    </w:p>
    <w:p w14:paraId="40BF445E" w14:textId="77777777" w:rsidR="008D5F0E" w:rsidRPr="005E01F1" w:rsidRDefault="008D5F0E" w:rsidP="005E01F1">
      <w:pPr>
        <w:ind w:left="2160"/>
      </w:pPr>
    </w:p>
    <w:p w14:paraId="63A8B0FF" w14:textId="1DFC83D4" w:rsidR="00E9794E" w:rsidRPr="005E01F1" w:rsidRDefault="00E9794E" w:rsidP="00E9794E">
      <w:pPr>
        <w:pStyle w:val="Heading1"/>
        <w:numPr>
          <w:ilvl w:val="2"/>
          <w:numId w:val="4"/>
        </w:numPr>
        <w:rPr>
          <w:rFonts w:ascii="Calibri" w:eastAsia="Calibri" w:hAnsi="Calibri" w:cs="Calibri"/>
          <w:b/>
          <w:bCs/>
          <w:color w:val="000000"/>
          <w:sz w:val="24"/>
          <w:szCs w:val="24"/>
        </w:rPr>
      </w:pPr>
      <w:r w:rsidRPr="005E01F1">
        <w:rPr>
          <w:rFonts w:ascii="Calibri" w:eastAsia="Calibri" w:hAnsi="Calibri" w:cs="Calibri"/>
          <w:b/>
          <w:bCs/>
          <w:color w:val="000000"/>
          <w:sz w:val="24"/>
          <w:szCs w:val="24"/>
        </w:rPr>
        <w:t>XMAS Scan</w:t>
      </w:r>
    </w:p>
    <w:p w14:paraId="203FA9CA" w14:textId="77777777" w:rsidR="005E01F1" w:rsidRDefault="005E01F1" w:rsidP="005E01F1">
      <w:pPr>
        <w:ind w:left="2160"/>
      </w:pPr>
      <w:r w:rsidRPr="005E01F1">
        <w:rPr>
          <w:b/>
          <w:bCs/>
        </w:rPr>
        <w:t>Command</w:t>
      </w:r>
      <w:r>
        <w:t xml:space="preserve">: </w:t>
      </w:r>
      <w:proofErr w:type="spellStart"/>
      <w:r>
        <w:t>sudo</w:t>
      </w:r>
      <w:proofErr w:type="spellEnd"/>
      <w:r>
        <w:t xml:space="preserve"> </w:t>
      </w:r>
      <w:proofErr w:type="spellStart"/>
      <w:r>
        <w:t>nmap</w:t>
      </w:r>
      <w:proofErr w:type="spellEnd"/>
      <w:r>
        <w:t xml:space="preserve"> -</w:t>
      </w:r>
      <w:proofErr w:type="spellStart"/>
      <w:r>
        <w:t>sX</w:t>
      </w:r>
      <w:proofErr w:type="spellEnd"/>
      <w:r>
        <w:t xml:space="preserve"> &lt;target&gt;</w:t>
      </w:r>
    </w:p>
    <w:p w14:paraId="7B5A1316" w14:textId="24E09196" w:rsidR="005E01F1" w:rsidRDefault="005E01F1" w:rsidP="005E01F1">
      <w:pPr>
        <w:ind w:left="2160"/>
      </w:pPr>
      <w:r w:rsidRPr="005E01F1">
        <w:rPr>
          <w:b/>
          <w:bCs/>
        </w:rPr>
        <w:t>Explanation</w:t>
      </w:r>
      <w:r>
        <w:t>: Sends packets with the FIN, PSH, and URG flags set.</w:t>
      </w:r>
    </w:p>
    <w:p w14:paraId="6209D5CE" w14:textId="77777777" w:rsidR="008D5F0E" w:rsidRPr="008D5F0E" w:rsidRDefault="008D5F0E" w:rsidP="008D5F0E">
      <w:pPr>
        <w:ind w:left="2160"/>
      </w:pPr>
      <w:r w:rsidRPr="008D5F0E">
        <w:rPr>
          <w:b/>
          <w:bCs/>
        </w:rPr>
        <w:t xml:space="preserve">The kali </w:t>
      </w:r>
      <w:proofErr w:type="spellStart"/>
      <w:r w:rsidRPr="008D5F0E">
        <w:rPr>
          <w:b/>
          <w:bCs/>
        </w:rPr>
        <w:t>linux</w:t>
      </w:r>
      <w:proofErr w:type="spellEnd"/>
      <w:r w:rsidRPr="008D5F0E">
        <w:rPr>
          <w:b/>
          <w:bCs/>
        </w:rPr>
        <w:t xml:space="preserve"> terminal command and result is added below</w:t>
      </w:r>
      <w:r w:rsidRPr="008D5F0E">
        <w:t>:</w:t>
      </w:r>
    </w:p>
    <w:p w14:paraId="563DE109" w14:textId="285AF4BC" w:rsidR="008D5F0E" w:rsidRDefault="008D5F0E" w:rsidP="005E01F1">
      <w:pPr>
        <w:ind w:left="2160"/>
      </w:pPr>
      <w:r>
        <w:rPr>
          <w:noProof/>
        </w:rPr>
        <w:lastRenderedPageBreak/>
        <w:drawing>
          <wp:inline distT="0" distB="0" distL="0" distR="0" wp14:anchorId="1230C5EB" wp14:editId="0A050FA3">
            <wp:extent cx="4334510" cy="2708949"/>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40762" cy="2712856"/>
                    </a:xfrm>
                    <a:prstGeom prst="rect">
                      <a:avLst/>
                    </a:prstGeom>
                  </pic:spPr>
                </pic:pic>
              </a:graphicData>
            </a:graphic>
          </wp:inline>
        </w:drawing>
      </w:r>
    </w:p>
    <w:p w14:paraId="446B941B" w14:textId="6E1DB868" w:rsidR="002C7EC2" w:rsidRDefault="002C7EC2" w:rsidP="005E01F1">
      <w:pPr>
        <w:ind w:left="2160"/>
      </w:pPr>
    </w:p>
    <w:p w14:paraId="05385D81" w14:textId="77777777" w:rsidR="002C7EC2" w:rsidRPr="005E01F1" w:rsidRDefault="002C7EC2" w:rsidP="005E01F1">
      <w:pPr>
        <w:ind w:left="2160"/>
      </w:pPr>
    </w:p>
    <w:p w14:paraId="599B0EC9" w14:textId="2C3ED5ED" w:rsidR="00E9794E" w:rsidRPr="005E01F1" w:rsidRDefault="00E9794E" w:rsidP="00E9794E">
      <w:pPr>
        <w:pStyle w:val="Heading1"/>
        <w:numPr>
          <w:ilvl w:val="2"/>
          <w:numId w:val="4"/>
        </w:numPr>
        <w:rPr>
          <w:rFonts w:ascii="Calibri" w:eastAsia="Calibri" w:hAnsi="Calibri" w:cs="Calibri"/>
          <w:b/>
          <w:bCs/>
          <w:color w:val="000000"/>
          <w:sz w:val="24"/>
          <w:szCs w:val="24"/>
        </w:rPr>
      </w:pPr>
      <w:proofErr w:type="spellStart"/>
      <w:r w:rsidRPr="005E01F1">
        <w:rPr>
          <w:rFonts w:ascii="Calibri" w:eastAsia="Calibri" w:hAnsi="Calibri" w:cs="Calibri"/>
          <w:b/>
          <w:bCs/>
          <w:color w:val="000000"/>
          <w:sz w:val="24"/>
          <w:szCs w:val="24"/>
        </w:rPr>
        <w:t>Maimon</w:t>
      </w:r>
      <w:proofErr w:type="spellEnd"/>
      <w:r w:rsidRPr="005E01F1">
        <w:rPr>
          <w:rFonts w:ascii="Calibri" w:eastAsia="Calibri" w:hAnsi="Calibri" w:cs="Calibri"/>
          <w:b/>
          <w:bCs/>
          <w:color w:val="000000"/>
          <w:sz w:val="24"/>
          <w:szCs w:val="24"/>
        </w:rPr>
        <w:t xml:space="preserve"> Scan</w:t>
      </w:r>
    </w:p>
    <w:p w14:paraId="10EA1CD6" w14:textId="77777777" w:rsidR="005E01F1" w:rsidRDefault="005E01F1" w:rsidP="005E01F1">
      <w:pPr>
        <w:ind w:left="2160"/>
      </w:pPr>
      <w:r w:rsidRPr="005E01F1">
        <w:rPr>
          <w:b/>
          <w:bCs/>
        </w:rPr>
        <w:t>Command</w:t>
      </w:r>
      <w:r>
        <w:t xml:space="preserve">: </w:t>
      </w:r>
      <w:proofErr w:type="spellStart"/>
      <w:r>
        <w:t>sudo</w:t>
      </w:r>
      <w:proofErr w:type="spellEnd"/>
      <w:r>
        <w:t xml:space="preserve"> </w:t>
      </w:r>
      <w:proofErr w:type="spellStart"/>
      <w:r>
        <w:t>nmap</w:t>
      </w:r>
      <w:proofErr w:type="spellEnd"/>
      <w:r>
        <w:t xml:space="preserve"> -</w:t>
      </w:r>
      <w:proofErr w:type="spellStart"/>
      <w:r>
        <w:t>sM</w:t>
      </w:r>
      <w:proofErr w:type="spellEnd"/>
      <w:r>
        <w:t xml:space="preserve"> &lt;target&gt;</w:t>
      </w:r>
    </w:p>
    <w:p w14:paraId="01A1AF5B" w14:textId="750B9FBF" w:rsidR="005E01F1" w:rsidRDefault="005E01F1" w:rsidP="005E01F1">
      <w:pPr>
        <w:ind w:left="2160"/>
      </w:pPr>
      <w:r w:rsidRPr="005E01F1">
        <w:rPr>
          <w:b/>
          <w:bCs/>
        </w:rPr>
        <w:t>Explanation</w:t>
      </w:r>
      <w:r>
        <w:t>: A variation similar to the XMAS scan.</w:t>
      </w:r>
    </w:p>
    <w:p w14:paraId="440225D5" w14:textId="7F359257" w:rsidR="008D5F0E" w:rsidRDefault="008D5F0E" w:rsidP="008D5F0E">
      <w:pPr>
        <w:ind w:left="2160"/>
      </w:pPr>
      <w:r w:rsidRPr="008D5F0E">
        <w:rPr>
          <w:b/>
          <w:bCs/>
        </w:rPr>
        <w:t xml:space="preserve">The kali </w:t>
      </w:r>
      <w:proofErr w:type="spellStart"/>
      <w:r w:rsidRPr="008D5F0E">
        <w:rPr>
          <w:b/>
          <w:bCs/>
        </w:rPr>
        <w:t>linux</w:t>
      </w:r>
      <w:proofErr w:type="spellEnd"/>
      <w:r w:rsidRPr="008D5F0E">
        <w:rPr>
          <w:b/>
          <w:bCs/>
        </w:rPr>
        <w:t xml:space="preserve"> terminal command and result is added below</w:t>
      </w:r>
      <w:r w:rsidRPr="008D5F0E">
        <w:t>:</w:t>
      </w:r>
    </w:p>
    <w:p w14:paraId="453C014D" w14:textId="7920C267" w:rsidR="008D5F0E" w:rsidRPr="008D5F0E" w:rsidRDefault="008D5F0E" w:rsidP="008D5F0E">
      <w:pPr>
        <w:ind w:left="2160"/>
      </w:pPr>
      <w:r>
        <w:rPr>
          <w:noProof/>
        </w:rPr>
        <w:drawing>
          <wp:inline distT="0" distB="0" distL="0" distR="0" wp14:anchorId="78CEF48F" wp14:editId="003D03E7">
            <wp:extent cx="4490085" cy="2806179"/>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01673" cy="2813421"/>
                    </a:xfrm>
                    <a:prstGeom prst="rect">
                      <a:avLst/>
                    </a:prstGeom>
                  </pic:spPr>
                </pic:pic>
              </a:graphicData>
            </a:graphic>
          </wp:inline>
        </w:drawing>
      </w:r>
    </w:p>
    <w:p w14:paraId="59FC55ED" w14:textId="77777777" w:rsidR="008D5F0E" w:rsidRPr="005E01F1" w:rsidRDefault="008D5F0E" w:rsidP="005E01F1">
      <w:pPr>
        <w:ind w:left="2160"/>
      </w:pPr>
    </w:p>
    <w:p w14:paraId="2C93214B" w14:textId="4281C2D2" w:rsidR="00E9794E" w:rsidRPr="005E01F1" w:rsidRDefault="00E9794E" w:rsidP="00E9794E">
      <w:pPr>
        <w:pStyle w:val="Heading1"/>
        <w:numPr>
          <w:ilvl w:val="1"/>
          <w:numId w:val="4"/>
        </w:numPr>
        <w:rPr>
          <w:rFonts w:ascii="Calibri" w:eastAsia="Calibri" w:hAnsi="Calibri" w:cs="Calibri"/>
          <w:b/>
          <w:bCs/>
          <w:color w:val="000000"/>
          <w:sz w:val="24"/>
          <w:szCs w:val="24"/>
        </w:rPr>
      </w:pPr>
      <w:r w:rsidRPr="005E01F1">
        <w:rPr>
          <w:rFonts w:ascii="Calibri" w:eastAsia="Calibri" w:hAnsi="Calibri" w:cs="Calibri"/>
          <w:b/>
          <w:bCs/>
          <w:color w:val="000000"/>
          <w:sz w:val="24"/>
          <w:szCs w:val="24"/>
        </w:rPr>
        <w:t>ACK Flag Scan</w:t>
      </w:r>
    </w:p>
    <w:p w14:paraId="2370FFC8" w14:textId="7A22CA13" w:rsidR="00E9794E" w:rsidRPr="005E01F1" w:rsidRDefault="00E9794E" w:rsidP="00E9794E">
      <w:pPr>
        <w:pStyle w:val="Heading1"/>
        <w:numPr>
          <w:ilvl w:val="2"/>
          <w:numId w:val="4"/>
        </w:numPr>
        <w:rPr>
          <w:rFonts w:ascii="Calibri" w:eastAsia="Calibri" w:hAnsi="Calibri" w:cs="Calibri"/>
          <w:b/>
          <w:bCs/>
          <w:color w:val="000000"/>
          <w:sz w:val="24"/>
          <w:szCs w:val="24"/>
        </w:rPr>
      </w:pPr>
      <w:r w:rsidRPr="005E01F1">
        <w:rPr>
          <w:rFonts w:ascii="Calibri" w:eastAsia="Calibri" w:hAnsi="Calibri" w:cs="Calibri"/>
          <w:b/>
          <w:bCs/>
          <w:color w:val="000000"/>
          <w:sz w:val="24"/>
          <w:szCs w:val="24"/>
        </w:rPr>
        <w:t>TTL Based Scan</w:t>
      </w:r>
    </w:p>
    <w:p w14:paraId="457D0465" w14:textId="77777777" w:rsidR="005E01F1" w:rsidRDefault="005E01F1" w:rsidP="005E01F1">
      <w:pPr>
        <w:ind w:left="2160"/>
      </w:pPr>
      <w:r w:rsidRPr="005E01F1">
        <w:rPr>
          <w:b/>
          <w:bCs/>
        </w:rPr>
        <w:t>Command</w:t>
      </w:r>
      <w:r>
        <w:t xml:space="preserve">: </w:t>
      </w:r>
      <w:proofErr w:type="spellStart"/>
      <w:r>
        <w:t>sudo</w:t>
      </w:r>
      <w:proofErr w:type="spellEnd"/>
      <w:r>
        <w:t xml:space="preserve"> </w:t>
      </w:r>
      <w:proofErr w:type="spellStart"/>
      <w:r>
        <w:t>nmap</w:t>
      </w:r>
      <w:proofErr w:type="spellEnd"/>
      <w:r>
        <w:t xml:space="preserve"> -</w:t>
      </w:r>
      <w:proofErr w:type="spellStart"/>
      <w:r>
        <w:t>sA</w:t>
      </w:r>
      <w:proofErr w:type="spellEnd"/>
      <w:r>
        <w:t xml:space="preserve"> --</w:t>
      </w:r>
      <w:proofErr w:type="spellStart"/>
      <w:r>
        <w:t>ttl</w:t>
      </w:r>
      <w:proofErr w:type="spellEnd"/>
      <w:r>
        <w:t xml:space="preserve"> &lt;</w:t>
      </w:r>
      <w:proofErr w:type="spellStart"/>
      <w:r>
        <w:t>TTL_value</w:t>
      </w:r>
      <w:proofErr w:type="spellEnd"/>
      <w:r>
        <w:t>&gt; &lt;target&gt;</w:t>
      </w:r>
    </w:p>
    <w:p w14:paraId="23AF3590" w14:textId="4FEA06FE" w:rsidR="005E01F1" w:rsidRDefault="005E01F1" w:rsidP="005E01F1">
      <w:pPr>
        <w:ind w:left="2160"/>
      </w:pPr>
      <w:r w:rsidRPr="005E01F1">
        <w:rPr>
          <w:b/>
          <w:bCs/>
        </w:rPr>
        <w:t>Explanation</w:t>
      </w:r>
      <w:r>
        <w:t>: Sends packets with the ACK flag set and allows specifying a TTL value.</w:t>
      </w:r>
    </w:p>
    <w:p w14:paraId="7A912F43" w14:textId="77777777" w:rsidR="008D5F0E" w:rsidRPr="008D5F0E" w:rsidRDefault="008D5F0E" w:rsidP="008D5F0E">
      <w:pPr>
        <w:ind w:left="2160"/>
      </w:pPr>
      <w:r w:rsidRPr="008D5F0E">
        <w:rPr>
          <w:b/>
          <w:bCs/>
        </w:rPr>
        <w:t xml:space="preserve">The kali </w:t>
      </w:r>
      <w:proofErr w:type="spellStart"/>
      <w:r w:rsidRPr="008D5F0E">
        <w:rPr>
          <w:b/>
          <w:bCs/>
        </w:rPr>
        <w:t>linux</w:t>
      </w:r>
      <w:proofErr w:type="spellEnd"/>
      <w:r w:rsidRPr="008D5F0E">
        <w:rPr>
          <w:b/>
          <w:bCs/>
        </w:rPr>
        <w:t xml:space="preserve"> terminal command and result is added below</w:t>
      </w:r>
      <w:r w:rsidRPr="008D5F0E">
        <w:t>:</w:t>
      </w:r>
    </w:p>
    <w:p w14:paraId="601B2D17" w14:textId="15652CEA" w:rsidR="008D5F0E" w:rsidRDefault="008D5F0E" w:rsidP="005E01F1">
      <w:pPr>
        <w:ind w:left="2160"/>
      </w:pPr>
      <w:r>
        <w:rPr>
          <w:noProof/>
        </w:rPr>
        <w:drawing>
          <wp:inline distT="0" distB="0" distL="0" distR="0" wp14:anchorId="2A23E5E4" wp14:editId="0AFCD7EF">
            <wp:extent cx="4540885" cy="281780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48758" cy="2822690"/>
                    </a:xfrm>
                    <a:prstGeom prst="rect">
                      <a:avLst/>
                    </a:prstGeom>
                  </pic:spPr>
                </pic:pic>
              </a:graphicData>
            </a:graphic>
          </wp:inline>
        </w:drawing>
      </w:r>
    </w:p>
    <w:p w14:paraId="6578CE0B" w14:textId="66856F4F" w:rsidR="00770492" w:rsidRDefault="00770492" w:rsidP="005E01F1">
      <w:pPr>
        <w:ind w:left="2160"/>
      </w:pPr>
    </w:p>
    <w:p w14:paraId="280C1872" w14:textId="77777777" w:rsidR="00770492" w:rsidRPr="005E01F1" w:rsidRDefault="00770492" w:rsidP="005E01F1">
      <w:pPr>
        <w:ind w:left="2160"/>
      </w:pPr>
    </w:p>
    <w:p w14:paraId="42E018DB" w14:textId="40BA73B8" w:rsidR="00E9794E" w:rsidRPr="005E01F1" w:rsidRDefault="00E9794E" w:rsidP="00E9794E">
      <w:pPr>
        <w:pStyle w:val="Heading1"/>
        <w:numPr>
          <w:ilvl w:val="2"/>
          <w:numId w:val="4"/>
        </w:numPr>
        <w:rPr>
          <w:rFonts w:ascii="Calibri" w:eastAsia="Calibri" w:hAnsi="Calibri" w:cs="Calibri"/>
          <w:b/>
          <w:bCs/>
          <w:color w:val="000000"/>
          <w:sz w:val="24"/>
          <w:szCs w:val="24"/>
        </w:rPr>
      </w:pPr>
      <w:r w:rsidRPr="005E01F1">
        <w:rPr>
          <w:rFonts w:ascii="Calibri" w:eastAsia="Calibri" w:hAnsi="Calibri" w:cs="Calibri"/>
          <w:b/>
          <w:bCs/>
          <w:color w:val="000000"/>
          <w:sz w:val="24"/>
          <w:szCs w:val="24"/>
        </w:rPr>
        <w:t>Window Scan</w:t>
      </w:r>
    </w:p>
    <w:p w14:paraId="2BAE29DC" w14:textId="77777777" w:rsidR="005E01F1" w:rsidRDefault="005E01F1" w:rsidP="005E01F1">
      <w:pPr>
        <w:ind w:left="2160"/>
      </w:pPr>
      <w:r w:rsidRPr="005E01F1">
        <w:rPr>
          <w:b/>
          <w:bCs/>
        </w:rPr>
        <w:t>Command</w:t>
      </w:r>
      <w:r>
        <w:t xml:space="preserve">: </w:t>
      </w:r>
      <w:proofErr w:type="spellStart"/>
      <w:r>
        <w:t>sudo</w:t>
      </w:r>
      <w:proofErr w:type="spellEnd"/>
      <w:r>
        <w:t xml:space="preserve"> </w:t>
      </w:r>
      <w:proofErr w:type="spellStart"/>
      <w:r>
        <w:t>nmap</w:t>
      </w:r>
      <w:proofErr w:type="spellEnd"/>
      <w:r>
        <w:t xml:space="preserve"> -</w:t>
      </w:r>
      <w:proofErr w:type="spellStart"/>
      <w:r>
        <w:t>sW</w:t>
      </w:r>
      <w:proofErr w:type="spellEnd"/>
      <w:r>
        <w:t xml:space="preserve"> &lt;target&gt;</w:t>
      </w:r>
    </w:p>
    <w:p w14:paraId="4BF63FAC" w14:textId="7FCF15F4" w:rsidR="005E01F1" w:rsidRDefault="005E01F1" w:rsidP="005E01F1">
      <w:pPr>
        <w:ind w:left="2160"/>
      </w:pPr>
      <w:r w:rsidRPr="005E01F1">
        <w:rPr>
          <w:b/>
          <w:bCs/>
        </w:rPr>
        <w:t>Explanation</w:t>
      </w:r>
      <w:r>
        <w:t>: Relies on the TCP window size field in the TCP header to identify open ports.</w:t>
      </w:r>
    </w:p>
    <w:p w14:paraId="6FFE5E99" w14:textId="77777777" w:rsidR="008D5F0E" w:rsidRPr="008D5F0E" w:rsidRDefault="008D5F0E" w:rsidP="008D5F0E">
      <w:pPr>
        <w:ind w:left="2160"/>
      </w:pPr>
      <w:r w:rsidRPr="008D5F0E">
        <w:rPr>
          <w:b/>
          <w:bCs/>
        </w:rPr>
        <w:t xml:space="preserve">The kali </w:t>
      </w:r>
      <w:proofErr w:type="spellStart"/>
      <w:r w:rsidRPr="008D5F0E">
        <w:rPr>
          <w:b/>
          <w:bCs/>
        </w:rPr>
        <w:t>linux</w:t>
      </w:r>
      <w:proofErr w:type="spellEnd"/>
      <w:r w:rsidRPr="008D5F0E">
        <w:rPr>
          <w:b/>
          <w:bCs/>
        </w:rPr>
        <w:t xml:space="preserve"> terminal command and result is added below</w:t>
      </w:r>
      <w:r w:rsidRPr="008D5F0E">
        <w:t>:</w:t>
      </w:r>
    </w:p>
    <w:p w14:paraId="468A300B" w14:textId="64A1325B" w:rsidR="008D5F0E" w:rsidRPr="005E01F1" w:rsidRDefault="008D5F0E" w:rsidP="005E01F1">
      <w:pPr>
        <w:ind w:left="2160"/>
      </w:pPr>
      <w:r>
        <w:rPr>
          <w:noProof/>
        </w:rPr>
        <w:lastRenderedPageBreak/>
        <w:drawing>
          <wp:inline distT="0" distB="0" distL="0" distR="0" wp14:anchorId="1715C4F2" wp14:editId="22B4D6CE">
            <wp:extent cx="4280535" cy="2675216"/>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86580" cy="2678994"/>
                    </a:xfrm>
                    <a:prstGeom prst="rect">
                      <a:avLst/>
                    </a:prstGeom>
                  </pic:spPr>
                </pic:pic>
              </a:graphicData>
            </a:graphic>
          </wp:inline>
        </w:drawing>
      </w:r>
    </w:p>
    <w:p w14:paraId="1F77DDF1" w14:textId="77777777" w:rsidR="00E9794E" w:rsidRPr="00E9794E" w:rsidRDefault="00E9794E" w:rsidP="00E9794E"/>
    <w:p w14:paraId="17A1EDAF" w14:textId="1FCC5AB2" w:rsidR="00B75510" w:rsidRDefault="00760D3C" w:rsidP="00E9794E">
      <w:pPr>
        <w:pStyle w:val="Heading1"/>
        <w:numPr>
          <w:ilvl w:val="0"/>
          <w:numId w:val="4"/>
        </w:numPr>
        <w:rPr>
          <w:rFonts w:eastAsia="Times New Roman"/>
          <w:b/>
          <w:bCs/>
        </w:rPr>
      </w:pPr>
      <w:r w:rsidRPr="00B846E0">
        <w:rPr>
          <w:rFonts w:eastAsia="Times New Roman"/>
          <w:b/>
          <w:bCs/>
        </w:rPr>
        <w:t>Summary</w:t>
      </w:r>
      <w:bookmarkEnd w:id="2"/>
    </w:p>
    <w:p w14:paraId="7DC02AA3" w14:textId="0D25406C" w:rsidR="005E01F1" w:rsidRDefault="005E01F1" w:rsidP="005E01F1">
      <w:pPr>
        <w:ind w:left="720"/>
        <w:jc w:val="both"/>
      </w:pPr>
      <w:r w:rsidRPr="005E01F1">
        <w:t xml:space="preserve">The provided Kali Linux commands offer a comprehensive suite of port discovery techniques for network reconnaissance and vulnerability assessment. With ICMP Ping Scan, Nmap sends ICMP echo requests to determine active hosts on the network, while UDP Ping Scan probes various ports using UDP packets to identify responsive hosts. For TCP Scans, options like SYN Scan (Full Open Scan) and Stealth Scan (Half Open Scan) enable the identification of open ports by sending SYN packets, with the latter maintaining </w:t>
      </w:r>
      <w:proofErr w:type="spellStart"/>
      <w:r w:rsidRPr="005E01F1">
        <w:t>stealthiness</w:t>
      </w:r>
      <w:proofErr w:type="spellEnd"/>
      <w:r w:rsidRPr="005E01F1">
        <w:t xml:space="preserve"> by not completing the TCP handshake. Additionally, Inverse TCP Flag Scans, including FIN, NULL, XMAS, and </w:t>
      </w:r>
      <w:proofErr w:type="spellStart"/>
      <w:r w:rsidRPr="005E01F1">
        <w:t>Maimon</w:t>
      </w:r>
      <w:proofErr w:type="spellEnd"/>
      <w:r w:rsidRPr="005E01F1">
        <w:t xml:space="preserve"> scans, provide alternative methods for port probing. Moreover, ACK Flag Scan examines responses to packets with the ACK flag set, revealing open ports and potential firewall or filtering devices. These commands offer security professionals invaluable insights into network topology, device availability, and potential vulnerabilities, empowering them to enhance network security effectively and responsibly. It's imperative to utilize these tools ethically and with proper authorization to adhere to legal and ethical standards.</w:t>
      </w:r>
    </w:p>
    <w:p w14:paraId="5D2857A3" w14:textId="1F0A6CB7" w:rsidR="005E01F1" w:rsidRDefault="005E01F1" w:rsidP="005E01F1"/>
    <w:p w14:paraId="6DF95E47" w14:textId="7913058A" w:rsidR="005E01F1" w:rsidRDefault="005E01F1" w:rsidP="005E01F1"/>
    <w:p w14:paraId="69C8730B" w14:textId="3B46B979" w:rsidR="005E01F1" w:rsidRDefault="005E01F1" w:rsidP="005E01F1"/>
    <w:p w14:paraId="755E3C8B" w14:textId="77777777" w:rsidR="00727470" w:rsidRPr="005E01F1" w:rsidRDefault="00727470" w:rsidP="005E01F1"/>
    <w:p w14:paraId="4210439C" w14:textId="53BB25EF" w:rsidR="00B846E0" w:rsidRDefault="00760D3C" w:rsidP="00B846E0">
      <w:pPr>
        <w:pStyle w:val="Heading1"/>
        <w:numPr>
          <w:ilvl w:val="0"/>
          <w:numId w:val="4"/>
        </w:numPr>
        <w:rPr>
          <w:rFonts w:eastAsia="Times New Roman"/>
          <w:b/>
          <w:bCs/>
        </w:rPr>
      </w:pPr>
      <w:bookmarkStart w:id="4" w:name="_Toc143364658"/>
      <w:r w:rsidRPr="00B846E0">
        <w:rPr>
          <w:rFonts w:eastAsia="Times New Roman"/>
          <w:b/>
          <w:bCs/>
        </w:rPr>
        <w:lastRenderedPageBreak/>
        <w:t>References</w:t>
      </w:r>
      <w:bookmarkEnd w:id="4"/>
    </w:p>
    <w:p w14:paraId="1CC577DE" w14:textId="04962F6C" w:rsidR="00727470" w:rsidRDefault="00727470" w:rsidP="002A4F06">
      <w:pPr>
        <w:pStyle w:val="ListParagraph"/>
        <w:numPr>
          <w:ilvl w:val="1"/>
          <w:numId w:val="4"/>
        </w:numPr>
      </w:pPr>
      <w:r>
        <w:t>https://nmap.org/book/host-discovery-techniques.html</w:t>
      </w:r>
    </w:p>
    <w:p w14:paraId="780C9230" w14:textId="49AD9A57" w:rsidR="00727470" w:rsidRDefault="00727470" w:rsidP="002A4F06">
      <w:pPr>
        <w:pStyle w:val="ListParagraph"/>
        <w:numPr>
          <w:ilvl w:val="1"/>
          <w:numId w:val="4"/>
        </w:numPr>
      </w:pPr>
      <w:r>
        <w:t>https://medium.com/@Aircon/nmap-live-host-discovery-tryhackme-thm-47c5c69f1bd7</w:t>
      </w:r>
    </w:p>
    <w:p w14:paraId="681F17AF" w14:textId="36CF75B9" w:rsidR="00727470" w:rsidRDefault="00727470" w:rsidP="002A4F06">
      <w:pPr>
        <w:pStyle w:val="ListParagraph"/>
        <w:numPr>
          <w:ilvl w:val="1"/>
          <w:numId w:val="4"/>
        </w:numPr>
      </w:pPr>
      <w:r>
        <w:t>https://book.hacktricks.xyz/generic-methodologies-and-resources/pentesting-network</w:t>
      </w:r>
    </w:p>
    <w:p w14:paraId="57EF839C" w14:textId="7A5AF39E" w:rsidR="00A5661E" w:rsidRPr="00727470" w:rsidRDefault="00727470" w:rsidP="002A4F06">
      <w:pPr>
        <w:pStyle w:val="ListParagraph"/>
        <w:numPr>
          <w:ilvl w:val="1"/>
          <w:numId w:val="4"/>
        </w:numPr>
        <w:rPr>
          <w:lang/>
        </w:rPr>
      </w:pPr>
      <w:r>
        <w:t>https://chat.openai.com/c/5d9f8a43-e8df-48de-916d-7e5d42c211b2</w:t>
      </w:r>
      <w:r w:rsidR="00400B71" w:rsidRPr="00727470">
        <w:rPr>
          <w:lang/>
        </w:rPr>
        <w:t xml:space="preserve"> </w:t>
      </w:r>
    </w:p>
    <w:sectPr w:rsidR="00A5661E" w:rsidRPr="00727470" w:rsidSect="002E4CBD">
      <w:headerReference w:type="default" r:id="rId18"/>
      <w:footerReference w:type="default" r:id="rId19"/>
      <w:pgSz w:w="11906" w:h="16838"/>
      <w:pgMar w:top="1440" w:right="1440" w:bottom="1440" w:left="1440" w:header="708" w:footer="0"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1A8F2" w14:textId="77777777" w:rsidR="00887C5B" w:rsidRDefault="00887C5B" w:rsidP="0040186A">
      <w:pPr>
        <w:spacing w:after="0" w:line="240" w:lineRule="auto"/>
      </w:pPr>
      <w:r>
        <w:separator/>
      </w:r>
    </w:p>
  </w:endnote>
  <w:endnote w:type="continuationSeparator" w:id="0">
    <w:p w14:paraId="6C85B8CD" w14:textId="77777777" w:rsidR="00887C5B" w:rsidRDefault="00887C5B" w:rsidP="004018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6695641"/>
      <w:docPartObj>
        <w:docPartGallery w:val="Page Numbers (Bottom of Page)"/>
        <w:docPartUnique/>
      </w:docPartObj>
    </w:sdtPr>
    <w:sdtEndPr/>
    <w:sdtContent>
      <w:sdt>
        <w:sdtPr>
          <w:id w:val="-1769616900"/>
          <w:docPartObj>
            <w:docPartGallery w:val="Page Numbers (Top of Page)"/>
            <w:docPartUnique/>
          </w:docPartObj>
        </w:sdtPr>
        <w:sdtEndPr/>
        <w:sdtContent>
          <w:p w14:paraId="5291A53A" w14:textId="53FF6D77" w:rsidR="00202D83" w:rsidRDefault="00202D8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B111EDB" w14:textId="77777777" w:rsidR="00202D83" w:rsidRDefault="00202D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38242" w14:textId="77777777" w:rsidR="00887C5B" w:rsidRDefault="00887C5B" w:rsidP="0040186A">
      <w:pPr>
        <w:spacing w:after="0" w:line="240" w:lineRule="auto"/>
      </w:pPr>
      <w:r>
        <w:separator/>
      </w:r>
    </w:p>
  </w:footnote>
  <w:footnote w:type="continuationSeparator" w:id="0">
    <w:p w14:paraId="0C0A7E28" w14:textId="77777777" w:rsidR="00887C5B" w:rsidRDefault="00887C5B" w:rsidP="004018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C2132" w14:textId="5FF13773" w:rsidR="0040186A" w:rsidRPr="0040186A" w:rsidRDefault="0040186A" w:rsidP="0040186A">
    <w:pPr>
      <w:spacing w:after="840"/>
      <w:ind w:left="-355" w:right="-1070"/>
      <w:jc w:val="center"/>
      <w:rPr>
        <w:rFonts w:ascii="Times New Roman" w:hAnsi="Times New Roman" w:cs="Times New Roman"/>
      </w:rPr>
    </w:pPr>
    <w:r w:rsidRPr="00C13AD4">
      <w:rPr>
        <w:rFonts w:ascii="Times New Roman" w:hAnsi="Times New Roman" w:cs="Times New Roman"/>
        <w:noProof/>
      </w:rPr>
      <w:drawing>
        <wp:inline distT="0" distB="0" distL="0" distR="0" wp14:anchorId="338421CC" wp14:editId="6F115B3C">
          <wp:extent cx="6197000" cy="1268089"/>
          <wp:effectExtent l="0" t="0" r="0" b="0"/>
          <wp:docPr id="885" name="Picture 88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1"/>
                  <a:stretch>
                    <a:fillRect/>
                  </a:stretch>
                </pic:blipFill>
                <pic:spPr>
                  <a:xfrm>
                    <a:off x="0" y="0"/>
                    <a:ext cx="6197000" cy="126808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82ED6"/>
    <w:multiLevelType w:val="hybridMultilevel"/>
    <w:tmpl w:val="F634EE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8FA70F4"/>
    <w:multiLevelType w:val="hybridMultilevel"/>
    <w:tmpl w:val="3B5CB65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E526F22"/>
    <w:multiLevelType w:val="hybridMultilevel"/>
    <w:tmpl w:val="78DAC8F8"/>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46A3E97"/>
    <w:multiLevelType w:val="hybridMultilevel"/>
    <w:tmpl w:val="C2BAD684"/>
    <w:lvl w:ilvl="0" w:tplc="2000000F">
      <w:start w:val="1"/>
      <w:numFmt w:val="decimal"/>
      <w:lvlText w:val="%1."/>
      <w:lvlJc w:val="left"/>
      <w:pPr>
        <w:ind w:left="1800" w:hanging="360"/>
      </w:p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4" w15:restartNumberingAfterBreak="0">
    <w:nsid w:val="5DDD27C0"/>
    <w:multiLevelType w:val="hybridMultilevel"/>
    <w:tmpl w:val="1C80D546"/>
    <w:lvl w:ilvl="0" w:tplc="2000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70B35C3F"/>
    <w:multiLevelType w:val="hybridMultilevel"/>
    <w:tmpl w:val="6730FF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767D68C3"/>
    <w:multiLevelType w:val="hybridMultilevel"/>
    <w:tmpl w:val="FA0086C4"/>
    <w:lvl w:ilvl="0" w:tplc="FFFFFFFF">
      <w:start w:val="1"/>
      <w:numFmt w:val="bullet"/>
      <w:lvlText w:val=""/>
      <w:lvlJc w:val="left"/>
      <w:pPr>
        <w:ind w:left="720" w:hanging="360"/>
      </w:pPr>
      <w:rPr>
        <w:rFonts w:ascii="Symbol" w:hAnsi="Symbol" w:hint="default"/>
      </w:rPr>
    </w:lvl>
    <w:lvl w:ilvl="1" w:tplc="2000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78EB22B7"/>
    <w:multiLevelType w:val="hybridMultilevel"/>
    <w:tmpl w:val="8E9A4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2"/>
  </w:num>
  <w:num w:numId="4">
    <w:abstractNumId w:val="4"/>
  </w:num>
  <w:num w:numId="5">
    <w:abstractNumId w:val="6"/>
  </w:num>
  <w:num w:numId="6">
    <w:abstractNumId w:val="3"/>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640"/>
    <w:rsid w:val="001C5640"/>
    <w:rsid w:val="00202D83"/>
    <w:rsid w:val="00226A40"/>
    <w:rsid w:val="00240FFF"/>
    <w:rsid w:val="002A4F06"/>
    <w:rsid w:val="002C7EC2"/>
    <w:rsid w:val="002E4CBD"/>
    <w:rsid w:val="00307AF7"/>
    <w:rsid w:val="00376B41"/>
    <w:rsid w:val="003E13A1"/>
    <w:rsid w:val="00400B71"/>
    <w:rsid w:val="0040186A"/>
    <w:rsid w:val="004E1FBD"/>
    <w:rsid w:val="00587A83"/>
    <w:rsid w:val="005E01F1"/>
    <w:rsid w:val="00627E84"/>
    <w:rsid w:val="006A4C01"/>
    <w:rsid w:val="006C0613"/>
    <w:rsid w:val="006E0A21"/>
    <w:rsid w:val="00727470"/>
    <w:rsid w:val="00760D3C"/>
    <w:rsid w:val="00770492"/>
    <w:rsid w:val="00781DBB"/>
    <w:rsid w:val="00790B24"/>
    <w:rsid w:val="007A7C62"/>
    <w:rsid w:val="007D4418"/>
    <w:rsid w:val="0085134B"/>
    <w:rsid w:val="00887C5B"/>
    <w:rsid w:val="00893B5F"/>
    <w:rsid w:val="008A349D"/>
    <w:rsid w:val="008D5F0E"/>
    <w:rsid w:val="00920ED9"/>
    <w:rsid w:val="00927ECE"/>
    <w:rsid w:val="00927F75"/>
    <w:rsid w:val="009667A5"/>
    <w:rsid w:val="00977188"/>
    <w:rsid w:val="009866FB"/>
    <w:rsid w:val="009C401B"/>
    <w:rsid w:val="009F2CCB"/>
    <w:rsid w:val="00A17B16"/>
    <w:rsid w:val="00A278AF"/>
    <w:rsid w:val="00A27A43"/>
    <w:rsid w:val="00A46C47"/>
    <w:rsid w:val="00A5661E"/>
    <w:rsid w:val="00A8015E"/>
    <w:rsid w:val="00AB3A12"/>
    <w:rsid w:val="00AD7EDB"/>
    <w:rsid w:val="00B10AB6"/>
    <w:rsid w:val="00B4672E"/>
    <w:rsid w:val="00B50E4F"/>
    <w:rsid w:val="00B565A7"/>
    <w:rsid w:val="00B75510"/>
    <w:rsid w:val="00B846E0"/>
    <w:rsid w:val="00C46447"/>
    <w:rsid w:val="00C5547F"/>
    <w:rsid w:val="00D7216A"/>
    <w:rsid w:val="00DF05CB"/>
    <w:rsid w:val="00E05C0F"/>
    <w:rsid w:val="00E9794E"/>
    <w:rsid w:val="00F0568A"/>
    <w:rsid w:val="00FE5A2B"/>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0AB1D"/>
  <w15:chartTrackingRefBased/>
  <w15:docId w15:val="{658912AB-D205-4F26-85B8-01C7E4546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5F0E"/>
    <w:rPr>
      <w:rFonts w:ascii="Calibri" w:eastAsia="Calibri" w:hAnsi="Calibri" w:cs="Calibri"/>
      <w:color w:val="000000"/>
      <w:lang w:val="en-US"/>
    </w:rPr>
  </w:style>
  <w:style w:type="paragraph" w:styleId="Heading1">
    <w:name w:val="heading 1"/>
    <w:basedOn w:val="Normal"/>
    <w:next w:val="Normal"/>
    <w:link w:val="Heading1Char"/>
    <w:uiPriority w:val="9"/>
    <w:qFormat/>
    <w:rsid w:val="00B846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186A"/>
    <w:pPr>
      <w:tabs>
        <w:tab w:val="center" w:pos="4513"/>
        <w:tab w:val="right" w:pos="9026"/>
      </w:tabs>
      <w:spacing w:after="0" w:line="240" w:lineRule="auto"/>
    </w:pPr>
    <w:rPr>
      <w:rFonts w:asciiTheme="minorHAnsi" w:eastAsiaTheme="minorHAnsi" w:hAnsiTheme="minorHAnsi" w:cstheme="minorBidi"/>
      <w:color w:val="auto"/>
    </w:rPr>
  </w:style>
  <w:style w:type="character" w:customStyle="1" w:styleId="HeaderChar">
    <w:name w:val="Header Char"/>
    <w:basedOn w:val="DefaultParagraphFont"/>
    <w:link w:val="Header"/>
    <w:uiPriority w:val="99"/>
    <w:rsid w:val="0040186A"/>
  </w:style>
  <w:style w:type="paragraph" w:styleId="Footer">
    <w:name w:val="footer"/>
    <w:basedOn w:val="Normal"/>
    <w:link w:val="FooterChar"/>
    <w:uiPriority w:val="99"/>
    <w:unhideWhenUsed/>
    <w:rsid w:val="0040186A"/>
    <w:pPr>
      <w:tabs>
        <w:tab w:val="center" w:pos="4513"/>
        <w:tab w:val="right" w:pos="9026"/>
      </w:tabs>
      <w:spacing w:after="0" w:line="240" w:lineRule="auto"/>
    </w:pPr>
    <w:rPr>
      <w:rFonts w:asciiTheme="minorHAnsi" w:eastAsiaTheme="minorHAnsi" w:hAnsiTheme="minorHAnsi" w:cstheme="minorBidi"/>
      <w:color w:val="auto"/>
    </w:rPr>
  </w:style>
  <w:style w:type="character" w:customStyle="1" w:styleId="FooterChar">
    <w:name w:val="Footer Char"/>
    <w:basedOn w:val="DefaultParagraphFont"/>
    <w:link w:val="Footer"/>
    <w:uiPriority w:val="99"/>
    <w:rsid w:val="0040186A"/>
  </w:style>
  <w:style w:type="paragraph" w:styleId="Title">
    <w:name w:val="Title"/>
    <w:basedOn w:val="Normal"/>
    <w:next w:val="Normal"/>
    <w:link w:val="TitleChar"/>
    <w:uiPriority w:val="10"/>
    <w:qFormat/>
    <w:rsid w:val="0040186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0186A"/>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760D3C"/>
    <w:pPr>
      <w:ind w:left="720"/>
      <w:contextualSpacing/>
    </w:pPr>
  </w:style>
  <w:style w:type="character" w:customStyle="1" w:styleId="Heading1Char">
    <w:name w:val="Heading 1 Char"/>
    <w:basedOn w:val="DefaultParagraphFont"/>
    <w:link w:val="Heading1"/>
    <w:uiPriority w:val="9"/>
    <w:rsid w:val="00B846E0"/>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B846E0"/>
    <w:pPr>
      <w:outlineLvl w:val="9"/>
    </w:pPr>
  </w:style>
  <w:style w:type="paragraph" w:styleId="TOC1">
    <w:name w:val="toc 1"/>
    <w:basedOn w:val="Normal"/>
    <w:next w:val="Normal"/>
    <w:autoRedefine/>
    <w:uiPriority w:val="39"/>
    <w:unhideWhenUsed/>
    <w:rsid w:val="00B846E0"/>
    <w:pPr>
      <w:spacing w:after="100"/>
    </w:pPr>
  </w:style>
  <w:style w:type="character" w:styleId="Hyperlink">
    <w:name w:val="Hyperlink"/>
    <w:basedOn w:val="DefaultParagraphFont"/>
    <w:uiPriority w:val="99"/>
    <w:unhideWhenUsed/>
    <w:rsid w:val="00B846E0"/>
    <w:rPr>
      <w:color w:val="0563C1" w:themeColor="hyperlink"/>
      <w:u w:val="single"/>
    </w:rPr>
  </w:style>
  <w:style w:type="character" w:styleId="FollowedHyperlink">
    <w:name w:val="FollowedHyperlink"/>
    <w:basedOn w:val="DefaultParagraphFont"/>
    <w:uiPriority w:val="99"/>
    <w:semiHidden/>
    <w:unhideWhenUsed/>
    <w:rsid w:val="00B846E0"/>
    <w:rPr>
      <w:color w:val="954F72" w:themeColor="followedHyperlink"/>
      <w:u w:val="single"/>
    </w:rPr>
  </w:style>
  <w:style w:type="character" w:styleId="UnresolvedMention">
    <w:name w:val="Unresolved Mention"/>
    <w:basedOn w:val="DefaultParagraphFont"/>
    <w:uiPriority w:val="99"/>
    <w:semiHidden/>
    <w:unhideWhenUsed/>
    <w:rsid w:val="00B846E0"/>
    <w:rPr>
      <w:color w:val="605E5C"/>
      <w:shd w:val="clear" w:color="auto" w:fill="E1DFDD"/>
    </w:rPr>
  </w:style>
  <w:style w:type="table" w:styleId="TableGrid">
    <w:name w:val="Table Grid"/>
    <w:basedOn w:val="TableNormal"/>
    <w:uiPriority w:val="39"/>
    <w:rsid w:val="00307AF7"/>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757399">
      <w:bodyDiv w:val="1"/>
      <w:marLeft w:val="0"/>
      <w:marRight w:val="0"/>
      <w:marTop w:val="0"/>
      <w:marBottom w:val="0"/>
      <w:divBdr>
        <w:top w:val="none" w:sz="0" w:space="0" w:color="auto"/>
        <w:left w:val="none" w:sz="0" w:space="0" w:color="auto"/>
        <w:bottom w:val="none" w:sz="0" w:space="0" w:color="auto"/>
        <w:right w:val="none" w:sz="0" w:space="0" w:color="auto"/>
      </w:divBdr>
    </w:div>
    <w:div w:id="142427224">
      <w:bodyDiv w:val="1"/>
      <w:marLeft w:val="0"/>
      <w:marRight w:val="0"/>
      <w:marTop w:val="0"/>
      <w:marBottom w:val="0"/>
      <w:divBdr>
        <w:top w:val="none" w:sz="0" w:space="0" w:color="auto"/>
        <w:left w:val="none" w:sz="0" w:space="0" w:color="auto"/>
        <w:bottom w:val="none" w:sz="0" w:space="0" w:color="auto"/>
        <w:right w:val="none" w:sz="0" w:space="0" w:color="auto"/>
      </w:divBdr>
    </w:div>
    <w:div w:id="432210737">
      <w:bodyDiv w:val="1"/>
      <w:marLeft w:val="0"/>
      <w:marRight w:val="0"/>
      <w:marTop w:val="0"/>
      <w:marBottom w:val="0"/>
      <w:divBdr>
        <w:top w:val="none" w:sz="0" w:space="0" w:color="auto"/>
        <w:left w:val="none" w:sz="0" w:space="0" w:color="auto"/>
        <w:bottom w:val="none" w:sz="0" w:space="0" w:color="auto"/>
        <w:right w:val="none" w:sz="0" w:space="0" w:color="auto"/>
      </w:divBdr>
    </w:div>
    <w:div w:id="569921771">
      <w:bodyDiv w:val="1"/>
      <w:marLeft w:val="0"/>
      <w:marRight w:val="0"/>
      <w:marTop w:val="0"/>
      <w:marBottom w:val="0"/>
      <w:divBdr>
        <w:top w:val="none" w:sz="0" w:space="0" w:color="auto"/>
        <w:left w:val="none" w:sz="0" w:space="0" w:color="auto"/>
        <w:bottom w:val="none" w:sz="0" w:space="0" w:color="auto"/>
        <w:right w:val="none" w:sz="0" w:space="0" w:color="auto"/>
      </w:divBdr>
    </w:div>
    <w:div w:id="714279216">
      <w:bodyDiv w:val="1"/>
      <w:marLeft w:val="0"/>
      <w:marRight w:val="0"/>
      <w:marTop w:val="0"/>
      <w:marBottom w:val="0"/>
      <w:divBdr>
        <w:top w:val="none" w:sz="0" w:space="0" w:color="auto"/>
        <w:left w:val="none" w:sz="0" w:space="0" w:color="auto"/>
        <w:bottom w:val="none" w:sz="0" w:space="0" w:color="auto"/>
        <w:right w:val="none" w:sz="0" w:space="0" w:color="auto"/>
      </w:divBdr>
    </w:div>
    <w:div w:id="929899081">
      <w:bodyDiv w:val="1"/>
      <w:marLeft w:val="0"/>
      <w:marRight w:val="0"/>
      <w:marTop w:val="0"/>
      <w:marBottom w:val="0"/>
      <w:divBdr>
        <w:top w:val="none" w:sz="0" w:space="0" w:color="auto"/>
        <w:left w:val="none" w:sz="0" w:space="0" w:color="auto"/>
        <w:bottom w:val="none" w:sz="0" w:space="0" w:color="auto"/>
        <w:right w:val="none" w:sz="0" w:space="0" w:color="auto"/>
      </w:divBdr>
    </w:div>
    <w:div w:id="967783945">
      <w:bodyDiv w:val="1"/>
      <w:marLeft w:val="0"/>
      <w:marRight w:val="0"/>
      <w:marTop w:val="0"/>
      <w:marBottom w:val="0"/>
      <w:divBdr>
        <w:top w:val="none" w:sz="0" w:space="0" w:color="auto"/>
        <w:left w:val="none" w:sz="0" w:space="0" w:color="auto"/>
        <w:bottom w:val="none" w:sz="0" w:space="0" w:color="auto"/>
        <w:right w:val="none" w:sz="0" w:space="0" w:color="auto"/>
      </w:divBdr>
    </w:div>
    <w:div w:id="999965364">
      <w:bodyDiv w:val="1"/>
      <w:marLeft w:val="0"/>
      <w:marRight w:val="0"/>
      <w:marTop w:val="0"/>
      <w:marBottom w:val="0"/>
      <w:divBdr>
        <w:top w:val="none" w:sz="0" w:space="0" w:color="auto"/>
        <w:left w:val="none" w:sz="0" w:space="0" w:color="auto"/>
        <w:bottom w:val="none" w:sz="0" w:space="0" w:color="auto"/>
        <w:right w:val="none" w:sz="0" w:space="0" w:color="auto"/>
      </w:divBdr>
    </w:div>
    <w:div w:id="1156531459">
      <w:bodyDiv w:val="1"/>
      <w:marLeft w:val="0"/>
      <w:marRight w:val="0"/>
      <w:marTop w:val="0"/>
      <w:marBottom w:val="0"/>
      <w:divBdr>
        <w:top w:val="none" w:sz="0" w:space="0" w:color="auto"/>
        <w:left w:val="none" w:sz="0" w:space="0" w:color="auto"/>
        <w:bottom w:val="none" w:sz="0" w:space="0" w:color="auto"/>
        <w:right w:val="none" w:sz="0" w:space="0" w:color="auto"/>
      </w:divBdr>
    </w:div>
    <w:div w:id="1217472570">
      <w:bodyDiv w:val="1"/>
      <w:marLeft w:val="0"/>
      <w:marRight w:val="0"/>
      <w:marTop w:val="0"/>
      <w:marBottom w:val="0"/>
      <w:divBdr>
        <w:top w:val="none" w:sz="0" w:space="0" w:color="auto"/>
        <w:left w:val="none" w:sz="0" w:space="0" w:color="auto"/>
        <w:bottom w:val="none" w:sz="0" w:space="0" w:color="auto"/>
        <w:right w:val="none" w:sz="0" w:space="0" w:color="auto"/>
      </w:divBdr>
    </w:div>
    <w:div w:id="1255552072">
      <w:bodyDiv w:val="1"/>
      <w:marLeft w:val="0"/>
      <w:marRight w:val="0"/>
      <w:marTop w:val="0"/>
      <w:marBottom w:val="0"/>
      <w:divBdr>
        <w:top w:val="none" w:sz="0" w:space="0" w:color="auto"/>
        <w:left w:val="none" w:sz="0" w:space="0" w:color="auto"/>
        <w:bottom w:val="none" w:sz="0" w:space="0" w:color="auto"/>
        <w:right w:val="none" w:sz="0" w:space="0" w:color="auto"/>
      </w:divBdr>
    </w:div>
    <w:div w:id="1260412350">
      <w:bodyDiv w:val="1"/>
      <w:marLeft w:val="0"/>
      <w:marRight w:val="0"/>
      <w:marTop w:val="0"/>
      <w:marBottom w:val="0"/>
      <w:divBdr>
        <w:top w:val="none" w:sz="0" w:space="0" w:color="auto"/>
        <w:left w:val="none" w:sz="0" w:space="0" w:color="auto"/>
        <w:bottom w:val="none" w:sz="0" w:space="0" w:color="auto"/>
        <w:right w:val="none" w:sz="0" w:space="0" w:color="auto"/>
      </w:divBdr>
    </w:div>
    <w:div w:id="1406610212">
      <w:bodyDiv w:val="1"/>
      <w:marLeft w:val="0"/>
      <w:marRight w:val="0"/>
      <w:marTop w:val="0"/>
      <w:marBottom w:val="0"/>
      <w:divBdr>
        <w:top w:val="none" w:sz="0" w:space="0" w:color="auto"/>
        <w:left w:val="none" w:sz="0" w:space="0" w:color="auto"/>
        <w:bottom w:val="none" w:sz="0" w:space="0" w:color="auto"/>
        <w:right w:val="none" w:sz="0" w:space="0" w:color="auto"/>
      </w:divBdr>
    </w:div>
    <w:div w:id="1428426349">
      <w:bodyDiv w:val="1"/>
      <w:marLeft w:val="0"/>
      <w:marRight w:val="0"/>
      <w:marTop w:val="0"/>
      <w:marBottom w:val="0"/>
      <w:divBdr>
        <w:top w:val="none" w:sz="0" w:space="0" w:color="auto"/>
        <w:left w:val="none" w:sz="0" w:space="0" w:color="auto"/>
        <w:bottom w:val="none" w:sz="0" w:space="0" w:color="auto"/>
        <w:right w:val="none" w:sz="0" w:space="0" w:color="auto"/>
      </w:divBdr>
    </w:div>
    <w:div w:id="1465930339">
      <w:bodyDiv w:val="1"/>
      <w:marLeft w:val="0"/>
      <w:marRight w:val="0"/>
      <w:marTop w:val="0"/>
      <w:marBottom w:val="0"/>
      <w:divBdr>
        <w:top w:val="none" w:sz="0" w:space="0" w:color="auto"/>
        <w:left w:val="none" w:sz="0" w:space="0" w:color="auto"/>
        <w:bottom w:val="none" w:sz="0" w:space="0" w:color="auto"/>
        <w:right w:val="none" w:sz="0" w:space="0" w:color="auto"/>
      </w:divBdr>
    </w:div>
    <w:div w:id="1618293706">
      <w:bodyDiv w:val="1"/>
      <w:marLeft w:val="0"/>
      <w:marRight w:val="0"/>
      <w:marTop w:val="0"/>
      <w:marBottom w:val="0"/>
      <w:divBdr>
        <w:top w:val="none" w:sz="0" w:space="0" w:color="auto"/>
        <w:left w:val="none" w:sz="0" w:space="0" w:color="auto"/>
        <w:bottom w:val="none" w:sz="0" w:space="0" w:color="auto"/>
        <w:right w:val="none" w:sz="0" w:space="0" w:color="auto"/>
      </w:divBdr>
    </w:div>
    <w:div w:id="1633747764">
      <w:bodyDiv w:val="1"/>
      <w:marLeft w:val="0"/>
      <w:marRight w:val="0"/>
      <w:marTop w:val="0"/>
      <w:marBottom w:val="0"/>
      <w:divBdr>
        <w:top w:val="none" w:sz="0" w:space="0" w:color="auto"/>
        <w:left w:val="none" w:sz="0" w:space="0" w:color="auto"/>
        <w:bottom w:val="none" w:sz="0" w:space="0" w:color="auto"/>
        <w:right w:val="none" w:sz="0" w:space="0" w:color="auto"/>
      </w:divBdr>
    </w:div>
    <w:div w:id="1741292647">
      <w:bodyDiv w:val="1"/>
      <w:marLeft w:val="0"/>
      <w:marRight w:val="0"/>
      <w:marTop w:val="0"/>
      <w:marBottom w:val="0"/>
      <w:divBdr>
        <w:top w:val="none" w:sz="0" w:space="0" w:color="auto"/>
        <w:left w:val="none" w:sz="0" w:space="0" w:color="auto"/>
        <w:bottom w:val="none" w:sz="0" w:space="0" w:color="auto"/>
        <w:right w:val="none" w:sz="0" w:space="0" w:color="auto"/>
      </w:divBdr>
    </w:div>
    <w:div w:id="1921057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CEA48-2A82-43EA-82AE-74150812F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878</Words>
  <Characters>5010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Yar</dc:creator>
  <cp:keywords/>
  <dc:description/>
  <cp:lastModifiedBy>Ahmad Yar</cp:lastModifiedBy>
  <cp:revision>2</cp:revision>
  <cp:lastPrinted>2023-02-01T19:22:00Z</cp:lastPrinted>
  <dcterms:created xsi:type="dcterms:W3CDTF">2024-03-24T17:11:00Z</dcterms:created>
  <dcterms:modified xsi:type="dcterms:W3CDTF">2024-03-24T17:11:00Z</dcterms:modified>
</cp:coreProperties>
</file>