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ind w:firstLine="0"/>
        <w:jc w:val="center"/>
      </w:pPr>
      <w:r>
        <w:rPr>
          <w:rFonts w:ascii="Times New Roman" w:hAnsi="Times New Roman" w:cs="Times New Roman"/>
          <w:b/>
          <w:sz w:val="24"/>
        </w:rPr>
        <w:t>«Московский государственный университет геодезии и картографии» (МИИГАиК)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Факультет прикладной информатики</w:t>
      </w:r>
    </w:p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Кафедра вычислительной техники и информационных технологий</w:t>
      </w:r>
    </w:p>
    <w:p/>
    <w:p/>
    <w:p/>
    <w:p/>
    <w:p>
      <w:pPr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ВЫПУСКНАЯ КВАЛИФИКАЦИОННАЯ РАБОТА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на тему:</w:t>
      </w:r>
    </w:p>
    <w:p>
      <w:pPr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«Минимальный шаблон выпускной квалификационной работы»</w:t>
      </w:r>
    </w:p>
    <w:p/>
    <w:p/>
    <w:p/>
    <w:p/>
    <w:p/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Выполнил: студент группы ПИ-V-2  Иванов И. И.</w:t>
      </w:r>
    </w:p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Руководитель: доц., к.т.н.  Петров П. П.</w:t>
      </w:r>
    </w:p>
    <w:p/>
    <w:p/>
    <w:p/>
    <w:p/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Москва 2026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СОДЕРЖАНИЕ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ВВЕДЕНИЕ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1 Основная часть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ЗАКЛЮЧЕНИЕ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СПИСОК ИСПОЛЬЗОВАННЫХ ИСТОЧНИКОВ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Настоящая работа представляет собой минимальный по объёму документ, структура которого в точности соответствует требованиям сервиса автоматического форматирования. Актуальность темы подтверждается источником [1].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Целью работы является демонстрация корректной структуры выпускной квалификационной работы. Для достижения цели поставлены и решены соответствующие задачи.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1 Основная часть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В основной части излагается содержание исследования. Раздел приведён в единственном экземпляре, поскольку документ является минимальным шаблоном и служит для проверки распознавания структуры, а не содержательной полноты.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Текст оформлен шрифтом Times New Roman размером 14 пунктов с полуторным межстрочным интервалом и абзацным отступом 1,25 см, что соответствует нормативным требованиям.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В ходе работы продемонстрирована минимально достаточная структура выпускной квалификационной работы, пригодная для загрузки и обработки сервисом без критических структурных нарушений.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СПИСОК ИСПОЛЬЗОВАННЫХ ИСТОЧНИКОВ</w:t>
      </w:r>
    </w:p>
    <w:p>
      <w:pPr>
        <w:ind w:firstLine="0"/>
        <w:jc w:val="both"/>
      </w:pPr>
      <w:r>
        <w:rPr>
          <w:rFonts w:ascii="Times New Roman" w:hAnsi="Times New Roman" w:cs="Times New Roman"/>
          <w:b w:val="0"/>
          <w:sz w:val="28"/>
        </w:rPr>
        <w:t>1. Иванов И. И. Основы оформления выпускных квалификационных работ : учебное пособие / И. И. Иванов. — Москва : Издательство МИИГАиК, 2025. — 120 с.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