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glossary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3347" w:rsidRDefault="00F53347" w:rsidP="00F53347">
      <w:pPr>
        <w:spacing w:after="120" w:line="480" w:lineRule="auto"/>
        <w:jc w:val="right"/>
        <w:rPr>
          <w:bCs/>
          <w:caps/>
          <w:sz w:val="36"/>
          <w:szCs w:val="36"/>
        </w:rPr>
      </w:pPr>
    </w:p>
    <w:p w:rsidR="00F53347" w:rsidRDefault="00F53347" w:rsidP="00F53347">
      <w:pPr>
        <w:spacing w:after="120" w:line="480" w:lineRule="auto"/>
        <w:jc w:val="right"/>
        <w:rPr>
          <w:bCs/>
          <w:caps/>
          <w:sz w:val="36"/>
          <w:szCs w:val="36"/>
        </w:rPr>
      </w:pPr>
    </w:p>
    <w:p w:rsidR="00F53347" w:rsidRDefault="00F53347" w:rsidP="00F53347">
      <w:pPr>
        <w:spacing w:after="120" w:line="480" w:lineRule="auto"/>
        <w:jc w:val="right"/>
        <w:rPr>
          <w:bCs/>
          <w:caps/>
          <w:sz w:val="36"/>
          <w:szCs w:val="36"/>
        </w:rPr>
      </w:pPr>
    </w:p>
    <w:p w:rsidR="00F53347" w:rsidRDefault="00F53347" w:rsidP="00F53347">
      <w:pPr>
        <w:spacing w:after="120" w:line="480" w:lineRule="auto"/>
        <w:jc w:val="right"/>
        <w:rPr>
          <w:bCs/>
          <w:caps/>
          <w:sz w:val="36"/>
          <w:szCs w:val="36"/>
        </w:rPr>
      </w:pPr>
    </w:p>
    <w:p w:rsidR="00F53347" w:rsidRDefault="00F53347" w:rsidP="00F53347">
      <w:pPr>
        <w:spacing w:after="120" w:line="480" w:lineRule="auto"/>
        <w:jc w:val="right"/>
        <w:rPr>
          <w:bCs/>
          <w:caps/>
          <w:sz w:val="36"/>
          <w:szCs w:val="36"/>
        </w:rPr>
      </w:pPr>
    </w:p>
    <w:p w:rsidR="00F53347" w:rsidRPr="001C4983" w:rsidRDefault="00F84A7D" w:rsidP="00F53347">
      <w:pPr>
        <w:spacing w:after="120" w:line="480" w:lineRule="auto"/>
        <w:jc w:val="right"/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alias w:val="Assunto"/>
          <w:tag w:val=""/>
          <w:id w:val="1186252175"/>
          <w:placeholder>
            <w:docPart w:val="00E392AF3DE24839A8678D6999A134A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B6B03">
            <w:rPr>
              <w:b/>
              <w:sz w:val="28"/>
              <w:szCs w:val="28"/>
            </w:rPr>
            <w:t>Sigla do Projeto - Nome do Projeto</w:t>
          </w:r>
        </w:sdtContent>
      </w:sdt>
    </w:p>
    <w:p w:rsidR="00F53347" w:rsidRPr="001C4983" w:rsidRDefault="00F84A7D" w:rsidP="00F53347">
      <w:pPr>
        <w:spacing w:after="120" w:line="480" w:lineRule="auto"/>
        <w:jc w:val="right"/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alias w:val="Título"/>
          <w:tag w:val=""/>
          <w:id w:val="-1209730675"/>
          <w:placeholder>
            <w:docPart w:val="754099BFFE704D9A8CC9ADAF95D9CBD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B6B03">
            <w:rPr>
              <w:b/>
              <w:sz w:val="28"/>
              <w:szCs w:val="28"/>
            </w:rPr>
            <w:t>Roteiro de Teste</w:t>
          </w:r>
        </w:sdtContent>
      </w:sdt>
    </w:p>
    <w:p w:rsidR="00F53347" w:rsidRPr="001C4983" w:rsidRDefault="00F53347" w:rsidP="00F53347">
      <w:pPr>
        <w:spacing w:after="120" w:line="480" w:lineRule="auto"/>
        <w:jc w:val="right"/>
        <w:rPr>
          <w:b/>
          <w:sz w:val="28"/>
          <w:szCs w:val="28"/>
        </w:rPr>
      </w:pPr>
      <w:r w:rsidRPr="001C4983">
        <w:rPr>
          <w:b/>
          <w:sz w:val="28"/>
          <w:szCs w:val="28"/>
        </w:rPr>
        <w:t>Versão 1.0</w:t>
      </w:r>
    </w:p>
    <w:p w:rsidR="00F53347" w:rsidRDefault="00F53347" w:rsidP="002E13A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:rsidR="00F53347" w:rsidRDefault="00F53347" w:rsidP="00F53347"/>
    <w:p w:rsidR="00F53347" w:rsidRDefault="00F53347" w:rsidP="00F53347"/>
    <w:p w:rsidR="00F53347" w:rsidRDefault="00F53347" w:rsidP="00F53347"/>
    <w:p w:rsidR="007B6B03" w:rsidRDefault="007B6B03">
      <w:pPr>
        <w:jc w:val="left"/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53347" w:rsidRPr="001C4983" w:rsidTr="00F53347">
        <w:trPr>
          <w:trHeight w:val="409"/>
        </w:trPr>
        <w:tc>
          <w:tcPr>
            <w:tcW w:w="9072" w:type="dxa"/>
            <w:gridSpan w:val="4"/>
            <w:shd w:val="clear" w:color="auto" w:fill="D9D9D9"/>
            <w:vAlign w:val="center"/>
          </w:tcPr>
          <w:p w:rsidR="00F53347" w:rsidRPr="001C4983" w:rsidRDefault="00F53347" w:rsidP="004C1D03">
            <w:pPr>
              <w:jc w:val="center"/>
              <w:rPr>
                <w:b/>
                <w:sz w:val="28"/>
                <w:szCs w:val="28"/>
              </w:rPr>
            </w:pPr>
            <w:r w:rsidRPr="001C4983">
              <w:rPr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F53347" w:rsidRPr="001C4983" w:rsidTr="00F53347">
        <w:trPr>
          <w:trHeight w:val="283"/>
        </w:trPr>
        <w:tc>
          <w:tcPr>
            <w:tcW w:w="993" w:type="dxa"/>
            <w:shd w:val="clear" w:color="auto" w:fill="F2F2F2"/>
            <w:vAlign w:val="center"/>
          </w:tcPr>
          <w:p w:rsidR="00F53347" w:rsidRPr="001C4983" w:rsidRDefault="00F53347" w:rsidP="004C1D03">
            <w:pPr>
              <w:jc w:val="center"/>
              <w:rPr>
                <w:b/>
              </w:rPr>
            </w:pPr>
            <w:r w:rsidRPr="001C4983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F53347" w:rsidRPr="001C4983" w:rsidRDefault="00F53347" w:rsidP="004C1D0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/>
            <w:vAlign w:val="center"/>
          </w:tcPr>
          <w:p w:rsidR="00F53347" w:rsidRPr="001C4983" w:rsidRDefault="00F53347" w:rsidP="004C1D03">
            <w:pPr>
              <w:jc w:val="center"/>
              <w:rPr>
                <w:b/>
              </w:rPr>
            </w:pPr>
            <w:r w:rsidRPr="001C4983"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/>
            <w:vAlign w:val="center"/>
          </w:tcPr>
          <w:p w:rsidR="00F53347" w:rsidRPr="001C4983" w:rsidRDefault="00F53347" w:rsidP="004C1D03">
            <w:pPr>
              <w:jc w:val="center"/>
              <w:rPr>
                <w:b/>
              </w:rPr>
            </w:pPr>
            <w:r w:rsidRPr="001C4983">
              <w:rPr>
                <w:b/>
              </w:rPr>
              <w:t>Autor</w:t>
            </w:r>
          </w:p>
        </w:tc>
      </w:tr>
      <w:tr w:rsidR="00F53347" w:rsidRPr="001C4983" w:rsidTr="004C1D03">
        <w:trPr>
          <w:trHeight w:val="340"/>
        </w:trPr>
        <w:tc>
          <w:tcPr>
            <w:tcW w:w="993" w:type="dxa"/>
            <w:vAlign w:val="center"/>
          </w:tcPr>
          <w:p w:rsidR="00F53347" w:rsidRPr="001C4983" w:rsidRDefault="00F53347" w:rsidP="004C1D03">
            <w:pPr>
              <w:jc w:val="center"/>
            </w:pPr>
          </w:p>
        </w:tc>
        <w:tc>
          <w:tcPr>
            <w:tcW w:w="1559" w:type="dxa"/>
            <w:vAlign w:val="center"/>
          </w:tcPr>
          <w:p w:rsidR="00F53347" w:rsidRPr="001C4983" w:rsidRDefault="00F53347" w:rsidP="004C1D03">
            <w:pPr>
              <w:jc w:val="center"/>
            </w:pPr>
          </w:p>
        </w:tc>
        <w:tc>
          <w:tcPr>
            <w:tcW w:w="4219" w:type="dxa"/>
            <w:vAlign w:val="center"/>
          </w:tcPr>
          <w:p w:rsidR="00F53347" w:rsidRPr="001C4983" w:rsidRDefault="00F53347" w:rsidP="004C1D03"/>
        </w:tc>
        <w:tc>
          <w:tcPr>
            <w:tcW w:w="2301" w:type="dxa"/>
            <w:vAlign w:val="center"/>
          </w:tcPr>
          <w:p w:rsidR="00F53347" w:rsidRPr="001C4983" w:rsidRDefault="00F53347" w:rsidP="004C1D03"/>
        </w:tc>
      </w:tr>
      <w:tr w:rsidR="00F53347" w:rsidRPr="001C4983" w:rsidTr="004C1D03">
        <w:trPr>
          <w:trHeight w:val="340"/>
        </w:trPr>
        <w:tc>
          <w:tcPr>
            <w:tcW w:w="993" w:type="dxa"/>
            <w:vAlign w:val="center"/>
          </w:tcPr>
          <w:p w:rsidR="00F53347" w:rsidRPr="001C4983" w:rsidRDefault="00F53347" w:rsidP="004C1D03">
            <w:pPr>
              <w:jc w:val="center"/>
            </w:pPr>
          </w:p>
        </w:tc>
        <w:tc>
          <w:tcPr>
            <w:tcW w:w="1559" w:type="dxa"/>
            <w:vAlign w:val="center"/>
          </w:tcPr>
          <w:p w:rsidR="00F53347" w:rsidRPr="001C4983" w:rsidRDefault="00F53347" w:rsidP="004C1D03">
            <w:pPr>
              <w:jc w:val="center"/>
            </w:pPr>
          </w:p>
        </w:tc>
        <w:tc>
          <w:tcPr>
            <w:tcW w:w="4219" w:type="dxa"/>
            <w:vAlign w:val="center"/>
          </w:tcPr>
          <w:p w:rsidR="00F53347" w:rsidRPr="001C4983" w:rsidRDefault="00F53347" w:rsidP="004C1D03"/>
        </w:tc>
        <w:tc>
          <w:tcPr>
            <w:tcW w:w="2301" w:type="dxa"/>
            <w:vAlign w:val="center"/>
          </w:tcPr>
          <w:p w:rsidR="00F53347" w:rsidRPr="001C4983" w:rsidRDefault="00F53347" w:rsidP="004C1D03"/>
        </w:tc>
      </w:tr>
      <w:tr w:rsidR="00F53347" w:rsidRPr="001C4983" w:rsidTr="004C1D03">
        <w:trPr>
          <w:trHeight w:val="340"/>
        </w:trPr>
        <w:tc>
          <w:tcPr>
            <w:tcW w:w="993" w:type="dxa"/>
            <w:vAlign w:val="center"/>
          </w:tcPr>
          <w:p w:rsidR="00F53347" w:rsidRPr="001C4983" w:rsidRDefault="00F53347" w:rsidP="004C1D03">
            <w:pPr>
              <w:jc w:val="center"/>
            </w:pPr>
          </w:p>
        </w:tc>
        <w:tc>
          <w:tcPr>
            <w:tcW w:w="1559" w:type="dxa"/>
            <w:vAlign w:val="center"/>
          </w:tcPr>
          <w:p w:rsidR="00F53347" w:rsidRPr="001C4983" w:rsidRDefault="00F53347" w:rsidP="004C1D03">
            <w:pPr>
              <w:jc w:val="center"/>
            </w:pPr>
          </w:p>
        </w:tc>
        <w:tc>
          <w:tcPr>
            <w:tcW w:w="4219" w:type="dxa"/>
            <w:vAlign w:val="center"/>
          </w:tcPr>
          <w:p w:rsidR="00F53347" w:rsidRPr="001C4983" w:rsidRDefault="00F53347" w:rsidP="004C1D03"/>
        </w:tc>
        <w:tc>
          <w:tcPr>
            <w:tcW w:w="2301" w:type="dxa"/>
            <w:vAlign w:val="center"/>
          </w:tcPr>
          <w:p w:rsidR="00F53347" w:rsidRPr="001C4983" w:rsidRDefault="00F53347" w:rsidP="004C1D03"/>
        </w:tc>
      </w:tr>
    </w:tbl>
    <w:p w:rsidR="00F53347" w:rsidRDefault="00F53347" w:rsidP="00F53347">
      <w:pPr>
        <w:jc w:val="center"/>
      </w:pPr>
    </w:p>
    <w:p w:rsidR="002E13AC" w:rsidRDefault="002E13AC" w:rsidP="00F53347"/>
    <w:p w:rsidR="007B6B03" w:rsidRDefault="007B6B0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:rsidR="00F53347" w:rsidRPr="001C4983" w:rsidRDefault="00F53347" w:rsidP="00F53347">
      <w:pPr>
        <w:pStyle w:val="Ttulo"/>
        <w:jc w:val="center"/>
        <w:rPr>
          <w:sz w:val="32"/>
          <w:szCs w:val="32"/>
        </w:rPr>
      </w:pPr>
      <w:r w:rsidRPr="001C4983">
        <w:rPr>
          <w:caps w:val="0"/>
          <w:sz w:val="32"/>
          <w:szCs w:val="32"/>
        </w:rPr>
        <w:lastRenderedPageBreak/>
        <w:t>Sumário</w:t>
      </w:r>
    </w:p>
    <w:p w:rsidR="00AB6B12" w:rsidRDefault="007B6B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</w:rPr>
        <w:fldChar w:fldCharType="begin"/>
      </w:r>
      <w:r>
        <w:rPr>
          <w:b/>
        </w:rPr>
        <w:instrText xml:space="preserve"> TOC \o "1-1" \h \z \u </w:instrText>
      </w:r>
      <w:r>
        <w:rPr>
          <w:b/>
        </w:rPr>
        <w:fldChar w:fldCharType="separate"/>
      </w:r>
      <w:hyperlink w:anchor="_Toc406756630" w:history="1">
        <w:r w:rsidR="00AB6B12" w:rsidRPr="004B4735">
          <w:rPr>
            <w:rStyle w:val="Hyperlink"/>
          </w:rPr>
          <w:t>1. Introdução</w:t>
        </w:r>
        <w:r w:rsidR="00AB6B12">
          <w:rPr>
            <w:webHidden/>
          </w:rPr>
          <w:tab/>
        </w:r>
        <w:r w:rsidR="00AB6B12">
          <w:rPr>
            <w:webHidden/>
          </w:rPr>
          <w:fldChar w:fldCharType="begin"/>
        </w:r>
        <w:r w:rsidR="00AB6B12">
          <w:rPr>
            <w:webHidden/>
          </w:rPr>
          <w:instrText xml:space="preserve"> PAGEREF _Toc406756630 \h </w:instrText>
        </w:r>
        <w:r w:rsidR="00AB6B12">
          <w:rPr>
            <w:webHidden/>
          </w:rPr>
        </w:r>
        <w:r w:rsidR="00AB6B12">
          <w:rPr>
            <w:webHidden/>
          </w:rPr>
          <w:fldChar w:fldCharType="separate"/>
        </w:r>
        <w:r w:rsidR="00AB6B12">
          <w:rPr>
            <w:webHidden/>
          </w:rPr>
          <w:t>4</w:t>
        </w:r>
        <w:r w:rsidR="00AB6B12">
          <w:rPr>
            <w:webHidden/>
          </w:rPr>
          <w:fldChar w:fldCharType="end"/>
        </w:r>
      </w:hyperlink>
    </w:p>
    <w:p w:rsidR="00AB6B12" w:rsidRDefault="00F84A7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6756631" w:history="1">
        <w:r w:rsidR="00AB6B12" w:rsidRPr="004B4735">
          <w:rPr>
            <w:rStyle w:val="Hyperlink"/>
          </w:rPr>
          <w:t>2. Identificação do Projeto</w:t>
        </w:r>
        <w:r w:rsidR="00AB6B12">
          <w:rPr>
            <w:webHidden/>
          </w:rPr>
          <w:tab/>
        </w:r>
        <w:r w:rsidR="00AB6B12">
          <w:rPr>
            <w:webHidden/>
          </w:rPr>
          <w:fldChar w:fldCharType="begin"/>
        </w:r>
        <w:r w:rsidR="00AB6B12">
          <w:rPr>
            <w:webHidden/>
          </w:rPr>
          <w:instrText xml:space="preserve"> PAGEREF _Toc406756631 \h </w:instrText>
        </w:r>
        <w:r w:rsidR="00AB6B12">
          <w:rPr>
            <w:webHidden/>
          </w:rPr>
        </w:r>
        <w:r w:rsidR="00AB6B12">
          <w:rPr>
            <w:webHidden/>
          </w:rPr>
          <w:fldChar w:fldCharType="separate"/>
        </w:r>
        <w:r w:rsidR="00AB6B12">
          <w:rPr>
            <w:webHidden/>
          </w:rPr>
          <w:t>4</w:t>
        </w:r>
        <w:r w:rsidR="00AB6B12">
          <w:rPr>
            <w:webHidden/>
          </w:rPr>
          <w:fldChar w:fldCharType="end"/>
        </w:r>
      </w:hyperlink>
    </w:p>
    <w:p w:rsidR="00AB6B12" w:rsidRDefault="00F84A7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6756632" w:history="1">
        <w:r w:rsidR="00AB6B12" w:rsidRPr="004B4735">
          <w:rPr>
            <w:rStyle w:val="Hyperlink"/>
          </w:rPr>
          <w:t>3. Escopo</w:t>
        </w:r>
        <w:r w:rsidR="00AB6B12">
          <w:rPr>
            <w:webHidden/>
          </w:rPr>
          <w:tab/>
        </w:r>
        <w:r w:rsidR="00AB6B12">
          <w:rPr>
            <w:webHidden/>
          </w:rPr>
          <w:fldChar w:fldCharType="begin"/>
        </w:r>
        <w:r w:rsidR="00AB6B12">
          <w:rPr>
            <w:webHidden/>
          </w:rPr>
          <w:instrText xml:space="preserve"> PAGEREF _Toc406756632 \h </w:instrText>
        </w:r>
        <w:r w:rsidR="00AB6B12">
          <w:rPr>
            <w:webHidden/>
          </w:rPr>
        </w:r>
        <w:r w:rsidR="00AB6B12">
          <w:rPr>
            <w:webHidden/>
          </w:rPr>
          <w:fldChar w:fldCharType="separate"/>
        </w:r>
        <w:r w:rsidR="00AB6B12">
          <w:rPr>
            <w:webHidden/>
          </w:rPr>
          <w:t>4</w:t>
        </w:r>
        <w:r w:rsidR="00AB6B12">
          <w:rPr>
            <w:webHidden/>
          </w:rPr>
          <w:fldChar w:fldCharType="end"/>
        </w:r>
      </w:hyperlink>
    </w:p>
    <w:p w:rsidR="00AB6B12" w:rsidRDefault="00F84A7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6756633" w:history="1">
        <w:r w:rsidR="00AB6B12" w:rsidRPr="004B4735">
          <w:rPr>
            <w:rStyle w:val="Hyperlink"/>
          </w:rPr>
          <w:t>4. Identificação de Cenários Operacionais</w:t>
        </w:r>
        <w:r w:rsidR="00AB6B12">
          <w:rPr>
            <w:webHidden/>
          </w:rPr>
          <w:tab/>
        </w:r>
        <w:r w:rsidR="00AB6B12">
          <w:rPr>
            <w:webHidden/>
          </w:rPr>
          <w:fldChar w:fldCharType="begin"/>
        </w:r>
        <w:r w:rsidR="00AB6B12">
          <w:rPr>
            <w:webHidden/>
          </w:rPr>
          <w:instrText xml:space="preserve"> PAGEREF _Toc406756633 \h </w:instrText>
        </w:r>
        <w:r w:rsidR="00AB6B12">
          <w:rPr>
            <w:webHidden/>
          </w:rPr>
        </w:r>
        <w:r w:rsidR="00AB6B12">
          <w:rPr>
            <w:webHidden/>
          </w:rPr>
          <w:fldChar w:fldCharType="separate"/>
        </w:r>
        <w:r w:rsidR="00AB6B12">
          <w:rPr>
            <w:webHidden/>
          </w:rPr>
          <w:t>5</w:t>
        </w:r>
        <w:r w:rsidR="00AB6B12">
          <w:rPr>
            <w:webHidden/>
          </w:rPr>
          <w:fldChar w:fldCharType="end"/>
        </w:r>
      </w:hyperlink>
    </w:p>
    <w:p w:rsidR="00AB6B12" w:rsidRDefault="00F84A7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6756634" w:history="1">
        <w:r w:rsidR="00AB6B12" w:rsidRPr="004B4735">
          <w:rPr>
            <w:rStyle w:val="Hyperlink"/>
          </w:rPr>
          <w:t>5. Cenários operacionais</w:t>
        </w:r>
        <w:r w:rsidR="00AB6B12">
          <w:rPr>
            <w:webHidden/>
          </w:rPr>
          <w:tab/>
        </w:r>
        <w:r w:rsidR="00AB6B12">
          <w:rPr>
            <w:webHidden/>
          </w:rPr>
          <w:fldChar w:fldCharType="begin"/>
        </w:r>
        <w:r w:rsidR="00AB6B12">
          <w:rPr>
            <w:webHidden/>
          </w:rPr>
          <w:instrText xml:space="preserve"> PAGEREF _Toc406756634 \h </w:instrText>
        </w:r>
        <w:r w:rsidR="00AB6B12">
          <w:rPr>
            <w:webHidden/>
          </w:rPr>
        </w:r>
        <w:r w:rsidR="00AB6B12">
          <w:rPr>
            <w:webHidden/>
          </w:rPr>
          <w:fldChar w:fldCharType="separate"/>
        </w:r>
        <w:r w:rsidR="00AB6B12">
          <w:rPr>
            <w:webHidden/>
          </w:rPr>
          <w:t>5</w:t>
        </w:r>
        <w:r w:rsidR="00AB6B12">
          <w:rPr>
            <w:webHidden/>
          </w:rPr>
          <w:fldChar w:fldCharType="end"/>
        </w:r>
      </w:hyperlink>
    </w:p>
    <w:p w:rsidR="00AB6B12" w:rsidRDefault="00F84A7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6756635" w:history="1">
        <w:r w:rsidR="00AB6B12" w:rsidRPr="004B4735">
          <w:rPr>
            <w:rStyle w:val="Hyperlink"/>
          </w:rPr>
          <w:t>6. Anexos</w:t>
        </w:r>
        <w:r w:rsidR="00AB6B12">
          <w:rPr>
            <w:webHidden/>
          </w:rPr>
          <w:tab/>
        </w:r>
        <w:r w:rsidR="00AB6B12">
          <w:rPr>
            <w:webHidden/>
          </w:rPr>
          <w:fldChar w:fldCharType="begin"/>
        </w:r>
        <w:r w:rsidR="00AB6B12">
          <w:rPr>
            <w:webHidden/>
          </w:rPr>
          <w:instrText xml:space="preserve"> PAGEREF _Toc406756635 \h </w:instrText>
        </w:r>
        <w:r w:rsidR="00AB6B12">
          <w:rPr>
            <w:webHidden/>
          </w:rPr>
        </w:r>
        <w:r w:rsidR="00AB6B12">
          <w:rPr>
            <w:webHidden/>
          </w:rPr>
          <w:fldChar w:fldCharType="separate"/>
        </w:r>
        <w:r w:rsidR="00AB6B12">
          <w:rPr>
            <w:webHidden/>
          </w:rPr>
          <w:t>8</w:t>
        </w:r>
        <w:r w:rsidR="00AB6B12">
          <w:rPr>
            <w:webHidden/>
          </w:rPr>
          <w:fldChar w:fldCharType="end"/>
        </w:r>
      </w:hyperlink>
    </w:p>
    <w:p w:rsidR="00AB6B12" w:rsidRDefault="00F84A7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6756636" w:history="1">
        <w:r w:rsidR="00AB6B12" w:rsidRPr="004B4735">
          <w:rPr>
            <w:rStyle w:val="Hyperlink"/>
          </w:rPr>
          <w:t>7. Referências</w:t>
        </w:r>
        <w:r w:rsidR="00AB6B12">
          <w:rPr>
            <w:webHidden/>
          </w:rPr>
          <w:tab/>
        </w:r>
        <w:r w:rsidR="00AB6B12">
          <w:rPr>
            <w:webHidden/>
          </w:rPr>
          <w:fldChar w:fldCharType="begin"/>
        </w:r>
        <w:r w:rsidR="00AB6B12">
          <w:rPr>
            <w:webHidden/>
          </w:rPr>
          <w:instrText xml:space="preserve"> PAGEREF _Toc406756636 \h </w:instrText>
        </w:r>
        <w:r w:rsidR="00AB6B12">
          <w:rPr>
            <w:webHidden/>
          </w:rPr>
        </w:r>
        <w:r w:rsidR="00AB6B12">
          <w:rPr>
            <w:webHidden/>
          </w:rPr>
          <w:fldChar w:fldCharType="separate"/>
        </w:r>
        <w:r w:rsidR="00AB6B12">
          <w:rPr>
            <w:webHidden/>
          </w:rPr>
          <w:t>8</w:t>
        </w:r>
        <w:r w:rsidR="00AB6B12">
          <w:rPr>
            <w:webHidden/>
          </w:rPr>
          <w:fldChar w:fldCharType="end"/>
        </w:r>
      </w:hyperlink>
    </w:p>
    <w:p w:rsidR="00AB6B12" w:rsidRDefault="00F84A7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6756637" w:history="1">
        <w:r w:rsidR="00AB6B12" w:rsidRPr="004B4735">
          <w:rPr>
            <w:rStyle w:val="Hyperlink"/>
          </w:rPr>
          <w:t>8. Aprovações</w:t>
        </w:r>
        <w:r w:rsidR="00AB6B12">
          <w:rPr>
            <w:webHidden/>
          </w:rPr>
          <w:tab/>
        </w:r>
        <w:r w:rsidR="00AB6B12">
          <w:rPr>
            <w:webHidden/>
          </w:rPr>
          <w:fldChar w:fldCharType="begin"/>
        </w:r>
        <w:r w:rsidR="00AB6B12">
          <w:rPr>
            <w:webHidden/>
          </w:rPr>
          <w:instrText xml:space="preserve"> PAGEREF _Toc406756637 \h </w:instrText>
        </w:r>
        <w:r w:rsidR="00AB6B12">
          <w:rPr>
            <w:webHidden/>
          </w:rPr>
        </w:r>
        <w:r w:rsidR="00AB6B12">
          <w:rPr>
            <w:webHidden/>
          </w:rPr>
          <w:fldChar w:fldCharType="separate"/>
        </w:r>
        <w:r w:rsidR="00AB6B12">
          <w:rPr>
            <w:webHidden/>
          </w:rPr>
          <w:t>8</w:t>
        </w:r>
        <w:r w:rsidR="00AB6B12">
          <w:rPr>
            <w:webHidden/>
          </w:rPr>
          <w:fldChar w:fldCharType="end"/>
        </w:r>
      </w:hyperlink>
    </w:p>
    <w:p w:rsidR="00F53347" w:rsidRPr="00F53347" w:rsidRDefault="007B6B03" w:rsidP="007B6B03">
      <w:pPr>
        <w:pStyle w:val="Ttulo"/>
        <w:widowControl w:val="0"/>
        <w:tabs>
          <w:tab w:val="right" w:leader="dot" w:pos="9214"/>
        </w:tabs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>
        <w:rPr>
          <w:b w:val="0"/>
          <w:noProof/>
          <w:sz w:val="20"/>
          <w:szCs w:val="28"/>
        </w:rPr>
        <w:fldChar w:fldCharType="end"/>
      </w:r>
      <w:r w:rsidR="00F53347">
        <w:rPr>
          <w:rFonts w:cs="Arial"/>
          <w:bCs/>
          <w:caps w:val="0"/>
          <w:sz w:val="32"/>
          <w:szCs w:val="32"/>
        </w:rPr>
        <w:br w:type="page"/>
      </w:r>
      <w:sdt>
        <w:sdtPr>
          <w:rPr>
            <w:rFonts w:cs="Arial"/>
            <w:bCs/>
            <w:caps w:val="0"/>
            <w:sz w:val="32"/>
            <w:szCs w:val="32"/>
          </w:rPr>
          <w:alias w:val="Título"/>
          <w:tag w:val=""/>
          <w:id w:val="-1517915406"/>
          <w:placeholder>
            <w:docPart w:val="0471CF1A411A47869C94953C5553D2A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rFonts w:cs="Arial"/>
              <w:bCs/>
              <w:caps w:val="0"/>
              <w:sz w:val="32"/>
              <w:szCs w:val="32"/>
            </w:rPr>
            <w:t>Roteiro de Teste</w:t>
          </w:r>
        </w:sdtContent>
      </w:sdt>
    </w:p>
    <w:p w:rsidR="002E13AC" w:rsidRPr="00F53347" w:rsidRDefault="00F53347" w:rsidP="00F53347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17994768"/>
      <w:bookmarkStart w:id="14" w:name="_Toc40675663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F53347">
        <w:rPr>
          <w:caps w:val="0"/>
        </w:rPr>
        <w:t>Introdução</w:t>
      </w:r>
      <w:bookmarkEnd w:id="13"/>
      <w:bookmarkEnd w:id="14"/>
    </w:p>
    <w:p w:rsidR="002E13AC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[Um Roteiro de Teste descreve um conjunto de procedimentos a serem aplicados á um item de teste de acordo com uma abordagem de testes específica.]</w:t>
      </w:r>
    </w:p>
    <w:p w:rsidR="00F53347" w:rsidRPr="00291FEC" w:rsidRDefault="00F53347" w:rsidP="00F53347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5" w:name="_Toc400976697"/>
      <w:bookmarkStart w:id="16" w:name="_Toc406756631"/>
      <w:r w:rsidRPr="00F53347">
        <w:rPr>
          <w:caps w:val="0"/>
        </w:rPr>
        <w:t xml:space="preserve">Identificação do </w:t>
      </w:r>
      <w:r w:rsidR="007B6B03">
        <w:rPr>
          <w:caps w:val="0"/>
        </w:rPr>
        <w:t>P</w:t>
      </w:r>
      <w:r w:rsidRPr="00F53347">
        <w:rPr>
          <w:caps w:val="0"/>
        </w:rPr>
        <w:t>rojeto</w:t>
      </w:r>
      <w:bookmarkEnd w:id="15"/>
      <w:bookmarkEnd w:id="16"/>
    </w:p>
    <w:tbl>
      <w:tblPr>
        <w:tblW w:w="8676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1"/>
        <w:gridCol w:w="6095"/>
      </w:tblGrid>
      <w:tr w:rsidR="00F53347" w:rsidTr="00F53347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:rsidR="00F53347" w:rsidRPr="00291FEC" w:rsidRDefault="00F53347" w:rsidP="004C1D03">
            <w:pPr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F53347" w:rsidRDefault="00F53347" w:rsidP="004C1D03">
            <w:r w:rsidRPr="00F53347">
              <w:rPr>
                <w:i/>
                <w:color w:val="5B9BD5"/>
              </w:rPr>
              <w:t>[Sigla do Projeto – Nome do Projeto]</w:t>
            </w:r>
          </w:p>
        </w:tc>
      </w:tr>
      <w:tr w:rsidR="00F53347" w:rsidTr="00F53347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:rsidR="00F53347" w:rsidRDefault="00F53347" w:rsidP="004C1D03">
            <w:pPr>
              <w:rPr>
                <w:b/>
              </w:rPr>
            </w:pPr>
            <w:r>
              <w:rPr>
                <w:b/>
              </w:rPr>
              <w:t>Requisitante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F53347" w:rsidRDefault="00F53347" w:rsidP="004C1D03">
            <w:r w:rsidRPr="00F53347">
              <w:rPr>
                <w:i/>
                <w:color w:val="5B9BD5"/>
              </w:rPr>
              <w:t>[Nome do Requisitante]</w:t>
            </w:r>
          </w:p>
        </w:tc>
      </w:tr>
      <w:tr w:rsidR="00F53347" w:rsidTr="00F53347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:rsidR="00F53347" w:rsidRDefault="00F53347" w:rsidP="004C1D03">
            <w:pPr>
              <w:rPr>
                <w:b/>
              </w:rPr>
            </w:pPr>
            <w:r>
              <w:rPr>
                <w:b/>
              </w:rPr>
              <w:t>Gerente de Projetos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F53347" w:rsidRDefault="00F53347" w:rsidP="004C1D03">
            <w:r w:rsidRPr="00F53347">
              <w:rPr>
                <w:i/>
                <w:color w:val="5B9BD5"/>
              </w:rPr>
              <w:t>[Nome do Gerente de Projetos]</w:t>
            </w:r>
          </w:p>
        </w:tc>
      </w:tr>
    </w:tbl>
    <w:p w:rsidR="00AB6B12" w:rsidRPr="00291FEC" w:rsidRDefault="00AB6B12" w:rsidP="00AB6B12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7" w:name="_Toc406756632"/>
      <w:bookmarkStart w:id="18" w:name="_Toc117994770"/>
      <w:r>
        <w:rPr>
          <w:caps w:val="0"/>
        </w:rPr>
        <w:t>Escopo</w:t>
      </w:r>
      <w:bookmarkEnd w:id="17"/>
    </w:p>
    <w:p w:rsidR="002E13AC" w:rsidRPr="00D806DA" w:rsidRDefault="002E13AC" w:rsidP="00F53347">
      <w:pPr>
        <w:pStyle w:val="Ttulo2"/>
      </w:pPr>
      <w:r w:rsidRPr="00D806DA">
        <w:t>Itens de Teste</w:t>
      </w:r>
      <w:bookmarkEnd w:id="18"/>
    </w:p>
    <w:p w:rsidR="000D0087" w:rsidRPr="00D806DA" w:rsidRDefault="002E13AC" w:rsidP="00F53347">
      <w:pPr>
        <w:pStyle w:val="Instruo"/>
        <w:spacing w:line="360" w:lineRule="auto"/>
        <w:jc w:val="both"/>
      </w:pPr>
      <w:r w:rsidRPr="00D806DA">
        <w:rPr>
          <w:color w:val="4F81BD"/>
          <w:lang w:eastAsia="en-US"/>
        </w:rPr>
        <w:t>[Descrever os itens de teste que fazem parte do Roteiro de Testes, de acordo com o Plano de Teste.]</w:t>
      </w:r>
      <w:r w:rsidR="000D0087" w:rsidRPr="00D806DA">
        <w:rPr>
          <w:color w:val="4F81BD"/>
          <w:lang w:eastAsia="en-US"/>
        </w:rPr>
        <w:t>.</w:t>
      </w:r>
    </w:p>
    <w:p w:rsidR="002E13AC" w:rsidRPr="00D806DA" w:rsidRDefault="002E13AC" w:rsidP="00F53347">
      <w:pPr>
        <w:pStyle w:val="Ttulo2"/>
        <w:rPr>
          <w:rFonts w:cs="Arial"/>
        </w:rPr>
      </w:pPr>
      <w:bookmarkStart w:id="19" w:name="_Toc117994771"/>
      <w:r w:rsidRPr="00D806DA">
        <w:rPr>
          <w:rFonts w:cs="Arial"/>
        </w:rPr>
        <w:t>Tipo de Teste</w:t>
      </w:r>
      <w:bookmarkEnd w:id="19"/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[Descrever os tipos de teste que serão executados através deste Roteiro de Teste de acordo com o Plano de Teste.</w:t>
      </w:r>
      <w:r w:rsidR="000D0087" w:rsidRPr="00D806DA">
        <w:rPr>
          <w:color w:val="4F81BD"/>
          <w:lang w:eastAsia="en-US"/>
        </w:rPr>
        <w:t xml:space="preserve"> </w:t>
      </w:r>
      <w:r w:rsidRPr="00D806DA">
        <w:rPr>
          <w:color w:val="4F81BD"/>
          <w:lang w:eastAsia="en-US"/>
        </w:rPr>
        <w:t>Por exemplo:</w:t>
      </w:r>
    </w:p>
    <w:p w:rsidR="002E13AC" w:rsidRPr="00D806DA" w:rsidRDefault="002E13AC" w:rsidP="002364DA">
      <w:pPr>
        <w:pStyle w:val="Instruo"/>
        <w:numPr>
          <w:ilvl w:val="0"/>
          <w:numId w:val="8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Teste de função</w:t>
      </w:r>
    </w:p>
    <w:p w:rsidR="002E13AC" w:rsidRPr="00D806DA" w:rsidRDefault="002E13AC" w:rsidP="002364DA">
      <w:pPr>
        <w:pStyle w:val="Instruo"/>
        <w:numPr>
          <w:ilvl w:val="0"/>
          <w:numId w:val="8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Teste de segurança</w:t>
      </w:r>
    </w:p>
    <w:p w:rsidR="002E13AC" w:rsidRPr="00D806DA" w:rsidRDefault="002E13AC" w:rsidP="002364DA">
      <w:pPr>
        <w:pStyle w:val="Instruo"/>
        <w:numPr>
          <w:ilvl w:val="0"/>
          <w:numId w:val="8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Teste de volume</w:t>
      </w:r>
    </w:p>
    <w:p w:rsidR="002E13AC" w:rsidRPr="00D806DA" w:rsidRDefault="002E13AC" w:rsidP="002364DA">
      <w:pPr>
        <w:pStyle w:val="Instruo"/>
        <w:numPr>
          <w:ilvl w:val="0"/>
          <w:numId w:val="8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Teste de usabilidade</w:t>
      </w:r>
    </w:p>
    <w:p w:rsidR="002E13AC" w:rsidRPr="00D806DA" w:rsidRDefault="002E13AC" w:rsidP="002364DA">
      <w:pPr>
        <w:pStyle w:val="Instruo"/>
        <w:numPr>
          <w:ilvl w:val="0"/>
          <w:numId w:val="8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Teste de avaliação de desempenho</w:t>
      </w:r>
    </w:p>
    <w:p w:rsidR="002E13AC" w:rsidRPr="00D806DA" w:rsidRDefault="002E13AC" w:rsidP="002364DA">
      <w:pPr>
        <w:pStyle w:val="Instruo"/>
        <w:numPr>
          <w:ilvl w:val="0"/>
          <w:numId w:val="8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Outros</w:t>
      </w:r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A descrição do roteiro de teste e realizada de acordo com o tipo de teste de forma a representar com clareza o procedimento e o resultado esperado do esforço de teste.]</w:t>
      </w:r>
    </w:p>
    <w:p w:rsidR="002E13AC" w:rsidRPr="00D806DA" w:rsidRDefault="002E13AC" w:rsidP="00F53347">
      <w:pPr>
        <w:pStyle w:val="Ttulo2"/>
        <w:rPr>
          <w:rFonts w:cs="Arial"/>
        </w:rPr>
      </w:pPr>
      <w:bookmarkStart w:id="20" w:name="_Toc117994772"/>
      <w:r w:rsidRPr="00D806DA">
        <w:rPr>
          <w:rFonts w:cs="Arial"/>
        </w:rPr>
        <w:t>Níveis de Teste</w:t>
      </w:r>
      <w:bookmarkEnd w:id="20"/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[Descrever os níveis de teste que são cobertos pelo Roteiro de Teste, de acordo com o Plano de Teste.</w:t>
      </w:r>
    </w:p>
    <w:p w:rsidR="002E13AC" w:rsidRPr="00D806DA" w:rsidRDefault="002E13AC" w:rsidP="002364DA">
      <w:pPr>
        <w:pStyle w:val="Instruo"/>
        <w:numPr>
          <w:ilvl w:val="0"/>
          <w:numId w:val="9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 xml:space="preserve">Diferentes níveis de teste podem estar envolvidos em um mesmo roteiro de teste. </w:t>
      </w:r>
    </w:p>
    <w:p w:rsidR="002E13AC" w:rsidRPr="00D806DA" w:rsidRDefault="002E13AC" w:rsidP="002364DA">
      <w:pPr>
        <w:pStyle w:val="Instruo"/>
        <w:numPr>
          <w:ilvl w:val="0"/>
          <w:numId w:val="9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lastRenderedPageBreak/>
        <w:t>Testes unitários realizados pelo desenvolvedor não necessitam de formalização e geralmente não são guiados por roteiros de teste;</w:t>
      </w:r>
    </w:p>
    <w:p w:rsidR="002E13AC" w:rsidRPr="00D806DA" w:rsidRDefault="002E13AC" w:rsidP="002364DA">
      <w:pPr>
        <w:pStyle w:val="Instruo"/>
        <w:numPr>
          <w:ilvl w:val="0"/>
          <w:numId w:val="9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Testes unitários funcionais normalmente englobam uma Especificação de Requisito Funcional (por exemplo: Caso de Uso), porém não envolvem abrangem o teste em relação às interfaces da unidade sendo testada.</w:t>
      </w:r>
    </w:p>
    <w:p w:rsidR="002E13AC" w:rsidRPr="00D806DA" w:rsidRDefault="002E13AC" w:rsidP="002364DA">
      <w:pPr>
        <w:pStyle w:val="Instruo"/>
        <w:numPr>
          <w:ilvl w:val="0"/>
          <w:numId w:val="9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Testes de integração são executados da mesma forma que os testes unitários, porém são evidenciados os casos de teste que implementam a integração entre os componentes de software abrangidos no Roteiro de Teste;</w:t>
      </w:r>
    </w:p>
    <w:p w:rsidR="008B2A44" w:rsidRDefault="002E13AC" w:rsidP="008B2A44">
      <w:pPr>
        <w:pStyle w:val="Instruo"/>
        <w:numPr>
          <w:ilvl w:val="0"/>
          <w:numId w:val="9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Testes de sistema envolvem a realização de testes nos cenários operacionais do sistema, podendo estes envolver diversas Especificações de Requisitos (por exemplo: Casos de uso) diferentes.</w:t>
      </w:r>
    </w:p>
    <w:p w:rsidR="008B2A44" w:rsidRPr="008B2A44" w:rsidRDefault="008B2A44" w:rsidP="008B2A44">
      <w:pPr>
        <w:pStyle w:val="Instruo"/>
        <w:numPr>
          <w:ilvl w:val="0"/>
          <w:numId w:val="9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 xml:space="preserve">Testes de </w:t>
      </w:r>
      <w:r>
        <w:rPr>
          <w:color w:val="4F81BD"/>
          <w:lang w:eastAsia="en-US"/>
        </w:rPr>
        <w:t>configuração de portal envolvem a verificação, de uma configuração de recursos ou composição de conteúdo, relacionada indiretamente com os cenários operacionais descritos na Especificação de Customização de Recurso</w:t>
      </w:r>
      <w:r w:rsidRPr="00D806DA">
        <w:rPr>
          <w:color w:val="4F81BD"/>
          <w:lang w:eastAsia="en-US"/>
        </w:rPr>
        <w:t>.</w:t>
      </w:r>
    </w:p>
    <w:p w:rsidR="008B2A44" w:rsidRPr="008B2A44" w:rsidRDefault="008B2A44" w:rsidP="008B2A44">
      <w:pPr>
        <w:rPr>
          <w:lang w:eastAsia="en-US"/>
        </w:rPr>
      </w:pPr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]</w:t>
      </w:r>
    </w:p>
    <w:p w:rsidR="002E13AC" w:rsidRPr="00D806DA" w:rsidRDefault="00F53347" w:rsidP="00F53347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21" w:name="_Toc117994774"/>
      <w:bookmarkStart w:id="22" w:name="_Toc406756633"/>
      <w:r w:rsidRPr="00D806DA">
        <w:rPr>
          <w:caps w:val="0"/>
        </w:rPr>
        <w:t xml:space="preserve">Identificação de </w:t>
      </w:r>
      <w:r w:rsidR="007B6B03">
        <w:rPr>
          <w:caps w:val="0"/>
        </w:rPr>
        <w:t>C</w:t>
      </w:r>
      <w:r w:rsidRPr="00D806DA">
        <w:rPr>
          <w:caps w:val="0"/>
        </w:rPr>
        <w:t xml:space="preserve">enários </w:t>
      </w:r>
      <w:r w:rsidR="007B6B03">
        <w:rPr>
          <w:caps w:val="0"/>
        </w:rPr>
        <w:t>O</w:t>
      </w:r>
      <w:r w:rsidRPr="00D806DA">
        <w:rPr>
          <w:caps w:val="0"/>
        </w:rPr>
        <w:t>peracionais</w:t>
      </w:r>
      <w:bookmarkEnd w:id="21"/>
      <w:bookmarkEnd w:id="22"/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[É necessário desenvolver testes para cada cenário do escopo de teste. Os cenários são identificados através da descrição dos caminhos que percorrer o sistema ou um requisito específico.</w:t>
      </w:r>
    </w:p>
    <w:p w:rsidR="002E13AC" w:rsidRPr="00D806DA" w:rsidRDefault="002E13AC" w:rsidP="002364DA">
      <w:pPr>
        <w:pStyle w:val="Instruo"/>
        <w:numPr>
          <w:ilvl w:val="0"/>
          <w:numId w:val="11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Para testes funcionais unitários e de integração, os cenários são representados por um ou mais fluxos de execução estabelecidos na</w:t>
      </w:r>
      <w:r w:rsidR="00A14A94" w:rsidRPr="00D806DA">
        <w:rPr>
          <w:color w:val="4F81BD"/>
          <w:lang w:eastAsia="en-US"/>
        </w:rPr>
        <w:t>s</w:t>
      </w:r>
      <w:r w:rsidRPr="00D806DA">
        <w:rPr>
          <w:color w:val="4F81BD"/>
          <w:lang w:eastAsia="en-US"/>
        </w:rPr>
        <w:t xml:space="preserve"> </w:t>
      </w:r>
      <w:r w:rsidR="00A14A94" w:rsidRPr="00D806DA">
        <w:rPr>
          <w:color w:val="4F81BD"/>
          <w:lang w:eastAsia="en-US"/>
        </w:rPr>
        <w:t>Especificações</w:t>
      </w:r>
      <w:r w:rsidRPr="00D806DA">
        <w:rPr>
          <w:color w:val="4F81BD"/>
          <w:lang w:eastAsia="en-US"/>
        </w:rPr>
        <w:t xml:space="preserve"> de Caso de Uso;</w:t>
      </w:r>
    </w:p>
    <w:p w:rsidR="002E13AC" w:rsidRPr="00D806DA" w:rsidRDefault="002E13AC" w:rsidP="002364DA">
      <w:pPr>
        <w:pStyle w:val="Instruo"/>
        <w:numPr>
          <w:ilvl w:val="0"/>
          <w:numId w:val="11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 xml:space="preserve">Em um teste funcional de sistema os cenários operacionais são representados pelo fluxo de negócio representativo para o usuário, estabelecido na Especificação de Cenários Operacionais, podendo envolver diversos </w:t>
      </w:r>
      <w:r w:rsidR="00A14A94" w:rsidRPr="00D806DA">
        <w:rPr>
          <w:color w:val="4F81BD"/>
          <w:lang w:eastAsia="en-US"/>
        </w:rPr>
        <w:t>r</w:t>
      </w:r>
      <w:r w:rsidRPr="00D806DA">
        <w:rPr>
          <w:color w:val="4F81BD"/>
          <w:lang w:eastAsia="en-US"/>
        </w:rPr>
        <w:t xml:space="preserve">equisitos </w:t>
      </w:r>
      <w:r w:rsidR="00A14A94" w:rsidRPr="00D806DA">
        <w:rPr>
          <w:color w:val="4F81BD"/>
          <w:lang w:eastAsia="en-US"/>
        </w:rPr>
        <w:t>f</w:t>
      </w:r>
      <w:r w:rsidRPr="00D806DA">
        <w:rPr>
          <w:color w:val="4F81BD"/>
          <w:lang w:eastAsia="en-US"/>
        </w:rPr>
        <w:t>uncionais.]</w:t>
      </w:r>
    </w:p>
    <w:p w:rsidR="002E13AC" w:rsidRPr="00D806DA" w:rsidRDefault="002E13AC" w:rsidP="000D0087">
      <w:pPr>
        <w:spacing w:line="360" w:lineRule="auto"/>
      </w:pP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61"/>
        <w:gridCol w:w="6750"/>
      </w:tblGrid>
      <w:tr w:rsidR="002E13AC" w:rsidRPr="00D806DA" w:rsidTr="002364DA">
        <w:trPr>
          <w:trHeight w:val="284"/>
        </w:trPr>
        <w:tc>
          <w:tcPr>
            <w:tcW w:w="2728" w:type="dxa"/>
            <w:shd w:val="clear" w:color="auto" w:fill="D9D9D9"/>
          </w:tcPr>
          <w:p w:rsidR="002E13AC" w:rsidRPr="00D806DA" w:rsidRDefault="002E13AC" w:rsidP="000D0087">
            <w:pPr>
              <w:spacing w:line="360" w:lineRule="auto"/>
              <w:jc w:val="center"/>
              <w:rPr>
                <w:b/>
                <w:bCs/>
              </w:rPr>
            </w:pPr>
            <w:r w:rsidRPr="00D806DA">
              <w:rPr>
                <w:b/>
                <w:bCs/>
              </w:rPr>
              <w:t>Cenário</w:t>
            </w:r>
          </w:p>
        </w:tc>
        <w:tc>
          <w:tcPr>
            <w:tcW w:w="6966" w:type="dxa"/>
            <w:shd w:val="clear" w:color="auto" w:fill="D9D9D9"/>
          </w:tcPr>
          <w:p w:rsidR="002E13AC" w:rsidRPr="00D806DA" w:rsidRDefault="002E13AC" w:rsidP="000D0087">
            <w:pPr>
              <w:spacing w:line="360" w:lineRule="auto"/>
              <w:jc w:val="center"/>
              <w:rPr>
                <w:b/>
                <w:bCs/>
              </w:rPr>
            </w:pPr>
            <w:r w:rsidRPr="00D806DA">
              <w:rPr>
                <w:b/>
                <w:bCs/>
              </w:rPr>
              <w:t>Descrição</w:t>
            </w:r>
          </w:p>
        </w:tc>
      </w:tr>
      <w:tr w:rsidR="002E13AC" w:rsidRPr="00D806DA" w:rsidTr="002364DA">
        <w:trPr>
          <w:trHeight w:val="284"/>
        </w:trPr>
        <w:tc>
          <w:tcPr>
            <w:tcW w:w="2728" w:type="dxa"/>
          </w:tcPr>
          <w:p w:rsidR="002E13AC" w:rsidRPr="00D806DA" w:rsidRDefault="002E13AC" w:rsidP="000D0087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</w:pPr>
            <w:r w:rsidRPr="00D806DA">
              <w:t>&lt;Nome do Cenário&gt;</w:t>
            </w:r>
          </w:p>
        </w:tc>
        <w:tc>
          <w:tcPr>
            <w:tcW w:w="6966" w:type="dxa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</w:pPr>
            <w:r w:rsidRPr="00D806DA">
              <w:rPr>
                <w:color w:val="4F81BD"/>
                <w:lang w:eastAsia="en-US"/>
              </w:rPr>
              <w:t>[Descrever os fluxos ou requisitos que compõem o cenário operacional]</w:t>
            </w:r>
          </w:p>
        </w:tc>
      </w:tr>
      <w:tr w:rsidR="002E13AC" w:rsidRPr="00D806DA" w:rsidTr="002364DA">
        <w:trPr>
          <w:trHeight w:val="284"/>
        </w:trPr>
        <w:tc>
          <w:tcPr>
            <w:tcW w:w="2728" w:type="dxa"/>
          </w:tcPr>
          <w:p w:rsidR="002E13AC" w:rsidRPr="00D806DA" w:rsidRDefault="002E13AC" w:rsidP="000D0087">
            <w:pPr>
              <w:spacing w:line="360" w:lineRule="auto"/>
            </w:pPr>
          </w:p>
        </w:tc>
        <w:tc>
          <w:tcPr>
            <w:tcW w:w="6966" w:type="dxa"/>
          </w:tcPr>
          <w:p w:rsidR="002E13AC" w:rsidRPr="00D806DA" w:rsidRDefault="002E13AC" w:rsidP="000D0087">
            <w:pPr>
              <w:spacing w:line="360" w:lineRule="auto"/>
            </w:pPr>
          </w:p>
        </w:tc>
      </w:tr>
    </w:tbl>
    <w:p w:rsidR="002E13AC" w:rsidRPr="00D806DA" w:rsidRDefault="00F53347" w:rsidP="002364DA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23" w:name="_Toc117994775"/>
      <w:bookmarkStart w:id="24" w:name="_Toc406756634"/>
      <w:r w:rsidRPr="00D806DA">
        <w:rPr>
          <w:caps w:val="0"/>
        </w:rPr>
        <w:lastRenderedPageBreak/>
        <w:t>Cenários operacionais</w:t>
      </w:r>
      <w:bookmarkEnd w:id="23"/>
      <w:bookmarkEnd w:id="24"/>
    </w:p>
    <w:p w:rsidR="002E13AC" w:rsidRPr="00D806DA" w:rsidRDefault="002E13AC" w:rsidP="002364DA">
      <w:pPr>
        <w:pStyle w:val="Ttulo2"/>
        <w:numPr>
          <w:ilvl w:val="1"/>
          <w:numId w:val="1"/>
        </w:numPr>
        <w:spacing w:line="360" w:lineRule="auto"/>
        <w:ind w:left="0" w:firstLine="0"/>
        <w:jc w:val="both"/>
        <w:rPr>
          <w:rFonts w:cs="Arial"/>
        </w:rPr>
      </w:pPr>
      <w:bookmarkStart w:id="25" w:name="_Toc117994776"/>
      <w:r w:rsidRPr="00D806DA">
        <w:rPr>
          <w:rFonts w:cs="Arial"/>
        </w:rPr>
        <w:t>Cenário: &lt;Nome do Cenário&gt;</w:t>
      </w:r>
      <w:bookmarkEnd w:id="25"/>
    </w:p>
    <w:p w:rsidR="002E13AC" w:rsidRPr="00D806DA" w:rsidRDefault="002E13AC" w:rsidP="002364DA">
      <w:pPr>
        <w:pStyle w:val="Ttulo3"/>
        <w:numPr>
          <w:ilvl w:val="2"/>
          <w:numId w:val="1"/>
        </w:numPr>
        <w:spacing w:line="360" w:lineRule="auto"/>
        <w:ind w:left="0" w:firstLine="0"/>
        <w:jc w:val="both"/>
        <w:rPr>
          <w:rFonts w:cs="Arial"/>
        </w:rPr>
      </w:pPr>
      <w:bookmarkStart w:id="26" w:name="_Toc117994777"/>
      <w:r w:rsidRPr="00D806DA">
        <w:rPr>
          <w:rFonts w:cs="Arial"/>
        </w:rPr>
        <w:t>Caso de Teste: &lt;Identificador do Caso de Teste&gt; - &lt;Nome do Caso de Teste&gt;</w:t>
      </w:r>
      <w:bookmarkEnd w:id="26"/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[Um caso de teste é um conjunto de entradas de teste, condições de execução e resultados esperados desenvolvidos para um objetivo específico como, por exemplo, testar o caminho de determinado programa ou verificar o atendimento de um requisito específico.</w:t>
      </w:r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É possível obter os casos de teste para cada cenário através da identificação da condição específica que causará a execução desse cenário específico.</w:t>
      </w:r>
    </w:p>
    <w:p w:rsidR="002E13AC" w:rsidRPr="00D806DA" w:rsidRDefault="002E13AC" w:rsidP="000D0087">
      <w:pPr>
        <w:spacing w:line="360" w:lineRule="auto"/>
      </w:pPr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A identificação dos casos de teste é importante por vários motivos:</w:t>
      </w:r>
    </w:p>
    <w:p w:rsidR="002E13AC" w:rsidRPr="00D806DA" w:rsidRDefault="002E13AC" w:rsidP="002364DA">
      <w:pPr>
        <w:pStyle w:val="Instruo"/>
        <w:numPr>
          <w:ilvl w:val="0"/>
          <w:numId w:val="11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 xml:space="preserve">Os casos de teste constituem a base do design e do desenvolvimento dos Scripts de Teste. </w:t>
      </w:r>
    </w:p>
    <w:p w:rsidR="002E13AC" w:rsidRPr="00D806DA" w:rsidRDefault="002E13AC" w:rsidP="002364DA">
      <w:pPr>
        <w:pStyle w:val="Instruo"/>
        <w:numPr>
          <w:ilvl w:val="0"/>
          <w:numId w:val="11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 xml:space="preserve">A "profundidade" do teste é proporcional ao número de casos de teste. O aumento do número de casos de teste gera uma maior confiança na qualidade do produto e no processo de teste, já que cada caso de teste reflete um cenário, uma condição ou um fluxo diferente através do produto. </w:t>
      </w:r>
    </w:p>
    <w:p w:rsidR="002E13AC" w:rsidRPr="00D806DA" w:rsidRDefault="002E13AC" w:rsidP="002364DA">
      <w:pPr>
        <w:pStyle w:val="Instruo"/>
        <w:numPr>
          <w:ilvl w:val="0"/>
          <w:numId w:val="11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 xml:space="preserve">A principal avaliação da abrangência do teste é a cobertura baseada em requisitos, de acordo com o número de casos de teste identificados, implementados e/ou executados. Uma sentença como "Executamos e verificamos 95% dos casos de teste críticos" é mais significativa do que a sentença "Já executamos 95% do total de testes". </w:t>
      </w:r>
    </w:p>
    <w:p w:rsidR="002E13AC" w:rsidRPr="00D806DA" w:rsidRDefault="002E13AC" w:rsidP="002364DA">
      <w:pPr>
        <w:pStyle w:val="Instruo"/>
        <w:numPr>
          <w:ilvl w:val="0"/>
          <w:numId w:val="11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 xml:space="preserve">A escala do esforço de teste é proporcional ao número de casos de teste. Com uma análise abrangente dos casos de teste, é possível estimar com mais precisão a duração dos estágios </w:t>
      </w:r>
      <w:r w:rsidR="000D0087" w:rsidRPr="00D806DA">
        <w:rPr>
          <w:color w:val="4F81BD"/>
          <w:lang w:eastAsia="en-US"/>
        </w:rPr>
        <w:t>subsequentes</w:t>
      </w:r>
      <w:r w:rsidRPr="00D806DA">
        <w:rPr>
          <w:color w:val="4F81BD"/>
          <w:lang w:eastAsia="en-US"/>
        </w:rPr>
        <w:t xml:space="preserve"> do ciclo de teste. </w:t>
      </w:r>
    </w:p>
    <w:p w:rsidR="002E13AC" w:rsidRPr="00D806DA" w:rsidRDefault="002E13AC" w:rsidP="002364DA">
      <w:pPr>
        <w:pStyle w:val="Instruo"/>
        <w:numPr>
          <w:ilvl w:val="0"/>
          <w:numId w:val="11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 xml:space="preserve">Os tipos de design e desenvolvimento de testes e os recursos necessários são amplamente controlados pelos casos de teste. </w:t>
      </w:r>
    </w:p>
    <w:p w:rsidR="002E13AC" w:rsidRPr="00D806DA" w:rsidRDefault="002E13AC" w:rsidP="002364DA">
      <w:pPr>
        <w:pStyle w:val="Instruo"/>
        <w:numPr>
          <w:ilvl w:val="0"/>
          <w:numId w:val="11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 xml:space="preserve">Geralmente, os casos de teste são categorizados ou classificados pelo tipo ou requisito de teste ao qual estão associados e variam de acordo com isso. A melhor prática consiste em desenvolver pelo menos dois casos de teste para cada requisito de teste: </w:t>
      </w:r>
    </w:p>
    <w:p w:rsidR="002E13AC" w:rsidRPr="00D806DA" w:rsidRDefault="00473BD8" w:rsidP="002364DA">
      <w:pPr>
        <w:pStyle w:val="Instruo"/>
        <w:numPr>
          <w:ilvl w:val="1"/>
          <w:numId w:val="12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Um</w:t>
      </w:r>
      <w:r w:rsidR="002E13AC" w:rsidRPr="00D806DA">
        <w:rPr>
          <w:color w:val="4F81BD"/>
          <w:lang w:eastAsia="en-US"/>
        </w:rPr>
        <w:t xml:space="preserve"> caso de teste para demonstrar que o requisito foi atendido, geralmente conhecido como um caso de teste positivo, </w:t>
      </w:r>
    </w:p>
    <w:p w:rsidR="002E13AC" w:rsidRPr="00D806DA" w:rsidRDefault="00473BD8" w:rsidP="002364DA">
      <w:pPr>
        <w:pStyle w:val="Instruo"/>
        <w:numPr>
          <w:ilvl w:val="1"/>
          <w:numId w:val="12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Outro</w:t>
      </w:r>
      <w:r w:rsidR="002E13AC" w:rsidRPr="00D806DA">
        <w:rPr>
          <w:color w:val="4F81BD"/>
          <w:lang w:eastAsia="en-US"/>
        </w:rPr>
        <w:t xml:space="preserve"> caso de teste, conhecido como negativo, refletindo uma condição ou dados inaceitáveis, anormais ou inesperados para demonstrar que o requisito só pode ser atendido sob a condição desejada. </w:t>
      </w:r>
    </w:p>
    <w:p w:rsidR="002E13AC" w:rsidRPr="00D806DA" w:rsidRDefault="002E13AC" w:rsidP="000D0087">
      <w:pPr>
        <w:spacing w:line="360" w:lineRule="auto"/>
      </w:pPr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 xml:space="preserve">Ao identificar os casos de teste funcionais, verificar: </w:t>
      </w:r>
    </w:p>
    <w:p w:rsidR="002E13AC" w:rsidRPr="00D806DA" w:rsidRDefault="00473BD8" w:rsidP="002364DA">
      <w:pPr>
        <w:pStyle w:val="Instruo"/>
        <w:numPr>
          <w:ilvl w:val="0"/>
          <w:numId w:val="11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lastRenderedPageBreak/>
        <w:t>Foram</w:t>
      </w:r>
      <w:r w:rsidR="002E13AC" w:rsidRPr="00D806DA">
        <w:rPr>
          <w:color w:val="4F81BD"/>
          <w:lang w:eastAsia="en-US"/>
        </w:rPr>
        <w:t xml:space="preserve"> identificados casos de teste suficientes, positivos e negativos, para cada cenário de caso de uso  </w:t>
      </w:r>
    </w:p>
    <w:p w:rsidR="002E13AC" w:rsidRPr="00D806DA" w:rsidRDefault="00473BD8" w:rsidP="002364DA">
      <w:pPr>
        <w:pStyle w:val="Instruo"/>
        <w:numPr>
          <w:ilvl w:val="0"/>
          <w:numId w:val="11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Os</w:t>
      </w:r>
      <w:r w:rsidR="002E13AC" w:rsidRPr="00D806DA">
        <w:rPr>
          <w:color w:val="4F81BD"/>
          <w:lang w:eastAsia="en-US"/>
        </w:rPr>
        <w:t xml:space="preserve"> casos de teste abordam qualquer regra de negócio implementada pelos casos de uso, garantindo que haja casos de teste, dentro, fora e na condição ou no valor de fronteira da regra de negócio </w:t>
      </w:r>
    </w:p>
    <w:p w:rsidR="002E13AC" w:rsidRPr="00D806DA" w:rsidRDefault="00473BD8" w:rsidP="002364DA">
      <w:pPr>
        <w:pStyle w:val="Instruo"/>
        <w:numPr>
          <w:ilvl w:val="0"/>
          <w:numId w:val="11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Os</w:t>
      </w:r>
      <w:r w:rsidR="002E13AC" w:rsidRPr="00D806DA">
        <w:rPr>
          <w:color w:val="4F81BD"/>
          <w:lang w:eastAsia="en-US"/>
        </w:rPr>
        <w:t xml:space="preserve"> casos de teste abordam quaisquer </w:t>
      </w:r>
      <w:r w:rsidR="000D0087" w:rsidRPr="00D806DA">
        <w:rPr>
          <w:color w:val="4F81BD"/>
          <w:lang w:eastAsia="en-US"/>
        </w:rPr>
        <w:t>sequências</w:t>
      </w:r>
      <w:r w:rsidR="002E13AC" w:rsidRPr="00D806DA">
        <w:rPr>
          <w:color w:val="4F81BD"/>
          <w:lang w:eastAsia="en-US"/>
        </w:rPr>
        <w:t xml:space="preserve"> de eventos ou ações, como aquelas identificadas nos diagramas de </w:t>
      </w:r>
      <w:r w:rsidR="000D0087" w:rsidRPr="00D806DA">
        <w:rPr>
          <w:color w:val="4F81BD"/>
          <w:lang w:eastAsia="en-US"/>
        </w:rPr>
        <w:t>sequência</w:t>
      </w:r>
      <w:r w:rsidR="002E13AC" w:rsidRPr="00D806DA">
        <w:rPr>
          <w:color w:val="4F81BD"/>
          <w:lang w:eastAsia="en-US"/>
        </w:rPr>
        <w:t xml:space="preserve"> do modelo de design, ou estados ou as condições de objetos de interface do usuário. </w:t>
      </w:r>
    </w:p>
    <w:p w:rsidR="002E13AC" w:rsidRPr="00D806DA" w:rsidRDefault="00473BD8" w:rsidP="002364DA">
      <w:pPr>
        <w:pStyle w:val="Instruo"/>
        <w:numPr>
          <w:ilvl w:val="0"/>
          <w:numId w:val="11"/>
        </w:numPr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Os</w:t>
      </w:r>
      <w:r w:rsidR="002E13AC" w:rsidRPr="00D806DA">
        <w:rPr>
          <w:color w:val="4F81BD"/>
          <w:lang w:eastAsia="en-US"/>
        </w:rPr>
        <w:t xml:space="preserve"> casos de teste abordam qualquer requisito especial definido para o caso de uso, como o desempenho mínimo/máximo, às vezes combinado com as cargas ou os volumes de dados mínimos/máximos durante a execução dos casos de uso. ]</w:t>
      </w:r>
    </w:p>
    <w:p w:rsidR="002E13AC" w:rsidRPr="00D806DA" w:rsidRDefault="002E13AC" w:rsidP="002364DA">
      <w:pPr>
        <w:pStyle w:val="Ttulo4"/>
        <w:numPr>
          <w:ilvl w:val="3"/>
          <w:numId w:val="1"/>
        </w:numPr>
        <w:spacing w:line="360" w:lineRule="auto"/>
        <w:ind w:left="0" w:firstLine="0"/>
        <w:rPr>
          <w:rFonts w:cs="Arial"/>
        </w:rPr>
      </w:pPr>
      <w:r w:rsidRPr="00D806DA">
        <w:rPr>
          <w:rFonts w:cs="Arial"/>
        </w:rPr>
        <w:t>Descrição</w:t>
      </w:r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[Descrever o objetivo do caso de teste, esclarecendo se este é positivo ou negativo.]</w:t>
      </w:r>
    </w:p>
    <w:p w:rsidR="002E13AC" w:rsidRPr="00D806DA" w:rsidRDefault="002E13AC" w:rsidP="002364DA">
      <w:pPr>
        <w:pStyle w:val="Ttulo4"/>
        <w:numPr>
          <w:ilvl w:val="3"/>
          <w:numId w:val="1"/>
        </w:numPr>
        <w:spacing w:line="360" w:lineRule="auto"/>
        <w:ind w:left="0" w:firstLine="0"/>
        <w:rPr>
          <w:rFonts w:cs="Arial"/>
        </w:rPr>
      </w:pPr>
      <w:r w:rsidRPr="00D806DA">
        <w:rPr>
          <w:rFonts w:cs="Arial"/>
        </w:rPr>
        <w:t>P</w:t>
      </w:r>
      <w:bookmarkStart w:id="27" w:name="_Toc98042897"/>
      <w:bookmarkStart w:id="28" w:name="_Toc98043063"/>
      <w:bookmarkStart w:id="29" w:name="_Toc98043133"/>
      <w:bookmarkStart w:id="30" w:name="_Toc98043205"/>
      <w:bookmarkStart w:id="31" w:name="_Toc98043236"/>
      <w:bookmarkStart w:id="32" w:name="_Toc98043277"/>
      <w:bookmarkStart w:id="33" w:name="_Toc98043484"/>
      <w:bookmarkStart w:id="34" w:name="_Toc98043524"/>
      <w:bookmarkStart w:id="35" w:name="_Toc98043547"/>
      <w:bookmarkStart w:id="36" w:name="_Toc98043571"/>
      <w:bookmarkStart w:id="37" w:name="_Toc98043636"/>
      <w:bookmarkStart w:id="38" w:name="_Toc102790922"/>
      <w:bookmarkStart w:id="39" w:name="_Toc102790952"/>
      <w:bookmarkStart w:id="40" w:name="_Toc102797175"/>
      <w:bookmarkStart w:id="41" w:name="_Toc102797315"/>
      <w:bookmarkStart w:id="42" w:name="_Toc102797628"/>
      <w:bookmarkStart w:id="43" w:name="_Toc102811260"/>
      <w:bookmarkStart w:id="44" w:name="_Toc103654531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806DA">
        <w:rPr>
          <w:rFonts w:cs="Arial"/>
        </w:rPr>
        <w:t>ré-condição</w:t>
      </w:r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[Para cada condição de execução, descrever o estado obrigatório do sistema antes do início do teste]</w:t>
      </w:r>
    </w:p>
    <w:p w:rsidR="002E13AC" w:rsidRPr="00D806DA" w:rsidRDefault="002E13AC" w:rsidP="002364DA">
      <w:pPr>
        <w:pStyle w:val="Ttulo4"/>
        <w:numPr>
          <w:ilvl w:val="3"/>
          <w:numId w:val="1"/>
        </w:numPr>
        <w:spacing w:line="360" w:lineRule="auto"/>
        <w:ind w:left="0" w:firstLine="0"/>
        <w:rPr>
          <w:rFonts w:cs="Arial"/>
        </w:rPr>
      </w:pPr>
      <w:bookmarkStart w:id="45" w:name="_Toc102904611"/>
      <w:bookmarkStart w:id="46" w:name="_Toc102904946"/>
      <w:bookmarkStart w:id="47" w:name="_Toc102904612"/>
      <w:bookmarkStart w:id="48" w:name="_Toc102904947"/>
      <w:bookmarkStart w:id="49" w:name="_Toc102904613"/>
      <w:bookmarkStart w:id="50" w:name="_Toc102904948"/>
      <w:bookmarkStart w:id="51" w:name="_Toc102904614"/>
      <w:bookmarkStart w:id="52" w:name="_Toc102904949"/>
      <w:bookmarkStart w:id="53" w:name="_Toc102904615"/>
      <w:bookmarkStart w:id="54" w:name="_Toc102904950"/>
      <w:bookmarkStart w:id="55" w:name="_Toc102904616"/>
      <w:bookmarkStart w:id="56" w:name="_Toc102904951"/>
      <w:bookmarkStart w:id="57" w:name="_Toc102904617"/>
      <w:bookmarkStart w:id="58" w:name="_Toc102904952"/>
      <w:bookmarkStart w:id="59" w:name="_Toc102904618"/>
      <w:bookmarkStart w:id="60" w:name="_Toc102904953"/>
      <w:bookmarkStart w:id="61" w:name="_Toc102904621"/>
      <w:bookmarkStart w:id="62" w:name="_Toc102904956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D806DA">
        <w:rPr>
          <w:rFonts w:cs="Arial"/>
        </w:rPr>
        <w:t>Procedimentos</w:t>
      </w:r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 xml:space="preserve">[Descrever a </w:t>
      </w:r>
      <w:r w:rsidR="00D806DA" w:rsidRPr="00D806DA">
        <w:rPr>
          <w:color w:val="4F81BD"/>
          <w:lang w:eastAsia="en-US"/>
        </w:rPr>
        <w:t>sequência</w:t>
      </w:r>
      <w:r w:rsidRPr="00D806DA">
        <w:rPr>
          <w:color w:val="4F81BD"/>
          <w:lang w:eastAsia="en-US"/>
        </w:rPr>
        <w:t xml:space="preserve"> de passos a serem executados durante o teste, os valores de entrada dados e os pontos de verificação onde é necessária maior atenção do Testador.</w:t>
      </w:r>
      <w:r w:rsidR="00036531" w:rsidRPr="00D806DA">
        <w:rPr>
          <w:color w:val="4F81BD"/>
          <w:lang w:eastAsia="en-US"/>
        </w:rPr>
        <w:t>]</w:t>
      </w:r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Por exemplo:</w:t>
      </w:r>
    </w:p>
    <w:tbl>
      <w:tblPr>
        <w:tblW w:w="0" w:type="auto"/>
        <w:tblInd w:w="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9"/>
        <w:gridCol w:w="4446"/>
        <w:gridCol w:w="3600"/>
      </w:tblGrid>
      <w:tr w:rsidR="002E13AC" w:rsidRPr="00D806DA" w:rsidTr="002364DA">
        <w:tc>
          <w:tcPr>
            <w:tcW w:w="0" w:type="auto"/>
            <w:shd w:val="clear" w:color="auto" w:fill="D9D9D9"/>
          </w:tcPr>
          <w:p w:rsidR="002E13AC" w:rsidRPr="00D806DA" w:rsidRDefault="002E13AC" w:rsidP="00036531">
            <w:pPr>
              <w:pStyle w:val="Instruo"/>
              <w:spacing w:line="360" w:lineRule="auto"/>
              <w:jc w:val="center"/>
              <w:rPr>
                <w:color w:val="auto"/>
                <w:lang w:eastAsia="en-US"/>
              </w:rPr>
            </w:pPr>
            <w:r w:rsidRPr="00D806DA">
              <w:rPr>
                <w:color w:val="auto"/>
                <w:lang w:eastAsia="en-US"/>
              </w:rPr>
              <w:t>Passo / Verificação</w:t>
            </w:r>
          </w:p>
        </w:tc>
        <w:tc>
          <w:tcPr>
            <w:tcW w:w="0" w:type="auto"/>
            <w:shd w:val="clear" w:color="auto" w:fill="D9D9D9"/>
          </w:tcPr>
          <w:p w:rsidR="002E13AC" w:rsidRPr="00D806DA" w:rsidRDefault="002E13AC" w:rsidP="00036531">
            <w:pPr>
              <w:pStyle w:val="Instruo"/>
              <w:spacing w:line="360" w:lineRule="auto"/>
              <w:jc w:val="center"/>
              <w:rPr>
                <w:color w:val="auto"/>
                <w:lang w:eastAsia="en-US"/>
              </w:rPr>
            </w:pPr>
            <w:r w:rsidRPr="00D806DA">
              <w:rPr>
                <w:color w:val="auto"/>
                <w:lang w:eastAsia="en-US"/>
              </w:rPr>
              <w:t>Descrição</w:t>
            </w:r>
          </w:p>
        </w:tc>
        <w:tc>
          <w:tcPr>
            <w:tcW w:w="0" w:type="auto"/>
            <w:shd w:val="clear" w:color="auto" w:fill="D9D9D9"/>
          </w:tcPr>
          <w:p w:rsidR="002E13AC" w:rsidRPr="00D806DA" w:rsidRDefault="002E13AC" w:rsidP="00036531">
            <w:pPr>
              <w:pStyle w:val="Instruo"/>
              <w:spacing w:line="360" w:lineRule="auto"/>
              <w:jc w:val="center"/>
              <w:rPr>
                <w:color w:val="auto"/>
                <w:lang w:eastAsia="en-US"/>
              </w:rPr>
            </w:pPr>
            <w:r w:rsidRPr="00D806DA">
              <w:rPr>
                <w:color w:val="auto"/>
                <w:lang w:eastAsia="en-US"/>
              </w:rPr>
              <w:t>Critérios</w:t>
            </w:r>
          </w:p>
        </w:tc>
      </w:tr>
      <w:tr w:rsidR="002E13AC" w:rsidRPr="00D806DA" w:rsidTr="002364DA"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P1</w:t>
            </w:r>
          </w:p>
        </w:tc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Selecionar a tela Registrar Processo Judicial</w:t>
            </w:r>
          </w:p>
        </w:tc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</w:p>
        </w:tc>
      </w:tr>
      <w:tr w:rsidR="002E13AC" w:rsidRPr="00D806DA" w:rsidTr="002364DA"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P2</w:t>
            </w:r>
          </w:p>
        </w:tc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Selecionar a guia Vinculados</w:t>
            </w:r>
          </w:p>
        </w:tc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</w:p>
        </w:tc>
      </w:tr>
      <w:tr w:rsidR="002E13AC" w:rsidRPr="00D806DA" w:rsidTr="002364DA">
        <w:trPr>
          <w:cantSplit/>
        </w:trPr>
        <w:tc>
          <w:tcPr>
            <w:tcW w:w="0" w:type="auto"/>
            <w:shd w:val="clear" w:color="auto" w:fill="E6E6E6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V1</w:t>
            </w:r>
          </w:p>
        </w:tc>
        <w:tc>
          <w:tcPr>
            <w:tcW w:w="0" w:type="auto"/>
            <w:gridSpan w:val="2"/>
            <w:shd w:val="clear" w:color="auto" w:fill="E6E6E6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 xml:space="preserve">Todos os processos vinculados ao processo principal devem ser exibidos na planilha. Os dados: </w:t>
            </w:r>
          </w:p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Código SIJUR, num processo, nome parte, CPF, ação, grupo ação, assunto, advogado devem ser exibidos para cada processo vinculado</w:t>
            </w:r>
          </w:p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Caso o processo principal ainda não tenha vinculados, a planilha deve aparecer vazia</w:t>
            </w:r>
          </w:p>
        </w:tc>
      </w:tr>
      <w:tr w:rsidR="002E13AC" w:rsidRPr="00D806DA" w:rsidTr="002364DA"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P</w:t>
            </w:r>
          </w:p>
        </w:tc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Selecionar a opção vincular</w:t>
            </w:r>
          </w:p>
        </w:tc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</w:p>
        </w:tc>
      </w:tr>
      <w:tr w:rsidR="002E13AC" w:rsidRPr="00D806DA" w:rsidTr="002364DA">
        <w:trPr>
          <w:cantSplit/>
        </w:trPr>
        <w:tc>
          <w:tcPr>
            <w:tcW w:w="0" w:type="auto"/>
            <w:shd w:val="clear" w:color="auto" w:fill="E6E6E6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V2</w:t>
            </w:r>
          </w:p>
        </w:tc>
        <w:tc>
          <w:tcPr>
            <w:tcW w:w="0" w:type="auto"/>
            <w:gridSpan w:val="2"/>
            <w:shd w:val="clear" w:color="auto" w:fill="E6E6E6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O sistema deve exibir a tela de localizar processo judicial.</w:t>
            </w:r>
          </w:p>
        </w:tc>
      </w:tr>
      <w:tr w:rsidR="002E13AC" w:rsidRPr="00D806DA" w:rsidTr="002364DA"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P4</w:t>
            </w:r>
          </w:p>
        </w:tc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Selecionar um processo para se vincular ao principal</w:t>
            </w:r>
          </w:p>
        </w:tc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Processo a ser vinculado de unidade da federação diferente da unidade do processo principal</w:t>
            </w:r>
          </w:p>
        </w:tc>
      </w:tr>
      <w:tr w:rsidR="002E13AC" w:rsidRPr="00D806DA" w:rsidTr="002364DA"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lastRenderedPageBreak/>
              <w:t>P5</w:t>
            </w:r>
          </w:p>
        </w:tc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O sistema deve retornar a tela de “Registrar Processo Judicial” na guia “vinculados” já exibindo o processo localizado</w:t>
            </w:r>
          </w:p>
        </w:tc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</w:p>
        </w:tc>
      </w:tr>
      <w:tr w:rsidR="002E13AC" w:rsidRPr="00D806DA" w:rsidTr="002364DA"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P6</w:t>
            </w:r>
          </w:p>
        </w:tc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  <w:r w:rsidRPr="00D806DA">
              <w:rPr>
                <w:color w:val="4F81BD"/>
                <w:lang w:eastAsia="en-US"/>
              </w:rPr>
              <w:t>Selecionar a opção “Finalizar” da tela “Registrar Processo Judicial”</w:t>
            </w:r>
          </w:p>
        </w:tc>
        <w:tc>
          <w:tcPr>
            <w:tcW w:w="0" w:type="auto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  <w:rPr>
                <w:color w:val="4F81BD"/>
                <w:lang w:eastAsia="en-US"/>
              </w:rPr>
            </w:pPr>
          </w:p>
        </w:tc>
      </w:tr>
    </w:tbl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]</w:t>
      </w:r>
    </w:p>
    <w:p w:rsidR="002E13AC" w:rsidRPr="00D806DA" w:rsidRDefault="002E13AC" w:rsidP="000D0087">
      <w:pPr>
        <w:spacing w:line="360" w:lineRule="auto"/>
      </w:pPr>
    </w:p>
    <w:tbl>
      <w:tblPr>
        <w:tblW w:w="4964" w:type="pct"/>
        <w:tblInd w:w="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9"/>
        <w:gridCol w:w="4791"/>
        <w:gridCol w:w="3237"/>
      </w:tblGrid>
      <w:tr w:rsidR="002E13AC" w:rsidRPr="00D806DA" w:rsidTr="002364DA">
        <w:tc>
          <w:tcPr>
            <w:tcW w:w="742" w:type="pct"/>
            <w:shd w:val="clear" w:color="auto" w:fill="D9D9D9"/>
          </w:tcPr>
          <w:p w:rsidR="002E13AC" w:rsidRPr="00D806DA" w:rsidRDefault="002E13AC" w:rsidP="00036531">
            <w:pPr>
              <w:spacing w:line="360" w:lineRule="auto"/>
              <w:jc w:val="center"/>
              <w:rPr>
                <w:b/>
                <w:bCs/>
              </w:rPr>
            </w:pPr>
            <w:r w:rsidRPr="00D806DA">
              <w:rPr>
                <w:b/>
                <w:bCs/>
              </w:rPr>
              <w:t>Passo / Verificação</w:t>
            </w:r>
          </w:p>
        </w:tc>
        <w:tc>
          <w:tcPr>
            <w:tcW w:w="2541" w:type="pct"/>
            <w:shd w:val="clear" w:color="auto" w:fill="D9D9D9"/>
          </w:tcPr>
          <w:p w:rsidR="002E13AC" w:rsidRPr="00D806DA" w:rsidRDefault="002E13AC" w:rsidP="00036531">
            <w:pPr>
              <w:spacing w:line="360" w:lineRule="auto"/>
              <w:jc w:val="center"/>
              <w:rPr>
                <w:b/>
                <w:bCs/>
              </w:rPr>
            </w:pPr>
            <w:r w:rsidRPr="00D806DA">
              <w:rPr>
                <w:b/>
                <w:bCs/>
              </w:rPr>
              <w:t>Descrição</w:t>
            </w:r>
          </w:p>
        </w:tc>
        <w:tc>
          <w:tcPr>
            <w:tcW w:w="1717" w:type="pct"/>
            <w:shd w:val="clear" w:color="auto" w:fill="D9D9D9"/>
          </w:tcPr>
          <w:p w:rsidR="002E13AC" w:rsidRPr="00D806DA" w:rsidRDefault="002E13AC" w:rsidP="00036531">
            <w:pPr>
              <w:spacing w:line="360" w:lineRule="auto"/>
              <w:jc w:val="center"/>
              <w:rPr>
                <w:b/>
                <w:bCs/>
              </w:rPr>
            </w:pPr>
            <w:r w:rsidRPr="00D806DA">
              <w:rPr>
                <w:b/>
                <w:bCs/>
              </w:rPr>
              <w:t>Critérios</w:t>
            </w:r>
          </w:p>
        </w:tc>
      </w:tr>
      <w:tr w:rsidR="002E13AC" w:rsidRPr="00D806DA" w:rsidTr="002364DA">
        <w:tc>
          <w:tcPr>
            <w:tcW w:w="742" w:type="pct"/>
          </w:tcPr>
          <w:p w:rsidR="002E13AC" w:rsidRPr="00D806DA" w:rsidRDefault="002E13AC" w:rsidP="000D0087">
            <w:pPr>
              <w:spacing w:line="360" w:lineRule="auto"/>
            </w:pPr>
          </w:p>
        </w:tc>
        <w:tc>
          <w:tcPr>
            <w:tcW w:w="2541" w:type="pct"/>
          </w:tcPr>
          <w:p w:rsidR="002E13AC" w:rsidRPr="00D806DA" w:rsidRDefault="002E13AC" w:rsidP="000D0087">
            <w:pPr>
              <w:spacing w:line="360" w:lineRule="auto"/>
            </w:pPr>
          </w:p>
        </w:tc>
        <w:tc>
          <w:tcPr>
            <w:tcW w:w="1717" w:type="pct"/>
          </w:tcPr>
          <w:p w:rsidR="002E13AC" w:rsidRPr="00D806DA" w:rsidRDefault="002E13AC" w:rsidP="000D0087">
            <w:pPr>
              <w:spacing w:line="360" w:lineRule="auto"/>
            </w:pPr>
          </w:p>
        </w:tc>
      </w:tr>
      <w:tr w:rsidR="002E13AC" w:rsidRPr="00D806DA" w:rsidTr="002364DA">
        <w:tc>
          <w:tcPr>
            <w:tcW w:w="742" w:type="pct"/>
          </w:tcPr>
          <w:p w:rsidR="002E13AC" w:rsidRPr="00D806DA" w:rsidRDefault="002E13AC" w:rsidP="000D0087">
            <w:pPr>
              <w:spacing w:line="360" w:lineRule="auto"/>
            </w:pPr>
          </w:p>
        </w:tc>
        <w:tc>
          <w:tcPr>
            <w:tcW w:w="2541" w:type="pct"/>
          </w:tcPr>
          <w:p w:rsidR="002E13AC" w:rsidRPr="00D806DA" w:rsidRDefault="002E13AC" w:rsidP="000D0087">
            <w:pPr>
              <w:spacing w:line="360" w:lineRule="auto"/>
            </w:pPr>
          </w:p>
        </w:tc>
        <w:tc>
          <w:tcPr>
            <w:tcW w:w="1717" w:type="pct"/>
          </w:tcPr>
          <w:p w:rsidR="002E13AC" w:rsidRPr="00D806DA" w:rsidRDefault="002E13AC" w:rsidP="000D0087">
            <w:pPr>
              <w:spacing w:line="360" w:lineRule="auto"/>
            </w:pPr>
          </w:p>
        </w:tc>
      </w:tr>
      <w:tr w:rsidR="002E13AC" w:rsidRPr="00D806DA" w:rsidTr="002364DA">
        <w:tc>
          <w:tcPr>
            <w:tcW w:w="742" w:type="pct"/>
          </w:tcPr>
          <w:p w:rsidR="002E13AC" w:rsidRPr="00D806DA" w:rsidRDefault="002E13AC" w:rsidP="000D0087">
            <w:pPr>
              <w:spacing w:line="360" w:lineRule="auto"/>
            </w:pPr>
          </w:p>
        </w:tc>
        <w:tc>
          <w:tcPr>
            <w:tcW w:w="2541" w:type="pct"/>
          </w:tcPr>
          <w:p w:rsidR="002E13AC" w:rsidRPr="00D806DA" w:rsidRDefault="002E13AC" w:rsidP="000D0087">
            <w:pPr>
              <w:spacing w:line="360" w:lineRule="auto"/>
            </w:pPr>
          </w:p>
        </w:tc>
        <w:tc>
          <w:tcPr>
            <w:tcW w:w="1717" w:type="pct"/>
          </w:tcPr>
          <w:p w:rsidR="002E13AC" w:rsidRPr="00D806DA" w:rsidRDefault="002E13AC" w:rsidP="000D0087">
            <w:pPr>
              <w:spacing w:line="360" w:lineRule="auto"/>
            </w:pPr>
          </w:p>
        </w:tc>
      </w:tr>
      <w:tr w:rsidR="002E13AC" w:rsidRPr="00D806DA" w:rsidTr="002364DA">
        <w:trPr>
          <w:cantSplit/>
        </w:trPr>
        <w:tc>
          <w:tcPr>
            <w:tcW w:w="742" w:type="pct"/>
            <w:shd w:val="clear" w:color="auto" w:fill="E6E6E6"/>
          </w:tcPr>
          <w:p w:rsidR="002E13AC" w:rsidRPr="00D806DA" w:rsidRDefault="002E13AC" w:rsidP="000D0087">
            <w:pPr>
              <w:spacing w:line="360" w:lineRule="auto"/>
            </w:pPr>
          </w:p>
        </w:tc>
        <w:tc>
          <w:tcPr>
            <w:tcW w:w="4258" w:type="pct"/>
            <w:gridSpan w:val="2"/>
            <w:shd w:val="clear" w:color="auto" w:fill="E6E6E6"/>
          </w:tcPr>
          <w:p w:rsidR="002E13AC" w:rsidRPr="00D806DA" w:rsidRDefault="002E13AC" w:rsidP="000D0087">
            <w:pPr>
              <w:pStyle w:val="Instruo"/>
              <w:spacing w:line="360" w:lineRule="auto"/>
              <w:jc w:val="both"/>
            </w:pPr>
            <w:r w:rsidRPr="00D806DA">
              <w:rPr>
                <w:color w:val="4F81BD"/>
                <w:lang w:eastAsia="en-US"/>
              </w:rPr>
              <w:t>[As linhas de verificação devem ser destacadas na tabela]</w:t>
            </w:r>
          </w:p>
        </w:tc>
      </w:tr>
      <w:tr w:rsidR="002E13AC" w:rsidRPr="00D806DA" w:rsidTr="002364DA">
        <w:tc>
          <w:tcPr>
            <w:tcW w:w="742" w:type="pct"/>
          </w:tcPr>
          <w:p w:rsidR="002E13AC" w:rsidRPr="00D806DA" w:rsidRDefault="002E13AC" w:rsidP="000D0087">
            <w:pPr>
              <w:spacing w:line="360" w:lineRule="auto"/>
            </w:pPr>
          </w:p>
        </w:tc>
        <w:tc>
          <w:tcPr>
            <w:tcW w:w="2541" w:type="pct"/>
          </w:tcPr>
          <w:p w:rsidR="002E13AC" w:rsidRPr="00D806DA" w:rsidRDefault="002E13AC" w:rsidP="000D0087">
            <w:pPr>
              <w:spacing w:line="360" w:lineRule="auto"/>
            </w:pPr>
          </w:p>
        </w:tc>
        <w:tc>
          <w:tcPr>
            <w:tcW w:w="1717" w:type="pct"/>
          </w:tcPr>
          <w:p w:rsidR="002E13AC" w:rsidRPr="00D806DA" w:rsidRDefault="002E13AC" w:rsidP="000D0087">
            <w:pPr>
              <w:spacing w:line="360" w:lineRule="auto"/>
            </w:pPr>
          </w:p>
        </w:tc>
      </w:tr>
      <w:tr w:rsidR="002E13AC" w:rsidRPr="00D806DA" w:rsidTr="002364DA">
        <w:tc>
          <w:tcPr>
            <w:tcW w:w="742" w:type="pct"/>
          </w:tcPr>
          <w:p w:rsidR="002E13AC" w:rsidRPr="00D806DA" w:rsidRDefault="002E13AC" w:rsidP="000D0087">
            <w:pPr>
              <w:spacing w:line="360" w:lineRule="auto"/>
            </w:pPr>
          </w:p>
        </w:tc>
        <w:tc>
          <w:tcPr>
            <w:tcW w:w="2541" w:type="pct"/>
          </w:tcPr>
          <w:p w:rsidR="002E13AC" w:rsidRPr="00D806DA" w:rsidRDefault="002E13AC" w:rsidP="000D0087">
            <w:pPr>
              <w:spacing w:line="360" w:lineRule="auto"/>
            </w:pPr>
          </w:p>
        </w:tc>
        <w:tc>
          <w:tcPr>
            <w:tcW w:w="1717" w:type="pct"/>
          </w:tcPr>
          <w:p w:rsidR="002E13AC" w:rsidRPr="00D806DA" w:rsidRDefault="002E13AC" w:rsidP="000D0087">
            <w:pPr>
              <w:spacing w:line="360" w:lineRule="auto"/>
            </w:pPr>
          </w:p>
        </w:tc>
      </w:tr>
    </w:tbl>
    <w:p w:rsidR="002E13AC" w:rsidRPr="00D806DA" w:rsidRDefault="002E13AC" w:rsidP="002364DA">
      <w:pPr>
        <w:pStyle w:val="Ttulo4"/>
        <w:numPr>
          <w:ilvl w:val="3"/>
          <w:numId w:val="1"/>
        </w:numPr>
        <w:spacing w:line="360" w:lineRule="auto"/>
        <w:ind w:left="0" w:firstLine="0"/>
        <w:rPr>
          <w:rFonts w:cs="Arial"/>
        </w:rPr>
      </w:pPr>
      <w:r w:rsidRPr="00D806DA">
        <w:rPr>
          <w:rFonts w:cs="Arial"/>
        </w:rPr>
        <w:t>Resultados Esperados</w:t>
      </w:r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[É o estado resultante ou as condições observáveis esperadas como resultado da execução do teste. Observar que isso pode incluir respostas positivas e negativas (como condições de erro e falhas).</w:t>
      </w:r>
    </w:p>
    <w:p w:rsidR="002E13AC" w:rsidRPr="00D806DA" w:rsidRDefault="002E13AC" w:rsidP="000D008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>Por exemplo:</w:t>
      </w:r>
      <w:r w:rsidR="00036531" w:rsidRPr="00D806DA">
        <w:rPr>
          <w:color w:val="4F81BD"/>
          <w:lang w:eastAsia="en-US"/>
        </w:rPr>
        <w:t xml:space="preserve"> </w:t>
      </w:r>
      <w:r w:rsidRPr="00D806DA">
        <w:rPr>
          <w:color w:val="4F81BD"/>
          <w:lang w:eastAsia="en-US"/>
        </w:rPr>
        <w:t>A vinculação do(s) processo(s) localizado(s) com o principal. A confirmação pode ser observada conferindo se o campo NU_PROCESSO_PRINCIPAL de cada processo vinculado possui como valor a chave NU_PROCESSO do processo principal. Os processos vinculados devem ser exibidos na guia correspondente seja através da tela “Registrar Processo Judicial” ou da tela “Liberar Processo Judicial”]</w:t>
      </w:r>
    </w:p>
    <w:p w:rsidR="002E13AC" w:rsidRPr="00D806DA" w:rsidRDefault="002E13AC" w:rsidP="002364DA">
      <w:pPr>
        <w:pStyle w:val="Ttulo4"/>
        <w:numPr>
          <w:ilvl w:val="3"/>
          <w:numId w:val="1"/>
        </w:numPr>
        <w:spacing w:line="360" w:lineRule="auto"/>
        <w:ind w:left="0" w:firstLine="0"/>
        <w:rPr>
          <w:rFonts w:cs="Arial"/>
        </w:rPr>
      </w:pPr>
      <w:r w:rsidRPr="00D806DA">
        <w:rPr>
          <w:rFonts w:cs="Arial"/>
        </w:rPr>
        <w:t>Pós-condição</w:t>
      </w:r>
    </w:p>
    <w:p w:rsidR="00F53347" w:rsidRPr="00F53347" w:rsidRDefault="002E13AC" w:rsidP="00F53347">
      <w:pPr>
        <w:pStyle w:val="Instruo"/>
        <w:spacing w:line="360" w:lineRule="auto"/>
        <w:jc w:val="both"/>
        <w:rPr>
          <w:color w:val="4F81BD"/>
          <w:lang w:eastAsia="en-US"/>
        </w:rPr>
      </w:pPr>
      <w:r w:rsidRPr="00D806DA">
        <w:rPr>
          <w:color w:val="4F81BD"/>
          <w:lang w:eastAsia="en-US"/>
        </w:rPr>
        <w:t xml:space="preserve">[Para cada condição de execução, descrever o estado ao qual o sistema deverá retornar para permitir a execução de testes </w:t>
      </w:r>
      <w:r w:rsidR="00036531" w:rsidRPr="00D806DA">
        <w:rPr>
          <w:color w:val="4F81BD"/>
          <w:lang w:eastAsia="en-US"/>
        </w:rPr>
        <w:t>subsequentes</w:t>
      </w:r>
      <w:r w:rsidRPr="00D806DA">
        <w:rPr>
          <w:color w:val="4F81BD"/>
          <w:lang w:eastAsia="en-US"/>
        </w:rPr>
        <w:t>]</w:t>
      </w:r>
    </w:p>
    <w:p w:rsidR="00F53347" w:rsidRPr="00F53347" w:rsidRDefault="00F53347" w:rsidP="00F53347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63" w:name="_Toc406756635"/>
      <w:r w:rsidRPr="00F53347">
        <w:rPr>
          <w:caps w:val="0"/>
        </w:rPr>
        <w:t>Anexos</w:t>
      </w:r>
      <w:bookmarkEnd w:id="63"/>
    </w:p>
    <w:p w:rsidR="00F53347" w:rsidRPr="00F53347" w:rsidRDefault="00F53347" w:rsidP="00F53347">
      <w:pPr>
        <w:pStyle w:val="TableText"/>
        <w:spacing w:line="360" w:lineRule="auto"/>
        <w:jc w:val="both"/>
        <w:rPr>
          <w:rFonts w:ascii="Arial" w:hAnsi="Arial" w:cs="Arial"/>
          <w:i/>
          <w:color w:val="5B9BD5"/>
          <w:sz w:val="20"/>
          <w:lang w:val="pt-BR"/>
        </w:rPr>
      </w:pPr>
      <w:r w:rsidRPr="00F53347">
        <w:rPr>
          <w:rFonts w:ascii="Arial" w:hAnsi="Arial" w:cs="Arial"/>
          <w:i/>
          <w:color w:val="5B9BD5"/>
          <w:sz w:val="20"/>
          <w:lang w:val="pt-BR"/>
        </w:rPr>
        <w:t>[Relacione aqui eventuais documentos que fazem parte do presente artefato, tais como atas de reunião, cronograma e outros.]</w:t>
      </w:r>
    </w:p>
    <w:p w:rsidR="00F53347" w:rsidRPr="00F53347" w:rsidRDefault="00F53347" w:rsidP="00F53347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64" w:name="_Toc406756636"/>
      <w:r w:rsidRPr="00F53347">
        <w:rPr>
          <w:caps w:val="0"/>
        </w:rPr>
        <w:lastRenderedPageBreak/>
        <w:t>Referências</w:t>
      </w:r>
      <w:bookmarkEnd w:id="64"/>
    </w:p>
    <w:p w:rsidR="00F53347" w:rsidRPr="00F53347" w:rsidRDefault="00F53347" w:rsidP="00F53347">
      <w:pPr>
        <w:pStyle w:val="TableText"/>
        <w:spacing w:line="360" w:lineRule="auto"/>
        <w:jc w:val="both"/>
        <w:rPr>
          <w:rFonts w:ascii="Arial" w:hAnsi="Arial" w:cs="Arial"/>
          <w:i/>
          <w:color w:val="5B9BD5"/>
          <w:sz w:val="20"/>
          <w:lang w:val="pt-BR"/>
        </w:rPr>
      </w:pPr>
      <w:r w:rsidRPr="00F53347">
        <w:rPr>
          <w:rFonts w:ascii="Arial" w:hAnsi="Arial" w:cs="Arial"/>
          <w:i/>
          <w:color w:val="5B9BD5"/>
          <w:sz w:val="20"/>
          <w:lang w:val="pt-BR"/>
        </w:rPr>
        <w:t>[Relacione aqui referências a documentos, sítios na Internet, manuais ou qualquer outro item que tenha sido usado para a confecção do presente artefato.]</w:t>
      </w:r>
    </w:p>
    <w:p w:rsidR="00F53347" w:rsidRPr="001C4983" w:rsidRDefault="00F53347" w:rsidP="00F53347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65" w:name="_Toc406756637"/>
      <w:r w:rsidRPr="00F53347">
        <w:rPr>
          <w:caps w:val="0"/>
        </w:rPr>
        <w:t>Aprovações</w:t>
      </w:r>
      <w:bookmarkEnd w:id="65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F53347" w:rsidRPr="001C4983" w:rsidTr="00F53347">
        <w:trPr>
          <w:trHeight w:val="377"/>
        </w:trPr>
        <w:tc>
          <w:tcPr>
            <w:tcW w:w="9100" w:type="dxa"/>
            <w:gridSpan w:val="3"/>
            <w:shd w:val="clear" w:color="auto" w:fill="D9D9D9"/>
            <w:vAlign w:val="center"/>
          </w:tcPr>
          <w:p w:rsidR="00F53347" w:rsidRPr="001C4983" w:rsidRDefault="00F53347" w:rsidP="004C1D0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F53347" w:rsidRPr="001C4983" w:rsidTr="00F53347">
        <w:trPr>
          <w:trHeight w:val="283"/>
        </w:trPr>
        <w:tc>
          <w:tcPr>
            <w:tcW w:w="2438" w:type="dxa"/>
            <w:shd w:val="clear" w:color="auto" w:fill="F2F2F2"/>
            <w:vAlign w:val="center"/>
          </w:tcPr>
          <w:p w:rsidR="00F53347" w:rsidRPr="001C4983" w:rsidRDefault="00F53347" w:rsidP="004C1D0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/>
            <w:vAlign w:val="center"/>
          </w:tcPr>
          <w:p w:rsidR="00F53347" w:rsidRPr="001C4983" w:rsidRDefault="00F53347" w:rsidP="004C1D0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/>
            <w:vAlign w:val="center"/>
          </w:tcPr>
          <w:p w:rsidR="00F53347" w:rsidRPr="001C4983" w:rsidRDefault="00F53347" w:rsidP="004C1D0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F53347" w:rsidRPr="001C4983" w:rsidTr="004C1D03">
        <w:trPr>
          <w:trHeight w:val="340"/>
        </w:trPr>
        <w:tc>
          <w:tcPr>
            <w:tcW w:w="2438" w:type="dxa"/>
            <w:vAlign w:val="center"/>
          </w:tcPr>
          <w:p w:rsidR="00F53347" w:rsidRPr="001C4983" w:rsidRDefault="00F53347" w:rsidP="004C1D03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F53347" w:rsidRPr="001C4983" w:rsidRDefault="00F53347" w:rsidP="004C1D03"/>
        </w:tc>
        <w:tc>
          <w:tcPr>
            <w:tcW w:w="1984" w:type="dxa"/>
            <w:vAlign w:val="center"/>
          </w:tcPr>
          <w:p w:rsidR="00F53347" w:rsidRPr="001C4983" w:rsidRDefault="00F53347" w:rsidP="004C1D03"/>
        </w:tc>
      </w:tr>
      <w:tr w:rsidR="00F53347" w:rsidRPr="001C4983" w:rsidTr="004C1D03">
        <w:trPr>
          <w:trHeight w:val="340"/>
        </w:trPr>
        <w:tc>
          <w:tcPr>
            <w:tcW w:w="2438" w:type="dxa"/>
            <w:vAlign w:val="center"/>
          </w:tcPr>
          <w:p w:rsidR="00F53347" w:rsidRPr="001C4983" w:rsidRDefault="00F53347" w:rsidP="004C1D03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F53347" w:rsidRPr="001C4983" w:rsidRDefault="00F53347" w:rsidP="004C1D03"/>
        </w:tc>
        <w:tc>
          <w:tcPr>
            <w:tcW w:w="1984" w:type="dxa"/>
            <w:vAlign w:val="center"/>
          </w:tcPr>
          <w:p w:rsidR="00F53347" w:rsidRPr="001C4983" w:rsidRDefault="00F53347" w:rsidP="004C1D03"/>
        </w:tc>
      </w:tr>
    </w:tbl>
    <w:p w:rsidR="00DB1FDD" w:rsidRDefault="00DB1FDD" w:rsidP="00F53347">
      <w:pPr>
        <w:rPr>
          <w:lang w:eastAsia="en-US"/>
        </w:rPr>
      </w:pPr>
    </w:p>
    <w:p w:rsidR="00DB1FDD" w:rsidRPr="00DB1FDD" w:rsidRDefault="00DB1FDD" w:rsidP="00DB1FDD">
      <w:pPr>
        <w:rPr>
          <w:lang w:eastAsia="en-US"/>
        </w:rPr>
      </w:pPr>
    </w:p>
    <w:p w:rsidR="00DB1FDD" w:rsidRPr="00DB1FDD" w:rsidRDefault="00DB1FDD" w:rsidP="00DB1FDD">
      <w:pPr>
        <w:rPr>
          <w:lang w:eastAsia="en-US"/>
        </w:rPr>
      </w:pPr>
    </w:p>
    <w:p w:rsidR="00DB1FDD" w:rsidRDefault="00DB1FDD" w:rsidP="00DB1FDD">
      <w:pPr>
        <w:rPr>
          <w:lang w:eastAsia="en-US"/>
        </w:rPr>
      </w:pPr>
    </w:p>
    <w:p w:rsidR="00F53347" w:rsidRPr="00DB1FDD" w:rsidRDefault="00DB1FDD" w:rsidP="00DB1FDD">
      <w:pPr>
        <w:tabs>
          <w:tab w:val="left" w:pos="1395"/>
        </w:tabs>
        <w:rPr>
          <w:lang w:eastAsia="en-US"/>
        </w:rPr>
      </w:pPr>
      <w:r>
        <w:rPr>
          <w:lang w:eastAsia="en-US"/>
        </w:rPr>
        <w:tab/>
      </w:r>
    </w:p>
    <w:sectPr w:rsidR="00F53347" w:rsidRPr="00DB1FDD" w:rsidSect="007B6B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851" w:right="1134" w:bottom="851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A7D" w:rsidRDefault="00F84A7D">
      <w:r>
        <w:separator/>
      </w:r>
    </w:p>
  </w:endnote>
  <w:endnote w:type="continuationSeparator" w:id="0">
    <w:p w:rsidR="00F84A7D" w:rsidRDefault="00F84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E6A" w:rsidRDefault="00385E6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951"/>
    </w:tblGrid>
    <w:tr w:rsidR="00F53347" w:rsidRPr="00937832" w:rsidTr="004C1D0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:rsidR="00F53347" w:rsidRPr="00937832" w:rsidRDefault="00F53347" w:rsidP="00F53347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MCTI</w:t>
          </w:r>
          <w:r w:rsidR="00F511BE">
            <w:rPr>
              <w:sz w:val="16"/>
            </w:rPr>
            <w:t>C</w:t>
          </w:r>
          <w:r>
            <w:rPr>
              <w:sz w:val="16"/>
            </w:rPr>
            <w:t xml:space="preserve"> - </w:t>
          </w:r>
          <w:r w:rsidR="00F511BE">
            <w:rPr>
              <w:sz w:val="16"/>
            </w:rPr>
            <w:t>CGS</w:t>
          </w:r>
          <w:bookmarkStart w:id="66" w:name="_GoBack"/>
          <w:bookmarkEnd w:id="66"/>
          <w:r>
            <w:rPr>
              <w:sz w:val="16"/>
            </w:rPr>
            <w:t>I</w:t>
          </w:r>
        </w:p>
        <w:p w:rsidR="00F53347" w:rsidRPr="00937832" w:rsidRDefault="00F53347" w:rsidP="00F53347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Pr="00937832">
            <w:rPr>
              <w:sz w:val="16"/>
            </w:rPr>
            <w:fldChar w:fldCharType="begin"/>
          </w:r>
          <w:r w:rsidRPr="00937832">
            <w:rPr>
              <w:sz w:val="16"/>
            </w:rPr>
            <w:instrText xml:space="preserve"> FILENAME   \* MERGEFORMAT </w:instrText>
          </w:r>
          <w:r w:rsidRPr="00937832">
            <w:rPr>
              <w:sz w:val="16"/>
            </w:rPr>
            <w:fldChar w:fldCharType="separate"/>
          </w:r>
          <w:r w:rsidR="00385E6A">
            <w:rPr>
              <w:noProof/>
              <w:sz w:val="16"/>
            </w:rPr>
            <w:t>SiglaProjeto_RoteiroTeste.docx</w:t>
          </w:r>
          <w:r w:rsidRPr="00937832">
            <w:rPr>
              <w:sz w:val="16"/>
            </w:rPr>
            <w:fldChar w:fldCharType="end"/>
          </w:r>
        </w:p>
      </w:tc>
      <w:tc>
        <w:tcPr>
          <w:tcW w:w="1951" w:type="dxa"/>
          <w:tcBorders>
            <w:top w:val="nil"/>
            <w:left w:val="nil"/>
            <w:bottom w:val="nil"/>
            <w:right w:val="nil"/>
          </w:tcBorders>
        </w:tcPr>
        <w:p w:rsidR="00F53347" w:rsidRPr="00937832" w:rsidRDefault="00F53347" w:rsidP="00F53347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F511BE">
            <w:rPr>
              <w:rStyle w:val="Nmerodepgina"/>
              <w:noProof/>
              <w:sz w:val="16"/>
            </w:rPr>
            <w:t>2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F511BE">
            <w:rPr>
              <w:rStyle w:val="Nmerodepgina"/>
              <w:noProof/>
              <w:sz w:val="16"/>
            </w:rPr>
            <w:t>9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:rsidR="00B77C8E" w:rsidRDefault="00B77C8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E6A" w:rsidRDefault="00385E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A7D" w:rsidRDefault="00F84A7D">
      <w:r>
        <w:separator/>
      </w:r>
    </w:p>
  </w:footnote>
  <w:footnote w:type="continuationSeparator" w:id="0">
    <w:p w:rsidR="00F84A7D" w:rsidRDefault="00F84A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E6A" w:rsidRDefault="00385E6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560"/>
      <w:gridCol w:w="7512"/>
    </w:tblGrid>
    <w:tr w:rsidR="002E13AC" w:rsidRPr="00573593" w:rsidTr="002364DA">
      <w:trPr>
        <w:trHeight w:val="282"/>
      </w:trPr>
      <w:tc>
        <w:tcPr>
          <w:tcW w:w="15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2E13AC" w:rsidRDefault="002E13AC" w:rsidP="002364DA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kern w:val="3"/>
              <w:sz w:val="24"/>
              <w:lang w:eastAsia="zh-CN" w:bidi="hi-IN"/>
            </w:rPr>
            <w:object w:dxaOrig="960" w:dyaOrig="9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7.8pt;height:48.9pt" o:ole="" filled="t">
                <v:fill color2="black" type="frame"/>
                <v:imagedata r:id="rId1" o:title=""/>
              </v:shape>
              <o:OLEObject Type="Embed" ProgID="Microsoft" ShapeID="_x0000_i1025" DrawAspect="Content" ObjectID="_1552721190" r:id="rId2"/>
            </w:objec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F511BE" w:rsidRPr="00EF04EB" w:rsidRDefault="00F511BE" w:rsidP="00F511BE">
          <w:pPr>
            <w:snapToGrid w:val="0"/>
            <w:spacing w:before="120"/>
            <w:rPr>
              <w:b/>
            </w:rPr>
          </w:pPr>
          <w:r w:rsidRPr="00EF04EB">
            <w:rPr>
              <w:b/>
            </w:rPr>
            <w:t>MINISTÉRIO DA CIÊNCIA, TECNOLOGIA, INOVAÇÕES E COMUNICAÇÕES</w:t>
          </w:r>
        </w:p>
        <w:p w:rsidR="00F511BE" w:rsidRPr="00EF04EB" w:rsidRDefault="00F511BE" w:rsidP="00F511BE">
          <w:r w:rsidRPr="00EF04EB">
            <w:t>Secretaria-Executiva</w:t>
          </w:r>
        </w:p>
        <w:p w:rsidR="00F511BE" w:rsidRPr="00EF04EB" w:rsidRDefault="00F511BE" w:rsidP="00F511BE">
          <w:r w:rsidRPr="00EF04EB">
            <w:t>Diretoria de Tecnologia da Informação</w:t>
          </w:r>
        </w:p>
        <w:p w:rsidR="002E13AC" w:rsidRPr="00454932" w:rsidRDefault="00F511BE" w:rsidP="00F511BE">
          <w:pPr>
            <w:spacing w:line="276" w:lineRule="auto"/>
            <w:rPr>
              <w:b/>
            </w:rPr>
          </w:pPr>
          <w:r w:rsidRPr="00EF04EB">
            <w:t>Coordenação Geral de Sistemas</w:t>
          </w:r>
        </w:p>
      </w:tc>
    </w:tr>
  </w:tbl>
  <w:p w:rsidR="002E13AC" w:rsidRDefault="002E13AC" w:rsidP="00F53347">
    <w:pPr>
      <w:pStyle w:val="Cabealho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560"/>
      <w:gridCol w:w="7512"/>
    </w:tblGrid>
    <w:tr w:rsidR="00F53347" w:rsidRPr="00454932" w:rsidTr="004C1D03">
      <w:trPr>
        <w:trHeight w:val="282"/>
      </w:trPr>
      <w:tc>
        <w:tcPr>
          <w:tcW w:w="15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F53347" w:rsidRDefault="00F53347" w:rsidP="00F53347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kern w:val="3"/>
              <w:sz w:val="24"/>
              <w:lang w:eastAsia="zh-CN" w:bidi="hi-IN"/>
            </w:rPr>
            <w:object w:dxaOrig="960" w:dyaOrig="9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7.8pt;height:48.9pt" o:ole="" filled="t">
                <v:fill color2="black" type="frame"/>
                <v:imagedata r:id="rId1" o:title=""/>
              </v:shape>
              <o:OLEObject Type="Embed" ProgID="Microsoft" ShapeID="_x0000_i1026" DrawAspect="Content" ObjectID="_1552721191" r:id="rId2"/>
            </w:objec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F511BE" w:rsidRPr="00EF04EB" w:rsidRDefault="00F511BE" w:rsidP="00F511BE">
          <w:pPr>
            <w:snapToGrid w:val="0"/>
            <w:spacing w:before="120"/>
            <w:rPr>
              <w:b/>
            </w:rPr>
          </w:pPr>
          <w:r w:rsidRPr="00EF04EB">
            <w:rPr>
              <w:b/>
            </w:rPr>
            <w:t>MINISTÉRIO DA CIÊNCIA, TECNOLOGIA, INOVAÇÕES E COMUNICAÇÕES</w:t>
          </w:r>
        </w:p>
        <w:p w:rsidR="00F511BE" w:rsidRPr="00EF04EB" w:rsidRDefault="00F511BE" w:rsidP="00F511BE">
          <w:r w:rsidRPr="00EF04EB">
            <w:t>Secretaria-Executiva</w:t>
          </w:r>
        </w:p>
        <w:p w:rsidR="00F511BE" w:rsidRPr="00EF04EB" w:rsidRDefault="00F511BE" w:rsidP="00F511BE">
          <w:r w:rsidRPr="00EF04EB">
            <w:t>Diretoria de Tecnologia da Informação</w:t>
          </w:r>
        </w:p>
        <w:p w:rsidR="00F53347" w:rsidRPr="00454932" w:rsidRDefault="00F511BE" w:rsidP="00F511BE">
          <w:pPr>
            <w:spacing w:line="276" w:lineRule="auto"/>
            <w:rPr>
              <w:b/>
            </w:rPr>
          </w:pPr>
          <w:r w:rsidRPr="00EF04EB">
            <w:t>Coordenação Geral de Sistemas</w:t>
          </w:r>
        </w:p>
      </w:tc>
    </w:tr>
  </w:tbl>
  <w:p w:rsidR="00F53347" w:rsidRDefault="00F533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0803"/>
    <w:multiLevelType w:val="hybridMultilevel"/>
    <w:tmpl w:val="FFEA6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84FAD"/>
    <w:multiLevelType w:val="hybridMultilevel"/>
    <w:tmpl w:val="AE5A4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8109E"/>
    <w:multiLevelType w:val="hybridMultilevel"/>
    <w:tmpl w:val="751AF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952C33"/>
    <w:multiLevelType w:val="hybridMultilevel"/>
    <w:tmpl w:val="D538554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8610D"/>
    <w:multiLevelType w:val="hybridMultilevel"/>
    <w:tmpl w:val="EDE28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5133A1"/>
    <w:multiLevelType w:val="multilevel"/>
    <w:tmpl w:val="65BC53E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8">
    <w:nsid w:val="7D4226E9"/>
    <w:multiLevelType w:val="multilevel"/>
    <w:tmpl w:val="11C04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7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18"/>
    <w:rsid w:val="00020C34"/>
    <w:rsid w:val="00036531"/>
    <w:rsid w:val="00055B9B"/>
    <w:rsid w:val="000C2A89"/>
    <w:rsid w:val="000D0087"/>
    <w:rsid w:val="0010699E"/>
    <w:rsid w:val="001126D6"/>
    <w:rsid w:val="00127583"/>
    <w:rsid w:val="001471A2"/>
    <w:rsid w:val="00167308"/>
    <w:rsid w:val="001A6BCC"/>
    <w:rsid w:val="001F6669"/>
    <w:rsid w:val="002364DA"/>
    <w:rsid w:val="00237BC7"/>
    <w:rsid w:val="002536F3"/>
    <w:rsid w:val="00277EA0"/>
    <w:rsid w:val="002816C9"/>
    <w:rsid w:val="00293B6A"/>
    <w:rsid w:val="002B0887"/>
    <w:rsid w:val="002E13AC"/>
    <w:rsid w:val="002F3FA9"/>
    <w:rsid w:val="00321C68"/>
    <w:rsid w:val="00326C90"/>
    <w:rsid w:val="0033547A"/>
    <w:rsid w:val="003561BD"/>
    <w:rsid w:val="0036501D"/>
    <w:rsid w:val="00385E6A"/>
    <w:rsid w:val="00387322"/>
    <w:rsid w:val="003A14F3"/>
    <w:rsid w:val="003B4C45"/>
    <w:rsid w:val="003E0824"/>
    <w:rsid w:val="004052B0"/>
    <w:rsid w:val="00450087"/>
    <w:rsid w:val="00454932"/>
    <w:rsid w:val="00473BD8"/>
    <w:rsid w:val="00474C8B"/>
    <w:rsid w:val="004841B8"/>
    <w:rsid w:val="004C1D03"/>
    <w:rsid w:val="004C6018"/>
    <w:rsid w:val="004C72E8"/>
    <w:rsid w:val="004E2A8D"/>
    <w:rsid w:val="00532D1D"/>
    <w:rsid w:val="005544EF"/>
    <w:rsid w:val="005A586A"/>
    <w:rsid w:val="005E5A8E"/>
    <w:rsid w:val="00602B32"/>
    <w:rsid w:val="00615084"/>
    <w:rsid w:val="00621454"/>
    <w:rsid w:val="00676EBC"/>
    <w:rsid w:val="00681116"/>
    <w:rsid w:val="006E798F"/>
    <w:rsid w:val="00763028"/>
    <w:rsid w:val="007B6B03"/>
    <w:rsid w:val="00862B8C"/>
    <w:rsid w:val="00872415"/>
    <w:rsid w:val="008B2A44"/>
    <w:rsid w:val="008D7D52"/>
    <w:rsid w:val="008F2291"/>
    <w:rsid w:val="00907F5D"/>
    <w:rsid w:val="00935575"/>
    <w:rsid w:val="0096782D"/>
    <w:rsid w:val="009B4D1E"/>
    <w:rsid w:val="00A046F7"/>
    <w:rsid w:val="00A14A94"/>
    <w:rsid w:val="00A70FE5"/>
    <w:rsid w:val="00A9185F"/>
    <w:rsid w:val="00A93CE8"/>
    <w:rsid w:val="00AB6B12"/>
    <w:rsid w:val="00AC26D1"/>
    <w:rsid w:val="00AF570B"/>
    <w:rsid w:val="00B30C1B"/>
    <w:rsid w:val="00B43C75"/>
    <w:rsid w:val="00B56D4A"/>
    <w:rsid w:val="00B77C8E"/>
    <w:rsid w:val="00B936BC"/>
    <w:rsid w:val="00BC455A"/>
    <w:rsid w:val="00C16784"/>
    <w:rsid w:val="00C44C6C"/>
    <w:rsid w:val="00C94789"/>
    <w:rsid w:val="00CE694C"/>
    <w:rsid w:val="00D55BB0"/>
    <w:rsid w:val="00D76001"/>
    <w:rsid w:val="00D806DA"/>
    <w:rsid w:val="00DB1FDD"/>
    <w:rsid w:val="00E03403"/>
    <w:rsid w:val="00E42E1A"/>
    <w:rsid w:val="00E80FF7"/>
    <w:rsid w:val="00F511BE"/>
    <w:rsid w:val="00F53347"/>
    <w:rsid w:val="00F56A89"/>
    <w:rsid w:val="00F84A7D"/>
    <w:rsid w:val="00FE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D7D69E6-276A-4E37-B77D-2E5A2658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qFormat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aliases w:val="Header 1,h"/>
    <w:basedOn w:val="Normal"/>
    <w:link w:val="CabealhoChar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01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4C6018"/>
    <w:rPr>
      <w:rFonts w:ascii="Segoe UI" w:hAnsi="Segoe UI" w:cs="Segoe UI"/>
      <w:color w:val="000000"/>
      <w:sz w:val="18"/>
      <w:szCs w:val="18"/>
    </w:rPr>
  </w:style>
  <w:style w:type="paragraph" w:styleId="Reviso">
    <w:name w:val="Revision"/>
    <w:hidden/>
    <w:uiPriority w:val="99"/>
    <w:semiHidden/>
    <w:rsid w:val="00C94789"/>
    <w:rPr>
      <w:rFonts w:ascii="Arial" w:hAnsi="Arial" w:cs="Arial"/>
      <w:color w:val="000000"/>
    </w:rPr>
  </w:style>
  <w:style w:type="character" w:styleId="TextodoEspaoReservado">
    <w:name w:val="Placeholder Text"/>
    <w:uiPriority w:val="99"/>
    <w:semiHidden/>
    <w:rsid w:val="00862B8C"/>
    <w:rPr>
      <w:color w:val="808080"/>
    </w:rPr>
  </w:style>
  <w:style w:type="paragraph" w:customStyle="1" w:styleId="TableContents">
    <w:name w:val="Table Contents"/>
    <w:basedOn w:val="Normal"/>
    <w:rsid w:val="00AF570B"/>
    <w:pPr>
      <w:widowControl w:val="0"/>
      <w:suppressLineNumbers/>
      <w:suppressAutoHyphens/>
      <w:autoSpaceDN w:val="0"/>
      <w:jc w:val="left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Corpodetexto21">
    <w:name w:val="Corpo de texto 21"/>
    <w:basedOn w:val="Normal"/>
    <w:rsid w:val="00326C90"/>
    <w:pPr>
      <w:suppressAutoHyphens/>
      <w:spacing w:before="60" w:after="60"/>
      <w:jc w:val="center"/>
    </w:pPr>
    <w:rPr>
      <w:rFonts w:cs="Times New Roman"/>
      <w:color w:val="auto"/>
      <w:sz w:val="24"/>
      <w:lang w:eastAsia="ar-SA"/>
    </w:rPr>
  </w:style>
  <w:style w:type="character" w:styleId="nfaseIntensa">
    <w:name w:val="Intense Emphasis"/>
    <w:uiPriority w:val="21"/>
    <w:qFormat/>
    <w:rsid w:val="00326C90"/>
    <w:rPr>
      <w:rFonts w:ascii="Arial" w:hAnsi="Arial"/>
      <w:b w:val="0"/>
      <w:bCs/>
      <w:i/>
      <w:iCs/>
      <w:color w:val="0000FF"/>
      <w:sz w:val="20"/>
    </w:rPr>
  </w:style>
  <w:style w:type="table" w:styleId="Tabelacomgrade">
    <w:name w:val="Table Grid"/>
    <w:basedOn w:val="Tabelanormal"/>
    <w:uiPriority w:val="39"/>
    <w:rsid w:val="004E2A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bealho1">
    <w:name w:val="Cabeçalho1"/>
    <w:basedOn w:val="Normal"/>
    <w:rsid w:val="00615084"/>
    <w:pPr>
      <w:widowControl w:val="0"/>
      <w:suppressLineNumbers/>
      <w:tabs>
        <w:tab w:val="center" w:pos="4819"/>
        <w:tab w:val="right" w:pos="9638"/>
      </w:tabs>
      <w:suppressAutoHyphens/>
      <w:autoSpaceDN w:val="0"/>
      <w:jc w:val="left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customStyle="1" w:styleId="Ttulo1Char">
    <w:name w:val="Título 1 Char"/>
    <w:link w:val="Ttulo1"/>
    <w:rsid w:val="002E13AC"/>
    <w:rPr>
      <w:rFonts w:ascii="Arial" w:hAnsi="Arial" w:cs="Arial"/>
      <w:b/>
      <w:caps/>
      <w:sz w:val="24"/>
      <w:lang w:eastAsia="en-US"/>
    </w:rPr>
  </w:style>
  <w:style w:type="character" w:customStyle="1" w:styleId="Ttulo2Char">
    <w:name w:val="Título 2 Char"/>
    <w:link w:val="Ttulo2"/>
    <w:rsid w:val="002E13AC"/>
    <w:rPr>
      <w:rFonts w:ascii="Arial" w:hAnsi="Arial"/>
      <w:b/>
      <w:sz w:val="24"/>
      <w:lang w:eastAsia="en-US"/>
    </w:rPr>
  </w:style>
  <w:style w:type="character" w:customStyle="1" w:styleId="Ttulo3Char">
    <w:name w:val="Título 3 Char"/>
    <w:link w:val="Ttulo3"/>
    <w:rsid w:val="002E13AC"/>
    <w:rPr>
      <w:rFonts w:ascii="Arial" w:hAnsi="Arial"/>
      <w:b/>
      <w:sz w:val="24"/>
      <w:lang w:eastAsia="en-US"/>
    </w:rPr>
  </w:style>
  <w:style w:type="character" w:customStyle="1" w:styleId="Ttulo4Char">
    <w:name w:val="Título 4 Char"/>
    <w:link w:val="Ttulo4"/>
    <w:rsid w:val="002E13AC"/>
    <w:rPr>
      <w:rFonts w:ascii="Arial" w:hAnsi="Arial"/>
      <w:b/>
      <w:snapToGrid w:val="0"/>
      <w:sz w:val="24"/>
    </w:rPr>
  </w:style>
  <w:style w:type="character" w:customStyle="1" w:styleId="CabealhoChar">
    <w:name w:val="Cabeçalho Char"/>
    <w:aliases w:val="Header 1 Char,h Char"/>
    <w:link w:val="Cabealho"/>
    <w:rsid w:val="002E13AC"/>
    <w:rPr>
      <w:rFonts w:ascii="Arial" w:hAnsi="Arial" w:cs="Arial"/>
      <w:b/>
      <w:color w:val="000000"/>
    </w:rPr>
  </w:style>
  <w:style w:type="character" w:customStyle="1" w:styleId="TtuloChar">
    <w:name w:val="Título Char"/>
    <w:link w:val="Ttulo"/>
    <w:rsid w:val="002E13AC"/>
    <w:rPr>
      <w:rFonts w:ascii="Arial" w:hAnsi="Arial"/>
      <w:b/>
      <w:caps/>
      <w:sz w:val="28"/>
      <w:lang w:eastAsia="en-US"/>
    </w:rPr>
  </w:style>
  <w:style w:type="character" w:styleId="Nmerodepgina">
    <w:name w:val="page number"/>
    <w:rsid w:val="00B77C8E"/>
  </w:style>
  <w:style w:type="paragraph" w:styleId="PargrafodaLista">
    <w:name w:val="List Paragraph"/>
    <w:basedOn w:val="Normal"/>
    <w:uiPriority w:val="34"/>
    <w:qFormat/>
    <w:rsid w:val="00F53347"/>
    <w:pPr>
      <w:ind w:left="720"/>
      <w:contextualSpacing/>
      <w:jc w:val="left"/>
    </w:pPr>
    <w:rPr>
      <w:rFonts w:eastAsia="Calibri" w:cs="Times New Roman"/>
      <w:color w:val="auto"/>
      <w:szCs w:val="22"/>
      <w:lang w:eastAsia="en-US"/>
    </w:rPr>
  </w:style>
  <w:style w:type="paragraph" w:customStyle="1" w:styleId="Tabela">
    <w:name w:val="Tabela"/>
    <w:basedOn w:val="Normal"/>
    <w:rsid w:val="00F53347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F53347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B2A44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8B2A44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B2A44"/>
    <w:rPr>
      <w:rFonts w:ascii="Arial" w:hAnsi="Arial" w:cs="Arial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E392AF3DE24839A8678D6999A134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0E1E59-9E43-435A-8F19-6322351FE65D}"/>
      </w:docPartPr>
      <w:docPartBody>
        <w:p w:rsidR="00E926CF" w:rsidRDefault="006733F4">
          <w:r w:rsidRPr="0017640D">
            <w:rPr>
              <w:rStyle w:val="TextodoEspaoReservado"/>
            </w:rPr>
            <w:t>[Assunto]</w:t>
          </w:r>
        </w:p>
      </w:docPartBody>
    </w:docPart>
    <w:docPart>
      <w:docPartPr>
        <w:name w:val="754099BFFE704D9A8CC9ADAF95D9CB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357742-E7B9-4EF8-A2B4-91D3C22CD6EA}"/>
      </w:docPartPr>
      <w:docPartBody>
        <w:p w:rsidR="00E926CF" w:rsidRDefault="006733F4">
          <w:r w:rsidRPr="0017640D">
            <w:rPr>
              <w:rStyle w:val="TextodoEspaoReservado"/>
            </w:rPr>
            <w:t>[Título]</w:t>
          </w:r>
        </w:p>
      </w:docPartBody>
    </w:docPart>
    <w:docPart>
      <w:docPartPr>
        <w:name w:val="0471CF1A411A47869C94953C5553D2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5D0411-A440-447F-A2CF-7D1CF337CC62}"/>
      </w:docPartPr>
      <w:docPartBody>
        <w:p w:rsidR="00E926CF" w:rsidRDefault="006733F4">
          <w:r w:rsidRPr="0017640D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3F4"/>
    <w:rsid w:val="001872AF"/>
    <w:rsid w:val="005D1020"/>
    <w:rsid w:val="006733F4"/>
    <w:rsid w:val="00737DF9"/>
    <w:rsid w:val="00C4724B"/>
    <w:rsid w:val="00DE447B"/>
    <w:rsid w:val="00E9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6733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E7B2EDDC703140A617069C1F2CE677" ma:contentTypeVersion="11" ma:contentTypeDescription="Crie um novo documento." ma:contentTypeScope="" ma:versionID="08b946fa0be9ae4bad6cd6283894ef29">
  <xsd:schema xmlns:xsd="http://www.w3.org/2001/XMLSchema" xmlns:xs="http://www.w3.org/2001/XMLSchema" xmlns:p="http://schemas.microsoft.com/office/2006/metadata/properties" xmlns:ns2="b8ec905c-7830-493e-8629-624a44ef9cd5" xmlns:ns3="c9bd0c77-24ac-4861-855b-79d97260e403" targetNamespace="http://schemas.microsoft.com/office/2006/metadata/properties" ma:root="true" ma:fieldsID="d1e392b0bb6e6b9d57a252ee71eebe5d" ns2:_="" ns3:_="">
    <xsd:import namespace="b8ec905c-7830-493e-8629-624a44ef9cd5"/>
    <xsd:import namespace="c9bd0c77-24ac-4861-855b-79d97260e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c905c-7830-493e-8629-624a44ef9c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d0c77-24ac-4861-855b-79d97260e4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4a6fbec-3cff-49d0-b386-51a050bbf006}" ma:internalName="TaxCatchAll" ma:showField="CatchAllData" ma:web="c9bd0c77-24ac-4861-855b-79d97260e4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bd0c77-24ac-4861-855b-79d97260e403" xsi:nil="true"/>
    <lcf76f155ced4ddcb4097134ff3c332f xmlns="b8ec905c-7830-493e-8629-624a44ef9cd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082DA-F9F4-4FD0-8FEA-1AB06B880CF8}"/>
</file>

<file path=customXml/itemProps2.xml><?xml version="1.0" encoding="utf-8"?>
<ds:datastoreItem xmlns:ds="http://schemas.openxmlformats.org/officeDocument/2006/customXml" ds:itemID="{47E846DC-B21D-446E-AE39-5DA8DD962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30D509-F3DB-4FDE-94B4-FDF49AAFE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80E211-0381-4EED-83D1-03096D33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1433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Roteiro de Teste</vt:lpstr>
    </vt:vector>
  </TitlesOfParts>
  <Company>MINISTÉRIO DA CIÊNCIA, TECNOLOGIA E INOVAÇÃO</Company>
  <LinksUpToDate>false</LinksUpToDate>
  <CharactersWithSpaces>9157</CharactersWithSpaces>
  <SharedDoc>false</SharedDoc>
  <HLinks>
    <vt:vector size="72" baseType="variant"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_Toc402538941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_Toc402538940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_Toc402538939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_Toc402538938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_Toc402538937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_Toc402538936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_Toc402538935</vt:lpwstr>
      </vt:variant>
      <vt:variant>
        <vt:i4>1638460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_Toc402538934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_Toc402538933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_Toc402538932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_Toc402538931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_Toc402538930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 de Teste</dc:title>
  <dc:subject>Sigla do Projeto - Nome do Projeto</dc:subject>
  <dc:creator>Nivia Oliveira</dc:creator>
  <cp:lastModifiedBy>Cleziana de Freitas Costa</cp:lastModifiedBy>
  <cp:revision>10</cp:revision>
  <cp:lastPrinted>2013-07-04T16:07:00Z</cp:lastPrinted>
  <dcterms:created xsi:type="dcterms:W3CDTF">2014-12-04T20:30:00Z</dcterms:created>
  <dcterms:modified xsi:type="dcterms:W3CDTF">2017-04-03T13:37:00Z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0x01010067E7B2EDDC703140A617069C1F2CE677</vt:lpwstr>
  </property>
</Properties>
</file>