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2DE1" w14:textId="2457003E" w:rsidR="0003663D" w:rsidRDefault="00D054DA" w:rsidP="00441E07">
      <w:pPr>
        <w:pStyle w:val="Heading1"/>
        <w:jc w:val="center"/>
      </w:pPr>
      <w:r>
        <w:t>Case App</w:t>
      </w:r>
      <w:r w:rsidR="00974778">
        <w:t xml:space="preserve">roach: Supply Chain Improvement for Active Outfitters </w:t>
      </w:r>
    </w:p>
    <w:p w14:paraId="6E8FD106" w14:textId="77777777" w:rsidR="0003663D" w:rsidRDefault="0096349F">
      <w:pPr>
        <w:pStyle w:val="Heading2"/>
      </w:pPr>
      <w:r>
        <w:t>Objective</w:t>
      </w:r>
    </w:p>
    <w:p w14:paraId="1E52CD8A" w14:textId="77777777" w:rsidR="0003663D" w:rsidRDefault="0096349F">
      <w:r>
        <w:t>Analyze delivery performance to identify inefficiencies in order fulfillment and delivery processes, with the goal of reducing delays, optimizing costs, and enhancing customer satisfaction.</w:t>
      </w:r>
    </w:p>
    <w:p w14:paraId="324A5CE5" w14:textId="77777777" w:rsidR="0078723D" w:rsidRDefault="0078723D"/>
    <w:p w14:paraId="69A3F26F" w14:textId="77777777" w:rsidR="0003663D" w:rsidRDefault="0096349F">
      <w:pPr>
        <w:pStyle w:val="Heading2"/>
      </w:pPr>
      <w:r>
        <w:t>Key Findings</w:t>
      </w:r>
    </w:p>
    <w:p w14:paraId="51987B38" w14:textId="538AAEC8" w:rsidR="0003663D" w:rsidRDefault="0096349F">
      <w:r>
        <w:t>- Total Sales: $33M, Profit: $4M, Orders: 66K</w:t>
      </w:r>
      <w:r>
        <w:br/>
        <w:t>- 55% of deliveries are late, with an average delay of 0.6 days.</w:t>
      </w:r>
      <w:r>
        <w:br/>
        <w:t>- Same</w:t>
      </w:r>
      <w:r w:rsidR="009F6330">
        <w:t xml:space="preserve"> </w:t>
      </w:r>
      <w:r>
        <w:t xml:space="preserve">day and </w:t>
      </w:r>
      <w:r w:rsidR="00AD718A">
        <w:t>second-class</w:t>
      </w:r>
      <w:r>
        <w:t xml:space="preserve"> shipping modes contribute heavily to delays.</w:t>
      </w:r>
      <w:r>
        <w:br/>
        <w:t>- High variability between order</w:t>
      </w:r>
      <w:r w:rsidR="009F6330">
        <w:t xml:space="preserve"> </w:t>
      </w:r>
      <w:r>
        <w:t>to</w:t>
      </w:r>
      <w:r w:rsidR="009F6330">
        <w:t xml:space="preserve"> </w:t>
      </w:r>
      <w:r>
        <w:t>shipping and shipping</w:t>
      </w:r>
      <w:r w:rsidR="009F6330">
        <w:t xml:space="preserve"> </w:t>
      </w:r>
      <w:r>
        <w:t>to</w:t>
      </w:r>
      <w:r w:rsidR="009F6330">
        <w:t xml:space="preserve"> </w:t>
      </w:r>
      <w:r>
        <w:t>delivery days.</w:t>
      </w:r>
    </w:p>
    <w:p w14:paraId="7F48DD73" w14:textId="77777777" w:rsidR="0078723D" w:rsidRDefault="0078723D"/>
    <w:p w14:paraId="61BBE696" w14:textId="77777777" w:rsidR="0003663D" w:rsidRDefault="0096349F">
      <w:pPr>
        <w:pStyle w:val="Heading2"/>
      </w:pPr>
      <w:r>
        <w:t>Recommendations</w:t>
      </w:r>
    </w:p>
    <w:p w14:paraId="008A0122" w14:textId="77777777" w:rsidR="0003663D" w:rsidRDefault="0096349F">
      <w:r>
        <w:t>- Implement predictive inventory management to anticipate stock shortages.</w:t>
      </w:r>
      <w:r>
        <w:br/>
        <w:t>- Automate order processing to reduce lead times and human errors.</w:t>
      </w:r>
      <w:r>
        <w:br/>
        <w:t>- Optimize shipping mode selection based on performance metrics.</w:t>
      </w:r>
      <w:r>
        <w:br/>
        <w:t>- Monitor key drivers of late deliveries using advanced analytics.</w:t>
      </w:r>
    </w:p>
    <w:p w14:paraId="0F2C1012" w14:textId="77777777" w:rsidR="0078723D" w:rsidRDefault="0078723D"/>
    <w:p w14:paraId="495A1366" w14:textId="77777777" w:rsidR="0003663D" w:rsidRDefault="0096349F">
      <w:pPr>
        <w:pStyle w:val="Heading2"/>
      </w:pPr>
      <w:r>
        <w:t>Impact</w:t>
      </w:r>
    </w:p>
    <w:p w14:paraId="1FA703AE" w14:textId="77777777" w:rsidR="0003663D" w:rsidRDefault="0096349F">
      <w:r>
        <w:t>Reducing delivery delays and improving shipping mode efficiency can lower costs, enhance customer satisfaction, and improve the company’s overall profitability.</w:t>
      </w:r>
    </w:p>
    <w:sectPr w:rsidR="00036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238601">
    <w:abstractNumId w:val="8"/>
  </w:num>
  <w:num w:numId="2" w16cid:durableId="425538842">
    <w:abstractNumId w:val="6"/>
  </w:num>
  <w:num w:numId="3" w16cid:durableId="1179001401">
    <w:abstractNumId w:val="5"/>
  </w:num>
  <w:num w:numId="4" w16cid:durableId="1478299334">
    <w:abstractNumId w:val="4"/>
  </w:num>
  <w:num w:numId="5" w16cid:durableId="441875589">
    <w:abstractNumId w:val="7"/>
  </w:num>
  <w:num w:numId="6" w16cid:durableId="402795314">
    <w:abstractNumId w:val="3"/>
  </w:num>
  <w:num w:numId="7" w16cid:durableId="191455437">
    <w:abstractNumId w:val="2"/>
  </w:num>
  <w:num w:numId="8" w16cid:durableId="1362050090">
    <w:abstractNumId w:val="1"/>
  </w:num>
  <w:num w:numId="9" w16cid:durableId="191975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63D"/>
    <w:rsid w:val="0006063C"/>
    <w:rsid w:val="000B4047"/>
    <w:rsid w:val="0015074B"/>
    <w:rsid w:val="0029639D"/>
    <w:rsid w:val="00326F90"/>
    <w:rsid w:val="00331F53"/>
    <w:rsid w:val="00441E07"/>
    <w:rsid w:val="005C3D02"/>
    <w:rsid w:val="0078723D"/>
    <w:rsid w:val="0096349F"/>
    <w:rsid w:val="00974778"/>
    <w:rsid w:val="009F6330"/>
    <w:rsid w:val="00AA1D8D"/>
    <w:rsid w:val="00AC6DEB"/>
    <w:rsid w:val="00AD718A"/>
    <w:rsid w:val="00B47730"/>
    <w:rsid w:val="00CB0664"/>
    <w:rsid w:val="00D054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7500D42-6EE7-40CA-9926-237FDD1C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Alzahrani</dc:creator>
  <cp:keywords/>
  <dc:description>generated by python-docx</dc:description>
  <cp:lastModifiedBy>سلمان الخارق</cp:lastModifiedBy>
  <cp:revision>2</cp:revision>
  <dcterms:created xsi:type="dcterms:W3CDTF">2024-11-23T14:56:00Z</dcterms:created>
  <dcterms:modified xsi:type="dcterms:W3CDTF">2024-11-23T14:56:00Z</dcterms:modified>
  <cp:category/>
</cp:coreProperties>
</file>