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61C" w:rsidRDefault="0099521B">
      <w:r>
        <w:t>Intro:</w:t>
      </w:r>
    </w:p>
    <w:p w:rsidR="004E561C" w:rsidRDefault="0099521B">
      <w:r>
        <w:t>Goal for VBA assignment was to m</w:t>
      </w:r>
      <w:r w:rsidR="004E561C">
        <w:t xml:space="preserve">ake a summary table adjacent to data in the same spreadsheet showing the year change, percent change and total stock volume for each stock. Additionally add a quick table showing the greatest % increase, greatest % decrease and greatest Total Volume. </w:t>
      </w:r>
      <w:r>
        <w:t>Code had to run through all sheets containing stock data for years 2014 – 2015.</w:t>
      </w:r>
    </w:p>
    <w:p w:rsidR="0099521B" w:rsidRDefault="0099521B">
      <w:r>
        <w:t>Quick analysis:</w:t>
      </w:r>
    </w:p>
    <w:p w:rsidR="004E561C" w:rsidRDefault="00632F69">
      <w:r>
        <w:t>Stock with t</w:t>
      </w:r>
      <w:r w:rsidR="004E561C">
        <w:t xml:space="preserve">icket name BAC had the greatest total volume for all years (2014-2015) but had the highest increase of 31.31% in 2016. </w:t>
      </w:r>
      <w:r>
        <w:t>For most stocks, 2015 was a low year, with its highest performing stock at ARR 491.30%. 2016 had the highest performing stock at SD 11,675%.</w:t>
      </w:r>
      <w:r w:rsidR="0099521B">
        <w:t xml:space="preserve"> If looking for what stocks to buy long term, I recommend looking at how the stock performs both in a very low year like 2015 and a high year like 2016, to see how much the stock fluctuates in two extremities compared to other stocks.   </w:t>
      </w:r>
      <w:r w:rsidR="001F7677">
        <w:t xml:space="preserve">Depending if you are looking for stock growth or leveled stocks, this will help with determining what stocks to buy. </w:t>
      </w:r>
      <w:r w:rsidR="0099521B">
        <w:t>Overall, the total number of stoc</w:t>
      </w:r>
      <w:bookmarkStart w:id="0" w:name="_GoBack"/>
      <w:bookmarkEnd w:id="0"/>
      <w:r w:rsidR="0099521B">
        <w:t xml:space="preserve">ks are consistently increasing from 2835 unique stocks in 2014 to 3168 unique stocks in 2016. </w:t>
      </w:r>
    </w:p>
    <w:sectPr w:rsidR="004E5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61C"/>
    <w:rsid w:val="001628C8"/>
    <w:rsid w:val="001F7677"/>
    <w:rsid w:val="004E561C"/>
    <w:rsid w:val="00632F69"/>
    <w:rsid w:val="0099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0476"/>
  <w15:chartTrackingRefBased/>
  <w15:docId w15:val="{A432A99E-8724-4B67-80F3-8D17779B1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Yarely Vargas</dc:creator>
  <cp:keywords/>
  <dc:description/>
  <cp:lastModifiedBy>Yarely Vargas</cp:lastModifiedBy>
  <cp:revision>2</cp:revision>
  <dcterms:created xsi:type="dcterms:W3CDTF">2022-01-06T15:05:00Z</dcterms:created>
  <dcterms:modified xsi:type="dcterms:W3CDTF">2022-01-06T23:27:00Z</dcterms:modified>
</cp:coreProperties>
</file>