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58FE" w14:textId="77777777" w:rsidR="00414AD2" w:rsidRDefault="00414AD2" w:rsidP="00414AD2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cap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7A23EBA0" w14:textId="77777777" w:rsidR="00414AD2" w:rsidRDefault="00414AD2" w:rsidP="00414A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4C0D0A">
        <w:rPr>
          <w:rFonts w:ascii="Times New Roman" w:hAnsi="Times New Roman" w:cs="Times New Roman"/>
          <w:sz w:val="28"/>
          <w:szCs w:val="28"/>
          <w:lang w:val="uk-UA"/>
        </w:rPr>
        <w:t>акультет прикладної математики та інформатики</w:t>
      </w:r>
    </w:p>
    <w:p w14:paraId="4F1353C8" w14:textId="77777777" w:rsidR="00414AD2" w:rsidRDefault="00414AD2" w:rsidP="00414A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3F8B55" w14:textId="77777777" w:rsidR="00414AD2" w:rsidRDefault="00414AD2" w:rsidP="00414A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CF7CA" w14:textId="77777777" w:rsidR="00414AD2" w:rsidRPr="00414AD2" w:rsidRDefault="00414AD2" w:rsidP="00414A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CAD521" w14:textId="77777777" w:rsidR="00414AD2" w:rsidRDefault="00414AD2" w:rsidP="00414A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5F172C" w14:textId="77777777" w:rsidR="00414AD2" w:rsidRDefault="00414AD2" w:rsidP="00414A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08D80F" w14:textId="6433FE74" w:rsidR="00414AD2" w:rsidRDefault="00414AD2" w:rsidP="00414A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Паралельні та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розподілені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обчислення</w:t>
      </w:r>
    </w:p>
    <w:p w14:paraId="2A55B8ED" w14:textId="206553F5" w:rsidR="00414AD2" w:rsidRPr="00414AD2" w:rsidRDefault="00414AD2" w:rsidP="00414AD2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C0D0A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caps/>
          <w:sz w:val="36"/>
          <w:szCs w:val="36"/>
        </w:rPr>
        <w:t>1</w:t>
      </w:r>
    </w:p>
    <w:p w14:paraId="35A43124" w14:textId="77777777" w:rsidR="00414AD2" w:rsidRDefault="00414AD2" w:rsidP="00414AD2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76FE1222" w14:textId="77777777" w:rsidR="00414AD2" w:rsidRDefault="00414AD2" w:rsidP="00414AD2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C0A9D50" w14:textId="77777777" w:rsidR="00414AD2" w:rsidRDefault="00414AD2" w:rsidP="00414AD2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E41BC64" w14:textId="77777777" w:rsidR="00414AD2" w:rsidRDefault="00414AD2" w:rsidP="00414AD2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AE4EFE5" w14:textId="77777777" w:rsidR="00414AD2" w:rsidRDefault="00414AD2" w:rsidP="00414AD2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BD3D413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7B9300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ПМі-33</w:t>
      </w:r>
    </w:p>
    <w:p w14:paraId="17C34663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Тимчишин Ярема</w:t>
      </w:r>
    </w:p>
    <w:p w14:paraId="50E9A6CE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820A427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9CB3C83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B10088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6E3720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4598AC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AFED45B" w14:textId="77777777" w:rsidR="00414AD2" w:rsidRDefault="00414AD2" w:rsidP="00414AD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2560AE" w14:textId="77777777" w:rsidR="00414AD2" w:rsidRDefault="00414AD2" w:rsidP="00414A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14:paraId="3164AA39" w14:textId="5DEE276F" w:rsidR="006D5601" w:rsidRDefault="00414A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41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Додавання(віднімання) матриць.</w:t>
      </w:r>
    </w:p>
    <w:p w14:paraId="02C1D35F" w14:textId="0FFD7F90" w:rsidR="00414AD2" w:rsidRDefault="00414A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41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програму обчислення суми(різниці) двох матриць (послідовний та паралельний алгоритми). Порахувати час роботи кожної з програм, обчислити прискорення та ефективність роботи паралельного алгоритму.</w:t>
      </w:r>
    </w:p>
    <w:p w14:paraId="064D3285" w14:textId="29E8C918" w:rsidR="00414AD2" w:rsidRDefault="00414A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E814DD9" w14:textId="599B2BDB" w:rsidR="00414AD2" w:rsidRDefault="00414A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мову програмування </w:t>
      </w:r>
      <w:r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написав програму для обчислення суми двох матриць</w:t>
      </w:r>
      <w:r w:rsidR="002F401E">
        <w:rPr>
          <w:rFonts w:ascii="Times New Roman" w:hAnsi="Times New Roman" w:cs="Times New Roman"/>
          <w:sz w:val="28"/>
          <w:szCs w:val="28"/>
          <w:lang w:val="uk-UA"/>
        </w:rPr>
        <w:t xml:space="preserve"> та порахував час роботи кожного із методів.</w:t>
      </w:r>
    </w:p>
    <w:p w14:paraId="2BC0D8C4" w14:textId="05EB1F63" w:rsidR="00F1022E" w:rsidRDefault="00F102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Почав із оголошення констант для висоти та ширини матриць, а також масиву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threadNums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зберігає кількість потоків для паралельного методу. Два двовимірні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масиви </w:t>
      </w:r>
      <w:r>
        <w:rPr>
          <w:rFonts w:ascii="Times New Roman" w:hAnsi="Times New Roman" w:cs="Times New Roman"/>
          <w:sz w:val="28"/>
          <w:szCs w:val="28"/>
        </w:rPr>
        <w:t xml:space="preserve">“matrix1”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“matrix2”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зберігання випадкових цілих значень. А також створив об’єкт </w:t>
      </w:r>
      <w:r>
        <w:rPr>
          <w:rFonts w:ascii="Times New Roman" w:hAnsi="Times New Roman" w:cs="Times New Roman"/>
          <w:sz w:val="28"/>
          <w:szCs w:val="28"/>
        </w:rPr>
        <w:t xml:space="preserve">“Random”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генерації випадкових значень матриці. Після чого написав два вкладених цикли </w:t>
      </w:r>
      <w:r>
        <w:rPr>
          <w:rFonts w:ascii="Times New Roman" w:hAnsi="Times New Roman" w:cs="Times New Roman"/>
          <w:sz w:val="28"/>
          <w:szCs w:val="28"/>
        </w:rPr>
        <w:t>“for”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заповнюють матриці </w:t>
      </w:r>
      <w:r>
        <w:rPr>
          <w:rFonts w:ascii="Times New Roman" w:hAnsi="Times New Roman" w:cs="Times New Roman"/>
          <w:sz w:val="28"/>
          <w:szCs w:val="28"/>
        </w:rPr>
        <w:t xml:space="preserve">“matrix1”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“matrix2”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випадковими цілими числами від 0 до 10000.</w:t>
      </w:r>
    </w:p>
    <w:p w14:paraId="71811264" w14:textId="1495583C" w:rsidR="00CF59CE" w:rsidRPr="00F1022E" w:rsidRDefault="00F1022E">
      <w:pPr>
        <w:rPr>
          <w:rFonts w:ascii="Times New Roman" w:hAnsi="Times New Roman" w:cs="Times New Roman"/>
          <w:sz w:val="28"/>
          <w:szCs w:val="28"/>
        </w:rPr>
      </w:pPr>
      <w:r w:rsidRPr="00F1022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066C239" wp14:editId="4135E909">
            <wp:extent cx="5925377" cy="5801535"/>
            <wp:effectExtent l="0" t="0" r="0" b="8890"/>
            <wp:docPr id="184056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6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A266" w14:textId="77777777" w:rsidR="00F1022E" w:rsidRDefault="00F1022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0D520C" w14:textId="39CB804B" w:rsidR="00F1022E" w:rsidRDefault="00F102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послідовного методу, почав із оголошення нового двовимірного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масиву </w:t>
      </w:r>
      <w:r>
        <w:rPr>
          <w:rFonts w:ascii="Times New Roman" w:hAnsi="Times New Roman" w:cs="Times New Roman"/>
          <w:sz w:val="28"/>
          <w:szCs w:val="28"/>
        </w:rPr>
        <w:t>“result”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буде зберігатися результат додавання матриць. Після чого за допомогою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записав в змінну </w:t>
      </w:r>
      <w:r>
        <w:rPr>
          <w:rFonts w:ascii="Times New Roman" w:hAnsi="Times New Roman" w:cs="Times New Roman"/>
          <w:sz w:val="28"/>
          <w:szCs w:val="28"/>
        </w:rPr>
        <w:t>“start”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початок додавання матриць. Потім за допомогою ще двох вкладених циклів </w:t>
      </w:r>
      <w:r>
        <w:rPr>
          <w:rFonts w:ascii="Times New Roman" w:hAnsi="Times New Roman" w:cs="Times New Roman"/>
          <w:sz w:val="28"/>
          <w:szCs w:val="28"/>
        </w:rPr>
        <w:t>“for”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послідовне додавання елементів двох матриць. Знову за допомогою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присвоїв в змінну </w:t>
      </w:r>
      <w:r>
        <w:rPr>
          <w:rFonts w:ascii="Times New Roman" w:hAnsi="Times New Roman" w:cs="Times New Roman"/>
          <w:sz w:val="28"/>
          <w:szCs w:val="28"/>
        </w:rPr>
        <w:t xml:space="preserve">“finish” </w:t>
      </w:r>
      <w:r>
        <w:rPr>
          <w:rFonts w:ascii="Times New Roman" w:hAnsi="Times New Roman" w:cs="Times New Roman"/>
          <w:sz w:val="28"/>
          <w:szCs w:val="28"/>
          <w:lang w:val="uk-UA"/>
        </w:rPr>
        <w:t>кінець додавання двох матриць. Після чого, обчислив час витрачений на паралельне додавання матриць та вивів його на консоль.</w:t>
      </w:r>
    </w:p>
    <w:p w14:paraId="7D4E99B6" w14:textId="68BBE828" w:rsidR="00F1022E" w:rsidRDefault="00F1022E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22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777DA28" wp14:editId="29EFCD8F">
            <wp:extent cx="5943600" cy="2278380"/>
            <wp:effectExtent l="0" t="0" r="0" b="7620"/>
            <wp:docPr id="136747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3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E0A3" w14:textId="77777777" w:rsidR="00F1022E" w:rsidRDefault="00F1022E" w:rsidP="00CF59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D8A60" w14:textId="296D9CF2" w:rsidR="00F1022E" w:rsidRDefault="00F1022E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паралельного методу</w:t>
      </w:r>
      <w:r w:rsidR="00C0551B">
        <w:rPr>
          <w:rFonts w:ascii="Times New Roman" w:hAnsi="Times New Roman" w:cs="Times New Roman"/>
          <w:sz w:val="28"/>
          <w:szCs w:val="28"/>
          <w:lang w:val="uk-UA"/>
        </w:rPr>
        <w:t xml:space="preserve">, почав із циклу </w:t>
      </w:r>
      <w:r w:rsidR="00C0551B">
        <w:rPr>
          <w:rFonts w:ascii="Times New Roman" w:hAnsi="Times New Roman" w:cs="Times New Roman"/>
          <w:sz w:val="28"/>
          <w:szCs w:val="28"/>
        </w:rPr>
        <w:t>“foreach”</w:t>
      </w:r>
      <w:r w:rsidR="00C0551B">
        <w:rPr>
          <w:rFonts w:ascii="Times New Roman" w:hAnsi="Times New Roman" w:cs="Times New Roman"/>
          <w:sz w:val="28"/>
          <w:szCs w:val="28"/>
          <w:lang w:val="uk-UA"/>
        </w:rPr>
        <w:t xml:space="preserve"> який перебирає значення масиву </w:t>
      </w:r>
      <w:r w:rsidR="00C0551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C0551B">
        <w:rPr>
          <w:rFonts w:ascii="Times New Roman" w:hAnsi="Times New Roman" w:cs="Times New Roman"/>
          <w:sz w:val="28"/>
          <w:szCs w:val="28"/>
        </w:rPr>
        <w:t>threadNums</w:t>
      </w:r>
      <w:proofErr w:type="spellEnd"/>
      <w:r w:rsidR="00C0551B">
        <w:rPr>
          <w:rFonts w:ascii="Times New Roman" w:hAnsi="Times New Roman" w:cs="Times New Roman"/>
          <w:sz w:val="28"/>
          <w:szCs w:val="28"/>
        </w:rPr>
        <w:t>”</w:t>
      </w:r>
      <w:r w:rsidR="00C0551B">
        <w:rPr>
          <w:rFonts w:ascii="Times New Roman" w:hAnsi="Times New Roman" w:cs="Times New Roman"/>
          <w:sz w:val="28"/>
          <w:szCs w:val="28"/>
        </w:rPr>
        <w:t xml:space="preserve"> </w:t>
      </w:r>
      <w:r w:rsidR="00C0551B">
        <w:rPr>
          <w:rFonts w:ascii="Times New Roman" w:hAnsi="Times New Roman" w:cs="Times New Roman"/>
          <w:sz w:val="28"/>
          <w:szCs w:val="28"/>
          <w:lang w:val="uk-UA"/>
        </w:rPr>
        <w:t xml:space="preserve">та викликає функцію </w:t>
      </w:r>
      <w:r w:rsidR="00C0551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C0551B">
        <w:rPr>
          <w:rFonts w:ascii="Times New Roman" w:hAnsi="Times New Roman" w:cs="Times New Roman"/>
          <w:sz w:val="28"/>
          <w:szCs w:val="28"/>
        </w:rPr>
        <w:t>AddMatricesAdaptive</w:t>
      </w:r>
      <w:proofErr w:type="spellEnd"/>
      <w:r w:rsidR="00C0551B">
        <w:rPr>
          <w:rFonts w:ascii="Times New Roman" w:hAnsi="Times New Roman" w:cs="Times New Roman"/>
          <w:sz w:val="28"/>
          <w:szCs w:val="28"/>
        </w:rPr>
        <w:t>”</w:t>
      </w:r>
      <w:r w:rsidR="00C0551B">
        <w:rPr>
          <w:rFonts w:ascii="Times New Roman" w:hAnsi="Times New Roman" w:cs="Times New Roman"/>
          <w:sz w:val="28"/>
          <w:szCs w:val="28"/>
          <w:lang w:val="uk-UA"/>
        </w:rPr>
        <w:t>, яка кожного разу бере різну кількість потоків і про яку я розкажу далі.</w:t>
      </w:r>
    </w:p>
    <w:p w14:paraId="194F138B" w14:textId="5537FD9B" w:rsidR="00C0551B" w:rsidRDefault="00C0551B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5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09107A" wp14:editId="1B5E51ED">
            <wp:extent cx="5943600" cy="1243965"/>
            <wp:effectExtent l="0" t="0" r="0" b="0"/>
            <wp:docPr id="13631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9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28AE" w14:textId="77777777" w:rsidR="00C0551B" w:rsidRDefault="00C0551B" w:rsidP="00CF59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8FC2D6" w14:textId="5256F717" w:rsidR="00B51522" w:rsidRPr="007C6C3B" w:rsidRDefault="00B51522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AddMatricesAdaptive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виконання паралельного додавання матриць. Двовимірний масив </w:t>
      </w:r>
      <w:r>
        <w:rPr>
          <w:rFonts w:ascii="Times New Roman" w:hAnsi="Times New Roman" w:cs="Times New Roman"/>
          <w:sz w:val="28"/>
          <w:szCs w:val="28"/>
        </w:rPr>
        <w:t>“result”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додавання двох матриць та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засікання часу роботи алгоритму, усе аналогічно до того як це було в послідовному додаванні. Список </w:t>
      </w:r>
      <w:r>
        <w:rPr>
          <w:rFonts w:ascii="Times New Roman" w:hAnsi="Times New Roman" w:cs="Times New Roman"/>
          <w:sz w:val="28"/>
          <w:szCs w:val="28"/>
        </w:rPr>
        <w:t xml:space="preserve">“&lt;Thread&gt;”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назвою </w:t>
      </w:r>
      <w:r>
        <w:rPr>
          <w:rFonts w:ascii="Times New Roman" w:hAnsi="Times New Roman" w:cs="Times New Roman"/>
          <w:sz w:val="28"/>
          <w:szCs w:val="28"/>
        </w:rPr>
        <w:t xml:space="preserve">“threads”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зберігання об’єктів потоку для паралельної обробки. Після чого, використовую </w:t>
      </w:r>
      <w:r>
        <w:rPr>
          <w:rFonts w:ascii="Times New Roman" w:hAnsi="Times New Roman" w:cs="Times New Roman"/>
          <w:sz w:val="28"/>
          <w:szCs w:val="28"/>
        </w:rPr>
        <w:t xml:space="preserve">“if” </w:t>
      </w:r>
      <w:r>
        <w:rPr>
          <w:rFonts w:ascii="Times New Roman" w:hAnsi="Times New Roman" w:cs="Times New Roman"/>
          <w:sz w:val="28"/>
          <w:szCs w:val="28"/>
          <w:lang w:val="uk-UA"/>
        </w:rPr>
        <w:t>для того щоб перевірити чи є ширина або висота більшою, щоб рівномірно розподілити роботу між потоками.</w:t>
      </w:r>
      <w:r w:rsidR="007C6C3B">
        <w:rPr>
          <w:rFonts w:ascii="Times New Roman" w:hAnsi="Times New Roman" w:cs="Times New Roman"/>
          <w:sz w:val="28"/>
          <w:szCs w:val="28"/>
          <w:lang w:val="uk-UA"/>
        </w:rPr>
        <w:t xml:space="preserve"> Якщо ширина є більшою за висоту, програма ділить ширину на сегменти, гарантуючи, що кожна нитка(</w:t>
      </w:r>
      <w:r w:rsidR="007C6C3B">
        <w:rPr>
          <w:rFonts w:ascii="Times New Roman" w:hAnsi="Times New Roman" w:cs="Times New Roman"/>
          <w:sz w:val="28"/>
          <w:szCs w:val="28"/>
        </w:rPr>
        <w:t xml:space="preserve">“thread”) </w:t>
      </w:r>
      <w:r w:rsidR="007C6C3B">
        <w:rPr>
          <w:rFonts w:ascii="Times New Roman" w:hAnsi="Times New Roman" w:cs="Times New Roman"/>
          <w:sz w:val="28"/>
          <w:szCs w:val="28"/>
          <w:lang w:val="uk-UA"/>
        </w:rPr>
        <w:t xml:space="preserve">отримала справедливу частку роботи. Якщо ж висота є більшою, то програма дотримується подібної логіки, але натомість ділить висоту на сегменти. Самі потоки створюються за допомогою об’єктів </w:t>
      </w:r>
      <w:r w:rsidR="007C6C3B">
        <w:rPr>
          <w:rFonts w:ascii="Times New Roman" w:hAnsi="Times New Roman" w:cs="Times New Roman"/>
          <w:sz w:val="28"/>
          <w:szCs w:val="28"/>
        </w:rPr>
        <w:t>“Thread”</w:t>
      </w:r>
      <w:r w:rsidR="007C6C3B">
        <w:rPr>
          <w:rFonts w:ascii="Times New Roman" w:hAnsi="Times New Roman" w:cs="Times New Roman"/>
          <w:sz w:val="28"/>
          <w:szCs w:val="28"/>
          <w:lang w:val="uk-UA"/>
        </w:rPr>
        <w:t xml:space="preserve"> і додаються до списку потоків.</w:t>
      </w:r>
    </w:p>
    <w:p w14:paraId="0B5427EB" w14:textId="350F2F1F" w:rsidR="00C0551B" w:rsidRDefault="00C0551B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51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28F842B" wp14:editId="0AB9712A">
            <wp:extent cx="5943600" cy="3429635"/>
            <wp:effectExtent l="0" t="0" r="0" b="0"/>
            <wp:docPr id="163905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54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DFFF" w14:textId="482A1F0F" w:rsidR="00C0551B" w:rsidRDefault="00C0551B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5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F6667B" wp14:editId="5E49D74B">
            <wp:extent cx="5943600" cy="2279650"/>
            <wp:effectExtent l="0" t="0" r="0" b="6350"/>
            <wp:docPr id="93193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33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743D" w14:textId="77777777" w:rsidR="007C6C3B" w:rsidRDefault="007C6C3B" w:rsidP="00CF59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349DC" w14:textId="74F3FEB1" w:rsidR="007C6C3B" w:rsidRPr="0013478F" w:rsidRDefault="007C6C3B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створення усіх потоків, програма запускає їх за допомогою методу </w:t>
      </w:r>
      <w:r>
        <w:rPr>
          <w:rFonts w:ascii="Times New Roman" w:hAnsi="Times New Roman" w:cs="Times New Roman"/>
          <w:sz w:val="28"/>
          <w:szCs w:val="28"/>
        </w:rPr>
        <w:t>“Start</w:t>
      </w:r>
      <w:r w:rsidR="0013478F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потім чекає щоб всі потоки завершили свою роботу </w:t>
      </w:r>
      <w:r w:rsidR="0013478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13478F">
        <w:rPr>
          <w:rFonts w:ascii="Times New Roman" w:hAnsi="Times New Roman" w:cs="Times New Roman"/>
          <w:sz w:val="28"/>
          <w:szCs w:val="28"/>
          <w:lang w:val="uk-UA"/>
        </w:rPr>
        <w:t>з’єднює</w:t>
      </w:r>
      <w:proofErr w:type="spellEnd"/>
      <w:r w:rsidR="0013478F">
        <w:rPr>
          <w:rFonts w:ascii="Times New Roman" w:hAnsi="Times New Roman" w:cs="Times New Roman"/>
          <w:sz w:val="28"/>
          <w:szCs w:val="28"/>
          <w:lang w:val="uk-UA"/>
        </w:rPr>
        <w:t xml:space="preserve"> їх результати за допомогою методу </w:t>
      </w:r>
      <w:r w:rsidR="0013478F">
        <w:rPr>
          <w:rFonts w:ascii="Times New Roman" w:hAnsi="Times New Roman" w:cs="Times New Roman"/>
          <w:sz w:val="28"/>
          <w:szCs w:val="28"/>
        </w:rPr>
        <w:t>“Join</w:t>
      </w:r>
      <w:r w:rsidR="0013478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13478F">
        <w:rPr>
          <w:rFonts w:ascii="Times New Roman" w:hAnsi="Times New Roman" w:cs="Times New Roman"/>
          <w:sz w:val="28"/>
          <w:szCs w:val="28"/>
        </w:rPr>
        <w:t>”</w:t>
      </w:r>
      <w:r w:rsidR="0013478F">
        <w:rPr>
          <w:rFonts w:ascii="Times New Roman" w:hAnsi="Times New Roman" w:cs="Times New Roman"/>
          <w:sz w:val="28"/>
          <w:szCs w:val="28"/>
          <w:lang w:val="uk-UA"/>
        </w:rPr>
        <w:t>. Програма записує час закінчення, тоді коли всі потоки вже завершили свою роботу. Після чого програма обчислює час, витрачений на паралельне додавання, та виводить його на консоль разом з кількістю використаних потоків.</w:t>
      </w:r>
    </w:p>
    <w:p w14:paraId="4383649E" w14:textId="78743AA4" w:rsidR="007C6C3B" w:rsidRDefault="007C6C3B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C3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DFA979F" wp14:editId="7182BEA4">
            <wp:extent cx="5943600" cy="1155700"/>
            <wp:effectExtent l="0" t="0" r="0" b="6350"/>
            <wp:docPr id="1075702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02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FF3F" w14:textId="77777777" w:rsidR="0013478F" w:rsidRDefault="0013478F" w:rsidP="00CF59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C59148" w14:textId="44ECE5F6" w:rsidR="0013478F" w:rsidRPr="002F401E" w:rsidRDefault="0013478F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Додаткова функція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AddMatricesInArea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2F401E">
        <w:rPr>
          <w:rFonts w:ascii="Times New Roman" w:hAnsi="Times New Roman" w:cs="Times New Roman"/>
          <w:sz w:val="28"/>
          <w:szCs w:val="28"/>
          <w:lang w:val="uk-UA"/>
        </w:rPr>
        <w:t xml:space="preserve">. Ця функція відповідає за додавання матриць у певній області, визначеній </w:t>
      </w:r>
      <w:r w:rsidR="002F401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F401E">
        <w:rPr>
          <w:rFonts w:ascii="Times New Roman" w:hAnsi="Times New Roman" w:cs="Times New Roman"/>
          <w:sz w:val="28"/>
          <w:szCs w:val="28"/>
        </w:rPr>
        <w:t>fromRow</w:t>
      </w:r>
      <w:proofErr w:type="spellEnd"/>
      <w:r w:rsidR="002F401E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2F401E">
        <w:rPr>
          <w:rFonts w:ascii="Times New Roman" w:hAnsi="Times New Roman" w:cs="Times New Roman"/>
          <w:sz w:val="28"/>
          <w:szCs w:val="28"/>
        </w:rPr>
        <w:t>toRow</w:t>
      </w:r>
      <w:proofErr w:type="spellEnd"/>
      <w:r w:rsidR="002F401E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2F401E">
        <w:rPr>
          <w:rFonts w:ascii="Times New Roman" w:hAnsi="Times New Roman" w:cs="Times New Roman"/>
          <w:sz w:val="28"/>
          <w:szCs w:val="28"/>
        </w:rPr>
        <w:t>fromColumn</w:t>
      </w:r>
      <w:proofErr w:type="spellEnd"/>
      <w:r w:rsidR="002F401E">
        <w:rPr>
          <w:rFonts w:ascii="Times New Roman" w:hAnsi="Times New Roman" w:cs="Times New Roman"/>
          <w:sz w:val="28"/>
          <w:szCs w:val="28"/>
        </w:rPr>
        <w:t xml:space="preserve">” </w:t>
      </w:r>
      <w:r w:rsidR="002F401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2F401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F401E">
        <w:rPr>
          <w:rFonts w:ascii="Times New Roman" w:hAnsi="Times New Roman" w:cs="Times New Roman"/>
          <w:sz w:val="28"/>
          <w:szCs w:val="28"/>
        </w:rPr>
        <w:t>toColumn</w:t>
      </w:r>
      <w:proofErr w:type="spellEnd"/>
      <w:r w:rsidR="002F401E">
        <w:rPr>
          <w:rFonts w:ascii="Times New Roman" w:hAnsi="Times New Roman" w:cs="Times New Roman"/>
          <w:sz w:val="28"/>
          <w:szCs w:val="28"/>
        </w:rPr>
        <w:t xml:space="preserve">”. </w:t>
      </w:r>
      <w:r w:rsidR="002F401E">
        <w:rPr>
          <w:rFonts w:ascii="Times New Roman" w:hAnsi="Times New Roman" w:cs="Times New Roman"/>
          <w:sz w:val="28"/>
          <w:szCs w:val="28"/>
          <w:lang w:val="uk-UA"/>
        </w:rPr>
        <w:t>Вона використовується паралельними потоками для оновлення зміненої матриці результатами додавання в межах призначеної їм області.</w:t>
      </w:r>
    </w:p>
    <w:p w14:paraId="359FA75E" w14:textId="15F01C4F" w:rsidR="0013478F" w:rsidRPr="00C0551B" w:rsidRDefault="0013478F" w:rsidP="00CF59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478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7AC1A4" wp14:editId="55159BA2">
            <wp:extent cx="5943600" cy="1268730"/>
            <wp:effectExtent l="0" t="0" r="0" b="7620"/>
            <wp:docPr id="108153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38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78F" w:rsidRPr="00C0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53762"/>
    <w:multiLevelType w:val="hybridMultilevel"/>
    <w:tmpl w:val="F05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22677"/>
    <w:multiLevelType w:val="hybridMultilevel"/>
    <w:tmpl w:val="B0821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2955854">
    <w:abstractNumId w:val="1"/>
  </w:num>
  <w:num w:numId="2" w16cid:durableId="165112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D2"/>
    <w:rsid w:val="0013478F"/>
    <w:rsid w:val="002F401E"/>
    <w:rsid w:val="00414AD2"/>
    <w:rsid w:val="00527C7D"/>
    <w:rsid w:val="006D5601"/>
    <w:rsid w:val="007C6C3B"/>
    <w:rsid w:val="00A47616"/>
    <w:rsid w:val="00B51522"/>
    <w:rsid w:val="00C0551B"/>
    <w:rsid w:val="00C521A2"/>
    <w:rsid w:val="00CF59CE"/>
    <w:rsid w:val="00D02D67"/>
    <w:rsid w:val="00F1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AC1F"/>
  <w15:chartTrackingRefBased/>
  <w15:docId w15:val="{EB87AF50-2017-427F-8334-07D47F26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1</cp:revision>
  <dcterms:created xsi:type="dcterms:W3CDTF">2023-09-12T15:57:00Z</dcterms:created>
  <dcterms:modified xsi:type="dcterms:W3CDTF">2023-09-12T17:26:00Z</dcterms:modified>
</cp:coreProperties>
</file>