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F36D" w14:textId="77777777" w:rsidR="0095682C" w:rsidRDefault="0095682C" w:rsidP="0095682C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562949DA" w14:textId="77777777" w:rsidR="0095682C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09032550" w14:textId="77777777" w:rsidR="0095682C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BB34DE" w14:textId="77777777" w:rsidR="0095682C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E81B71" w14:textId="77777777" w:rsidR="0095682C" w:rsidRPr="00414AD2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717C05" w14:textId="77777777" w:rsidR="0095682C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AF879C" w14:textId="77777777" w:rsidR="0095682C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F2438F" w14:textId="77777777" w:rsidR="0095682C" w:rsidRDefault="0095682C" w:rsidP="009568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Паралельні та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розподілені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обчислення</w:t>
      </w:r>
    </w:p>
    <w:p w14:paraId="3C16C7A0" w14:textId="51CAD0EF" w:rsidR="0095682C" w:rsidRPr="0095682C" w:rsidRDefault="0095682C" w:rsidP="0095682C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2</w:t>
      </w:r>
    </w:p>
    <w:p w14:paraId="50F51692" w14:textId="77777777" w:rsidR="0095682C" w:rsidRDefault="0095682C" w:rsidP="0095682C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56FC9E3" w14:textId="77777777" w:rsidR="0095682C" w:rsidRDefault="0095682C" w:rsidP="0095682C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0CA0E40E" w14:textId="77777777" w:rsidR="0095682C" w:rsidRDefault="0095682C" w:rsidP="0095682C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359B7B8" w14:textId="77777777" w:rsidR="0095682C" w:rsidRDefault="0095682C" w:rsidP="0095682C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3E9BE05" w14:textId="77777777" w:rsidR="0095682C" w:rsidRDefault="0095682C" w:rsidP="0095682C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92BBE26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2AAD37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56440905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0B1AF031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7D4671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043133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E02453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8DE8A32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89EB9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DCABE" w14:textId="77777777" w:rsidR="0095682C" w:rsidRDefault="0095682C" w:rsidP="0095682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77A2F4" w14:textId="77777777" w:rsidR="0095682C" w:rsidRDefault="0095682C" w:rsidP="009568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3D24BB5B" w14:textId="5B66FA99" w:rsidR="006D5601" w:rsidRDefault="009568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682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9568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 матриць.</w:t>
      </w:r>
    </w:p>
    <w:p w14:paraId="47EACDCA" w14:textId="484DE9B6" w:rsidR="0095682C" w:rsidRDefault="0095682C" w:rsidP="009568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41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двох матриць (послідовний та паралельний алгоритми). Порахувати час роботи кожної з програм, обчислити прискорення та ефективність роботи паралельного алгоритму.</w:t>
      </w:r>
    </w:p>
    <w:p w14:paraId="17DF9C50" w14:textId="77777777" w:rsidR="0095682C" w:rsidRDefault="0095682C" w:rsidP="0095682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A6378D9" w14:textId="31D89CEC" w:rsidR="0095682C" w:rsidRDefault="0095682C" w:rsidP="009568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мову програмування </w:t>
      </w:r>
      <w:r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 для 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матриць та порахував час роботи кожного із методів.</w:t>
      </w:r>
    </w:p>
    <w:p w14:paraId="157F968B" w14:textId="18D10983" w:rsidR="0095682C" w:rsidRPr="00AD51FE" w:rsidRDefault="009568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Почав із оголошення констант для висоти та ширини матриць,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масиву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threadNums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зберігає кількість потоків для паралельного методу.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Щоб дія множення двох матриць спрацювала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необхідно щоб кількість колонок першої матриці відповідала кількості рядків другої матриці, тому я також створив змінну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heightwidth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щоб кількість колонок і рядків співпадала. </w:t>
      </w:r>
      <w:r>
        <w:rPr>
          <w:rFonts w:ascii="Times New Roman" w:hAnsi="Times New Roman" w:cs="Times New Roman"/>
          <w:sz w:val="28"/>
          <w:szCs w:val="28"/>
          <w:lang w:val="uk-UA"/>
        </w:rPr>
        <w:t>Два двовимірні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масиви </w:t>
      </w:r>
      <w:r>
        <w:rPr>
          <w:rFonts w:ascii="Times New Roman" w:hAnsi="Times New Roman" w:cs="Times New Roman"/>
          <w:sz w:val="28"/>
          <w:szCs w:val="28"/>
        </w:rPr>
        <w:t xml:space="preserve">“matrix1”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“matrix2”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випадкових цілих значень.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матриці заповнюються завдяки функції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GenerateRandomMatrix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AD51FE">
        <w:rPr>
          <w:rFonts w:ascii="Times New Roman" w:hAnsi="Times New Roman" w:cs="Times New Roman"/>
          <w:sz w:val="28"/>
          <w:szCs w:val="28"/>
        </w:rPr>
        <w:t xml:space="preserve">, </w:t>
      </w:r>
      <w:r w:rsidR="00AD51FE">
        <w:rPr>
          <w:rFonts w:ascii="Times New Roman" w:hAnsi="Times New Roman" w:cs="Times New Roman"/>
          <w:sz w:val="28"/>
          <w:szCs w:val="28"/>
          <w:lang w:val="uk-UA"/>
        </w:rPr>
        <w:t>код якої я покажу в кінці.</w:t>
      </w:r>
    </w:p>
    <w:p w14:paraId="4BA9B365" w14:textId="5902ABA5" w:rsidR="00AD51FE" w:rsidRDefault="009568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68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77BF04" wp14:editId="6A323237">
            <wp:extent cx="5943600" cy="3347720"/>
            <wp:effectExtent l="0" t="0" r="0" b="5080"/>
            <wp:docPr id="53587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9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3D61" w14:textId="77777777" w:rsidR="00AD51FE" w:rsidRDefault="00AD51FE" w:rsidP="00AD51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23728A" w14:textId="05D564D7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послідовного методу, почав із оголошення нового двовимірного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масиву </w:t>
      </w:r>
      <w:r>
        <w:rPr>
          <w:rFonts w:ascii="Times New Roman" w:hAnsi="Times New Roman" w:cs="Times New Roman"/>
          <w:sz w:val="28"/>
          <w:szCs w:val="28"/>
        </w:rPr>
        <w:t>“result”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буде зберігатися результат </w:t>
      </w:r>
      <w:bookmarkStart w:id="0" w:name="_Hlk145456357"/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матриць. Після чого за допомогою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записав в змінну </w:t>
      </w:r>
      <w:r>
        <w:rPr>
          <w:rFonts w:ascii="Times New Roman" w:hAnsi="Times New Roman" w:cs="Times New Roman"/>
          <w:sz w:val="28"/>
          <w:szCs w:val="28"/>
        </w:rPr>
        <w:t>“start”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початок </w:t>
      </w:r>
      <w:r w:rsidRPr="00AD51FE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матриць. Потім за допомогою ще </w:t>
      </w:r>
      <w:r>
        <w:rPr>
          <w:rFonts w:ascii="Times New Roman" w:hAnsi="Times New Roman" w:cs="Times New Roman"/>
          <w:sz w:val="28"/>
          <w:szCs w:val="28"/>
          <w:lang w:val="uk-UA"/>
        </w:rPr>
        <w:t>трьох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вкладених циклів </w:t>
      </w:r>
      <w:r>
        <w:rPr>
          <w:rFonts w:ascii="Times New Roman" w:hAnsi="Times New Roman" w:cs="Times New Roman"/>
          <w:sz w:val="28"/>
          <w:szCs w:val="28"/>
        </w:rPr>
        <w:t>“for”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послідовне </w:t>
      </w:r>
      <w:r w:rsidRPr="00AD51FE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двох матриць. Знову за допомогою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присвоїв в змінну </w:t>
      </w:r>
      <w:r>
        <w:rPr>
          <w:rFonts w:ascii="Times New Roman" w:hAnsi="Times New Roman" w:cs="Times New Roman"/>
          <w:sz w:val="28"/>
          <w:szCs w:val="28"/>
        </w:rPr>
        <w:t xml:space="preserve">“finish”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кінець </w:t>
      </w:r>
      <w:r w:rsidRPr="00AD51FE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двох матриць. Після чого, обчислив час витрачений на паралельне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матриць та вивів його на консоль.</w:t>
      </w:r>
    </w:p>
    <w:p w14:paraId="03EC922A" w14:textId="21170953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1F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CD7E70" wp14:editId="6D945184">
            <wp:extent cx="5943600" cy="2795905"/>
            <wp:effectExtent l="0" t="0" r="0" b="4445"/>
            <wp:docPr id="64282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6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12C" w14:textId="379DB7CB" w:rsidR="0095682C" w:rsidRDefault="009568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852AFF" w14:textId="33A54478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паралельного методу, почав із циклу </w:t>
      </w:r>
      <w:r>
        <w:rPr>
          <w:rFonts w:ascii="Times New Roman" w:hAnsi="Times New Roman" w:cs="Times New Roman"/>
          <w:sz w:val="28"/>
          <w:szCs w:val="28"/>
        </w:rPr>
        <w:t>“foreach”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перебирає значення масиву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threadNums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викликає функцію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</w:t>
      </w:r>
      <w:r>
        <w:rPr>
          <w:rFonts w:ascii="Times New Roman" w:hAnsi="Times New Roman" w:cs="Times New Roman"/>
          <w:sz w:val="28"/>
          <w:szCs w:val="28"/>
        </w:rPr>
        <w:t>MatricesAdaptive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 яка кожного разу бере різну кількість потоків і про яку я розкажу далі.</w:t>
      </w:r>
    </w:p>
    <w:p w14:paraId="044A8E11" w14:textId="2427C96B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1F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66CE3D" wp14:editId="24B68AB3">
            <wp:extent cx="5943600" cy="1546860"/>
            <wp:effectExtent l="0" t="0" r="0" b="0"/>
            <wp:docPr id="292380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80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57C" w14:textId="77777777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04AF8" w14:textId="0E9666DC" w:rsidR="00AC4399" w:rsidRPr="00106250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MultiplyMatricesAdaptive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виконання паралельного 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матриць. Двовимірний масив </w:t>
      </w:r>
      <w:r>
        <w:rPr>
          <w:rFonts w:ascii="Times New Roman" w:hAnsi="Times New Roman" w:cs="Times New Roman"/>
          <w:sz w:val="28"/>
          <w:szCs w:val="28"/>
        </w:rPr>
        <w:t>“result”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двох матриць та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засікання часу роботи алгоритму, усе аналогічно до того як це було в послідовному 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Список </w:t>
      </w:r>
      <w:r>
        <w:rPr>
          <w:rFonts w:ascii="Times New Roman" w:hAnsi="Times New Roman" w:cs="Times New Roman"/>
          <w:sz w:val="28"/>
          <w:szCs w:val="28"/>
        </w:rPr>
        <w:t xml:space="preserve">“&lt;Thread&gt;”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назвою </w:t>
      </w:r>
      <w:r>
        <w:rPr>
          <w:rFonts w:ascii="Times New Roman" w:hAnsi="Times New Roman" w:cs="Times New Roman"/>
          <w:sz w:val="28"/>
          <w:szCs w:val="28"/>
        </w:rPr>
        <w:t xml:space="preserve">“threads”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об’єктів потоку для паралельної обробки.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чого, використовую </w:t>
      </w:r>
      <w:r w:rsidR="00AC4399">
        <w:rPr>
          <w:rFonts w:ascii="Times New Roman" w:hAnsi="Times New Roman" w:cs="Times New Roman"/>
          <w:sz w:val="28"/>
          <w:szCs w:val="28"/>
        </w:rPr>
        <w:t xml:space="preserve">“if” 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>для того що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б порівняти кількість рядків у </w:t>
      </w:r>
      <w:r w:rsidR="00AC4399">
        <w:rPr>
          <w:rFonts w:ascii="Times New Roman" w:hAnsi="Times New Roman" w:cs="Times New Roman"/>
          <w:sz w:val="28"/>
          <w:szCs w:val="28"/>
        </w:rPr>
        <w:t xml:space="preserve">“matrix1” 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та кількість стовпців у </w:t>
      </w:r>
      <w:r w:rsidR="00AC4399">
        <w:rPr>
          <w:rFonts w:ascii="Times New Roman" w:hAnsi="Times New Roman" w:cs="Times New Roman"/>
          <w:sz w:val="28"/>
          <w:szCs w:val="28"/>
        </w:rPr>
        <w:t>“matrix2”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, щоб вирішити, </w:t>
      </w:r>
      <w:proofErr w:type="spellStart"/>
      <w:r w:rsidR="00AC4399"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 рядки чи стовпці. Якщо кількість рядків у </w:t>
      </w:r>
      <w:r w:rsidR="00AC4399">
        <w:rPr>
          <w:rFonts w:ascii="Times New Roman" w:hAnsi="Times New Roman" w:cs="Times New Roman"/>
          <w:sz w:val="28"/>
          <w:szCs w:val="28"/>
        </w:rPr>
        <w:t>“matrix1”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 є більшою за кількість стовпців у </w:t>
      </w:r>
      <w:r w:rsidR="00AC4399">
        <w:rPr>
          <w:rFonts w:ascii="Times New Roman" w:hAnsi="Times New Roman" w:cs="Times New Roman"/>
          <w:sz w:val="28"/>
          <w:szCs w:val="28"/>
        </w:rPr>
        <w:t>“matrix2”</w:t>
      </w:r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, програма </w:t>
      </w:r>
      <w:proofErr w:type="spellStart"/>
      <w:r w:rsidR="00AC4399">
        <w:rPr>
          <w:rFonts w:ascii="Times New Roman" w:hAnsi="Times New Roman" w:cs="Times New Roman"/>
          <w:sz w:val="28"/>
          <w:szCs w:val="28"/>
          <w:lang w:val="uk-UA"/>
        </w:rPr>
        <w:t>розпаралелює</w:t>
      </w:r>
      <w:proofErr w:type="spellEnd"/>
      <w:r w:rsidR="00AC4399">
        <w:rPr>
          <w:rFonts w:ascii="Times New Roman" w:hAnsi="Times New Roman" w:cs="Times New Roman"/>
          <w:sz w:val="28"/>
          <w:szCs w:val="28"/>
          <w:lang w:val="uk-UA"/>
        </w:rPr>
        <w:t xml:space="preserve"> рядки. 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r w:rsidR="0010625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06250">
        <w:rPr>
          <w:rFonts w:ascii="Times New Roman" w:hAnsi="Times New Roman" w:cs="Times New Roman"/>
          <w:sz w:val="28"/>
          <w:szCs w:val="28"/>
        </w:rPr>
        <w:t>threadNum</w:t>
      </w:r>
      <w:proofErr w:type="spellEnd"/>
      <w:r w:rsidR="00106250">
        <w:rPr>
          <w:rFonts w:ascii="Times New Roman" w:hAnsi="Times New Roman" w:cs="Times New Roman"/>
          <w:sz w:val="28"/>
          <w:szCs w:val="28"/>
        </w:rPr>
        <w:t>”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обчислює кількість рядків, над якими працюватиме кожен потік. П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рограма регулює 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106250">
        <w:rPr>
          <w:rFonts w:ascii="Times New Roman" w:hAnsi="Times New Roman" w:cs="Times New Roman"/>
          <w:sz w:val="28"/>
          <w:szCs w:val="28"/>
        </w:rPr>
        <w:t xml:space="preserve">“from” 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06250">
        <w:rPr>
          <w:rFonts w:ascii="Times New Roman" w:hAnsi="Times New Roman" w:cs="Times New Roman"/>
          <w:sz w:val="28"/>
          <w:szCs w:val="28"/>
        </w:rPr>
        <w:t>“to”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потоку, щоб рівномірно розподілити роботу та враховує будь-які залишки рядків і розподіляє їх між потоками. Якщо ж кількість стовпців у </w:t>
      </w:r>
      <w:r w:rsidR="00106250">
        <w:rPr>
          <w:rFonts w:ascii="Times New Roman" w:hAnsi="Times New Roman" w:cs="Times New Roman"/>
          <w:sz w:val="28"/>
          <w:szCs w:val="28"/>
        </w:rPr>
        <w:t>“matrix2”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більша або дорівнює кількості рядків у </w:t>
      </w:r>
      <w:r w:rsidR="00106250">
        <w:rPr>
          <w:rFonts w:ascii="Times New Roman" w:hAnsi="Times New Roman" w:cs="Times New Roman"/>
          <w:sz w:val="28"/>
          <w:szCs w:val="28"/>
        </w:rPr>
        <w:t>“matrix1”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, програма </w:t>
      </w:r>
      <w:proofErr w:type="spellStart"/>
      <w:r w:rsidR="00106250">
        <w:rPr>
          <w:rFonts w:ascii="Times New Roman" w:hAnsi="Times New Roman" w:cs="Times New Roman"/>
          <w:sz w:val="28"/>
          <w:szCs w:val="28"/>
          <w:lang w:val="uk-UA"/>
        </w:rPr>
        <w:t>розпаралелює</w:t>
      </w:r>
      <w:proofErr w:type="spellEnd"/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стовпці. Сам процес є подібний до </w:t>
      </w:r>
      <w:proofErr w:type="spellStart"/>
      <w:r w:rsidR="00106250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рядків, але цього разу програма розподіляє стовпці між потоками, зберігаючи рядки незмінними. 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Самі потоки створюються за допомогою об’єктів </w:t>
      </w:r>
      <w:r w:rsidR="00106250">
        <w:rPr>
          <w:rFonts w:ascii="Times New Roman" w:hAnsi="Times New Roman" w:cs="Times New Roman"/>
          <w:sz w:val="28"/>
          <w:szCs w:val="28"/>
        </w:rPr>
        <w:t>“Thread”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і додаються до списку потоків.</w:t>
      </w:r>
      <w:r w:rsidR="00106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10CCF4" w14:textId="7635D460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1F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215F10" wp14:editId="5D587D8B">
            <wp:extent cx="5943600" cy="2909570"/>
            <wp:effectExtent l="0" t="0" r="0" b="5080"/>
            <wp:docPr id="61055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3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8AC" w14:textId="777BF774" w:rsidR="00AD51FE" w:rsidRDefault="00AD51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1F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D10A0C" wp14:editId="54B93233">
            <wp:extent cx="5943600" cy="1992630"/>
            <wp:effectExtent l="0" t="0" r="0" b="7620"/>
            <wp:docPr id="939567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7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FA7" w14:textId="77777777" w:rsidR="00106250" w:rsidRDefault="0010625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249010" w14:textId="57F083E2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усіх потоків, програма запускає їх за допомогою методу </w:t>
      </w:r>
      <w:r>
        <w:rPr>
          <w:rFonts w:ascii="Times New Roman" w:hAnsi="Times New Roman" w:cs="Times New Roman"/>
          <w:sz w:val="28"/>
          <w:szCs w:val="28"/>
        </w:rPr>
        <w:t>“Start</w:t>
      </w:r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потім чекає щоб всі потоки завершили свою роботу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з’єднює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їх результати за допомогою методу </w:t>
      </w:r>
      <w:r>
        <w:rPr>
          <w:rFonts w:ascii="Times New Roman" w:hAnsi="Times New Roman" w:cs="Times New Roman"/>
          <w:sz w:val="28"/>
          <w:szCs w:val="28"/>
        </w:rPr>
        <w:t>“Join</w:t>
      </w:r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Програма записує час закінчення, тоді коли всі потоки вже завершили свою роботу. Після чого програма обчислює час, витрачений на паралельне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>, та виводить його на консоль разом з кількістю використаних потоків.</w:t>
      </w:r>
    </w:p>
    <w:p w14:paraId="76CC3CE0" w14:textId="753D5098" w:rsidR="00106250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47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49D52C" wp14:editId="1E3CB501">
            <wp:extent cx="5943600" cy="1130935"/>
            <wp:effectExtent l="0" t="0" r="0" b="0"/>
            <wp:docPr id="187854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4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639" w14:textId="77777777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E3E8F5" w14:textId="366CD9BB" w:rsidR="00594759" w:rsidRP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Додаткова функція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GenerateRandomMatrix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генерує матрицю з заданими розмірами та заповнює цю матрицю випадковими цілими числами від 0 до 10000.</w:t>
      </w:r>
    </w:p>
    <w:p w14:paraId="341265D4" w14:textId="3D5B139A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47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A0BBF5A" wp14:editId="64894A43">
            <wp:extent cx="5943600" cy="2196465"/>
            <wp:effectExtent l="0" t="0" r="0" b="0"/>
            <wp:docPr id="823991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3B3" w14:textId="77777777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1D8BA9" w14:textId="2B4D8ED5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Додаткова функція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</w:t>
      </w:r>
      <w:r>
        <w:rPr>
          <w:rFonts w:ascii="Times New Roman" w:hAnsi="Times New Roman" w:cs="Times New Roman"/>
          <w:sz w:val="28"/>
          <w:szCs w:val="28"/>
        </w:rPr>
        <w:t>MatricesInArea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Ця функція відповідає за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матриць у певній області, визначеній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toFirst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Вона використовується паралельними потоками для оновлення зміненої матриці результатами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межах призначеної їм області.</w:t>
      </w:r>
    </w:p>
    <w:p w14:paraId="08E5A050" w14:textId="2B31D2DB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47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72E344" wp14:editId="6B9F19AC">
            <wp:extent cx="5943600" cy="1431925"/>
            <wp:effectExtent l="0" t="0" r="0" b="0"/>
            <wp:docPr id="64316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67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E07D" w14:textId="77777777" w:rsidR="00594759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2ABACA" w14:textId="00285129" w:rsidR="00594759" w:rsidRPr="008C7335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Додаткова функція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EqualMatrices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спочатку порівнює розміри (кількість рядків та стовпців) двох матриць за допомогою </w:t>
      </w:r>
      <w:r w:rsidR="008C7335">
        <w:rPr>
          <w:rFonts w:ascii="Times New Roman" w:hAnsi="Times New Roman" w:cs="Times New Roman"/>
          <w:sz w:val="28"/>
          <w:szCs w:val="28"/>
        </w:rPr>
        <w:t xml:space="preserve">“matrix1.GetLength(0)” 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8C7335">
        <w:rPr>
          <w:rFonts w:ascii="Times New Roman" w:hAnsi="Times New Roman" w:cs="Times New Roman"/>
          <w:sz w:val="28"/>
          <w:szCs w:val="28"/>
        </w:rPr>
        <w:t>“matrix</w:t>
      </w:r>
      <w:r w:rsidR="008C7335">
        <w:rPr>
          <w:rFonts w:ascii="Times New Roman" w:hAnsi="Times New Roman" w:cs="Times New Roman"/>
          <w:sz w:val="28"/>
          <w:szCs w:val="28"/>
        </w:rPr>
        <w:t>2</w:t>
      </w:r>
      <w:r w:rsidR="008C7335">
        <w:rPr>
          <w:rFonts w:ascii="Times New Roman" w:hAnsi="Times New Roman" w:cs="Times New Roman"/>
          <w:sz w:val="28"/>
          <w:szCs w:val="28"/>
        </w:rPr>
        <w:t>.GetLength(0)”</w:t>
      </w:r>
      <w:r w:rsidR="008C7335">
        <w:rPr>
          <w:rFonts w:ascii="Times New Roman" w:hAnsi="Times New Roman" w:cs="Times New Roman"/>
          <w:sz w:val="28"/>
          <w:szCs w:val="28"/>
        </w:rPr>
        <w:t xml:space="preserve"> 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для рядків та </w:t>
      </w:r>
      <w:r w:rsidR="008C7335">
        <w:rPr>
          <w:rFonts w:ascii="Times New Roman" w:hAnsi="Times New Roman" w:cs="Times New Roman"/>
          <w:sz w:val="28"/>
          <w:szCs w:val="28"/>
        </w:rPr>
        <w:t>“matrix1.GetLength(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C7335">
        <w:rPr>
          <w:rFonts w:ascii="Times New Roman" w:hAnsi="Times New Roman" w:cs="Times New Roman"/>
          <w:sz w:val="28"/>
          <w:szCs w:val="28"/>
        </w:rPr>
        <w:t>)”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8C7335">
        <w:rPr>
          <w:rFonts w:ascii="Times New Roman" w:hAnsi="Times New Roman" w:cs="Times New Roman"/>
          <w:sz w:val="28"/>
          <w:szCs w:val="28"/>
        </w:rPr>
        <w:t xml:space="preserve"> </w:t>
      </w:r>
      <w:r w:rsidR="008C7335">
        <w:rPr>
          <w:rFonts w:ascii="Times New Roman" w:hAnsi="Times New Roman" w:cs="Times New Roman"/>
          <w:sz w:val="28"/>
          <w:szCs w:val="28"/>
        </w:rPr>
        <w:t>“matrix</w:t>
      </w:r>
      <w:r w:rsidR="008C7335">
        <w:rPr>
          <w:rFonts w:ascii="Times New Roman" w:hAnsi="Times New Roman" w:cs="Times New Roman"/>
          <w:sz w:val="28"/>
          <w:szCs w:val="28"/>
        </w:rPr>
        <w:t>2</w:t>
      </w:r>
      <w:r w:rsidR="008C7335">
        <w:rPr>
          <w:rFonts w:ascii="Times New Roman" w:hAnsi="Times New Roman" w:cs="Times New Roman"/>
          <w:sz w:val="28"/>
          <w:szCs w:val="28"/>
        </w:rPr>
        <w:t>.GetLength(</w:t>
      </w:r>
      <w:r w:rsidR="008C7335">
        <w:rPr>
          <w:rFonts w:ascii="Times New Roman" w:hAnsi="Times New Roman" w:cs="Times New Roman"/>
          <w:sz w:val="28"/>
          <w:szCs w:val="28"/>
        </w:rPr>
        <w:t>1</w:t>
      </w:r>
      <w:r w:rsidR="008C7335">
        <w:rPr>
          <w:rFonts w:ascii="Times New Roman" w:hAnsi="Times New Roman" w:cs="Times New Roman"/>
          <w:sz w:val="28"/>
          <w:szCs w:val="28"/>
        </w:rPr>
        <w:t>)”</w:t>
      </w:r>
      <w:r w:rsidR="008C7335">
        <w:rPr>
          <w:rFonts w:ascii="Times New Roman" w:hAnsi="Times New Roman" w:cs="Times New Roman"/>
          <w:sz w:val="28"/>
          <w:szCs w:val="28"/>
        </w:rPr>
        <w:t xml:space="preserve"> 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для стовпців. Якщо ж розміри не співпадають, функція повертає </w:t>
      </w:r>
      <w:r w:rsidR="008C7335">
        <w:rPr>
          <w:rFonts w:ascii="Times New Roman" w:hAnsi="Times New Roman" w:cs="Times New Roman"/>
          <w:sz w:val="28"/>
          <w:szCs w:val="28"/>
        </w:rPr>
        <w:t>“false”.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 Якщо ж розміри збігаються, функція переходить до порівняння елементів двох матриць. Якщо хоч один елемент не співпадає, 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функція повертає </w:t>
      </w:r>
      <w:r w:rsidR="008C7335">
        <w:rPr>
          <w:rFonts w:ascii="Times New Roman" w:hAnsi="Times New Roman" w:cs="Times New Roman"/>
          <w:sz w:val="28"/>
          <w:szCs w:val="28"/>
        </w:rPr>
        <w:t>“false”.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 Якщо функція успішно </w:t>
      </w:r>
      <w:proofErr w:type="spellStart"/>
      <w:r w:rsidR="008C7335">
        <w:rPr>
          <w:rFonts w:ascii="Times New Roman" w:hAnsi="Times New Roman" w:cs="Times New Roman"/>
          <w:sz w:val="28"/>
          <w:szCs w:val="28"/>
          <w:lang w:val="uk-UA"/>
        </w:rPr>
        <w:t>завернує</w:t>
      </w:r>
      <w:proofErr w:type="spellEnd"/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 і перевірку розмірності, і порівняння по елементах, не знаходячи жодних </w:t>
      </w:r>
      <w:proofErr w:type="spellStart"/>
      <w:r w:rsidR="008C7335">
        <w:rPr>
          <w:rFonts w:ascii="Times New Roman" w:hAnsi="Times New Roman" w:cs="Times New Roman"/>
          <w:sz w:val="28"/>
          <w:szCs w:val="28"/>
          <w:lang w:val="uk-UA"/>
        </w:rPr>
        <w:t>невідповідностей</w:t>
      </w:r>
      <w:proofErr w:type="spellEnd"/>
      <w:r w:rsidR="008C7335">
        <w:rPr>
          <w:rFonts w:ascii="Times New Roman" w:hAnsi="Times New Roman" w:cs="Times New Roman"/>
          <w:sz w:val="28"/>
          <w:szCs w:val="28"/>
          <w:lang w:val="uk-UA"/>
        </w:rPr>
        <w:t xml:space="preserve">, вона робить висновок що матриці дійсно рівні і повертає </w:t>
      </w:r>
      <w:r w:rsidR="008C7335">
        <w:rPr>
          <w:rFonts w:ascii="Times New Roman" w:hAnsi="Times New Roman" w:cs="Times New Roman"/>
          <w:sz w:val="28"/>
          <w:szCs w:val="28"/>
        </w:rPr>
        <w:t>“true”</w:t>
      </w:r>
      <w:r w:rsidR="008C73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A1AD94" w14:textId="4248D689" w:rsidR="00594759" w:rsidRPr="0095682C" w:rsidRDefault="005947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47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F5B26CC" wp14:editId="7DCE7842">
            <wp:extent cx="5943600" cy="1635760"/>
            <wp:effectExtent l="0" t="0" r="0" b="2540"/>
            <wp:docPr id="1075659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9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759" w:rsidRPr="0095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A3"/>
    <w:rsid w:val="000A20A3"/>
    <w:rsid w:val="00106250"/>
    <w:rsid w:val="00527C7D"/>
    <w:rsid w:val="00594759"/>
    <w:rsid w:val="006D5601"/>
    <w:rsid w:val="008C7335"/>
    <w:rsid w:val="0095682C"/>
    <w:rsid w:val="00A47616"/>
    <w:rsid w:val="00AC4399"/>
    <w:rsid w:val="00AD51FE"/>
    <w:rsid w:val="00C521A2"/>
    <w:rsid w:val="00C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19BF"/>
  <w15:chartTrackingRefBased/>
  <w15:docId w15:val="{B8A9483E-96B3-4E4D-B219-8F5340EB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2023-09-12T20:58:00Z</dcterms:created>
  <dcterms:modified xsi:type="dcterms:W3CDTF">2023-09-12T22:00:00Z</dcterms:modified>
</cp:coreProperties>
</file>