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13089" w14:textId="000A7D07" w:rsidR="001B1782" w:rsidRDefault="00B02F95" w:rsidP="00661AB3">
      <w:pPr>
        <w:jc w:val="center"/>
      </w:pPr>
      <w:r w:rsidRPr="00B02F95">
        <w:t>Base de Datos de la Aplicación EduShare.js: Diseño y Estructura</w:t>
      </w:r>
    </w:p>
    <w:p w14:paraId="14993F4E" w14:textId="77777777" w:rsidR="00766DDA" w:rsidRDefault="00766DDA" w:rsidP="00661AB3">
      <w:pPr>
        <w:jc w:val="center"/>
        <w:rPr>
          <w:lang w:val="es-ES"/>
        </w:rPr>
      </w:pPr>
    </w:p>
    <w:p w14:paraId="53468BBD" w14:textId="526C3DB0" w:rsidR="0057577C" w:rsidRDefault="0057577C" w:rsidP="0057577C">
      <w:r w:rsidRPr="0057577C">
        <w:t xml:space="preserve">Este documento describe la base de datos utilizada en la aplicación multiplataforma EduShare.js, desarrollada con </w:t>
      </w:r>
      <w:proofErr w:type="spellStart"/>
      <w:r w:rsidRPr="0057577C">
        <w:t>Firebase</w:t>
      </w:r>
      <w:proofErr w:type="spellEnd"/>
      <w:r w:rsidRPr="0057577C">
        <w:t>. La base de datos está diseñada para gestionar recursos educativos, permitiendo a los usuarios compartir y acceder a materiales de aprendizaje de manera eficiente.</w:t>
      </w:r>
    </w:p>
    <w:p w14:paraId="7B8AF8D6" w14:textId="77777777" w:rsidR="00661AB3" w:rsidRDefault="00661AB3" w:rsidP="0057577C"/>
    <w:p w14:paraId="421D997B" w14:textId="7F7EBCEF" w:rsidR="0057577C" w:rsidRDefault="0057577C" w:rsidP="0057577C">
      <w:r>
        <w:t>INTRODUCCIÓN</w:t>
      </w:r>
      <w:r w:rsidR="00766DDA">
        <w:t>.</w:t>
      </w:r>
    </w:p>
    <w:p w14:paraId="24469B03" w14:textId="1D876AA5" w:rsidR="009E6D77" w:rsidRDefault="009E6D77" w:rsidP="0057577C">
      <w:r w:rsidRPr="009E6D77">
        <w:t xml:space="preserve">EduShare.js es una aplicación diseñada para facilitar el intercambio de recursos educativos entre estudiantes y docentes. Utiliza </w:t>
      </w:r>
      <w:proofErr w:type="spellStart"/>
      <w:r w:rsidRPr="009E6D77">
        <w:t>Firebase</w:t>
      </w:r>
      <w:proofErr w:type="spellEnd"/>
      <w:r w:rsidRPr="009E6D77">
        <w:t xml:space="preserve"> como su sistema de gestión de bases de datos, lo que permite una integración fluida con diferentes plataformas (Android, iOS y web). Este documento detalla la estructura y funcionalidades de la base de datos, así como su interacción con la aplicación.</w:t>
      </w:r>
    </w:p>
    <w:p w14:paraId="3A9D923D" w14:textId="77777777" w:rsidR="00661AB3" w:rsidRDefault="00661AB3" w:rsidP="0057577C"/>
    <w:p w14:paraId="58FCD031" w14:textId="75CBCE4D" w:rsidR="00661AB3" w:rsidRDefault="009E6D77" w:rsidP="0057577C">
      <w:r>
        <w:t>DISEÑO DE LA BASE DE DATOS.</w:t>
      </w:r>
    </w:p>
    <w:p w14:paraId="27F0CDD3" w14:textId="7CAC8273" w:rsidR="009E6D77" w:rsidRDefault="009E6D77" w:rsidP="0057577C">
      <w:r>
        <w:t>La base de datos se estructura utilizando un modelo NoSQL, donde los datos se organizan en documentos JSON. Esto permite una mayor flexibilidad en la gestión y consulta de información.</w:t>
      </w:r>
    </w:p>
    <w:p w14:paraId="16DCDCFD" w14:textId="6F131062" w:rsidR="009E6D77" w:rsidRDefault="009E6D77" w:rsidP="0057577C">
      <w:r>
        <w:t>ESTRUCTURA DE COLECCIONES.</w:t>
      </w:r>
    </w:p>
    <w:tbl>
      <w:tblPr>
        <w:tblStyle w:val="Tablaconcuadrcula"/>
        <w:tblpPr w:leftFromText="141" w:rightFromText="141" w:vertAnchor="text" w:horzAnchor="margin" w:tblpY="169"/>
        <w:tblW w:w="8140" w:type="dxa"/>
        <w:tblLook w:val="04A0" w:firstRow="1" w:lastRow="0" w:firstColumn="1" w:lastColumn="0" w:noHBand="0" w:noVBand="1"/>
      </w:tblPr>
      <w:tblGrid>
        <w:gridCol w:w="2432"/>
        <w:gridCol w:w="2854"/>
        <w:gridCol w:w="2854"/>
      </w:tblGrid>
      <w:tr w:rsidR="00661AB3" w14:paraId="4D7FAD42" w14:textId="77777777" w:rsidTr="00162989">
        <w:trPr>
          <w:trHeight w:val="705"/>
        </w:trPr>
        <w:tc>
          <w:tcPr>
            <w:tcW w:w="2432" w:type="dxa"/>
          </w:tcPr>
          <w:p w14:paraId="75F45C46" w14:textId="77777777" w:rsidR="00661AB3" w:rsidRDefault="00661AB3" w:rsidP="00162989">
            <w:pPr>
              <w:jc w:val="center"/>
              <w:rPr>
                <w:lang w:val="es-ES"/>
              </w:rPr>
            </w:pPr>
            <w:r>
              <w:rPr>
                <w:lang w:val="es-ES"/>
              </w:rPr>
              <w:t>Colecciones</w:t>
            </w:r>
          </w:p>
        </w:tc>
        <w:tc>
          <w:tcPr>
            <w:tcW w:w="2854" w:type="dxa"/>
          </w:tcPr>
          <w:p w14:paraId="3A84D0D5" w14:textId="77777777" w:rsidR="00661AB3" w:rsidRDefault="00661AB3" w:rsidP="00162989">
            <w:pPr>
              <w:jc w:val="center"/>
              <w:rPr>
                <w:lang w:val="es-ES"/>
              </w:rPr>
            </w:pPr>
            <w:r>
              <w:rPr>
                <w:lang w:val="es-ES"/>
              </w:rPr>
              <w:t>Campos</w:t>
            </w:r>
          </w:p>
        </w:tc>
        <w:tc>
          <w:tcPr>
            <w:tcW w:w="2854" w:type="dxa"/>
          </w:tcPr>
          <w:p w14:paraId="144C4855" w14:textId="223AE473" w:rsidR="00661AB3" w:rsidRDefault="00661AB3" w:rsidP="00162989">
            <w:pPr>
              <w:jc w:val="center"/>
              <w:rPr>
                <w:lang w:val="es-ES"/>
              </w:rPr>
            </w:pPr>
            <w:r>
              <w:rPr>
                <w:lang w:val="es-ES"/>
              </w:rPr>
              <w:t>Descripción</w:t>
            </w:r>
          </w:p>
        </w:tc>
      </w:tr>
      <w:tr w:rsidR="00661AB3" w14:paraId="35F705F1" w14:textId="77777777" w:rsidTr="00162989">
        <w:trPr>
          <w:trHeight w:val="665"/>
        </w:trPr>
        <w:tc>
          <w:tcPr>
            <w:tcW w:w="2432" w:type="dxa"/>
          </w:tcPr>
          <w:p w14:paraId="3626A8A6" w14:textId="64C19C6E" w:rsidR="00661AB3" w:rsidRDefault="00756F69" w:rsidP="00162989">
            <w:pPr>
              <w:jc w:val="center"/>
              <w:rPr>
                <w:lang w:val="es-ES"/>
              </w:rPr>
            </w:pPr>
            <w:r>
              <w:rPr>
                <w:lang w:val="es-ES"/>
              </w:rPr>
              <w:t>Chats</w:t>
            </w:r>
          </w:p>
        </w:tc>
        <w:tc>
          <w:tcPr>
            <w:tcW w:w="2854" w:type="dxa"/>
          </w:tcPr>
          <w:p w14:paraId="0420C2D2" w14:textId="46771B79" w:rsidR="00661AB3" w:rsidRDefault="00CA33BD" w:rsidP="00162989">
            <w:pPr>
              <w:jc w:val="center"/>
              <w:rPr>
                <w:lang w:val="es-ES"/>
              </w:rPr>
            </w:pPr>
            <w:r w:rsidRPr="00CA33BD">
              <w:t>ID, Nombre, Email, Rol</w:t>
            </w:r>
          </w:p>
        </w:tc>
        <w:tc>
          <w:tcPr>
            <w:tcW w:w="2854" w:type="dxa"/>
          </w:tcPr>
          <w:p w14:paraId="77DEB5F2" w14:textId="3720531D" w:rsidR="00661AB3" w:rsidRDefault="00CA33BD" w:rsidP="00162989">
            <w:pPr>
              <w:jc w:val="center"/>
              <w:rPr>
                <w:lang w:val="es-ES"/>
              </w:rPr>
            </w:pPr>
            <w:r w:rsidRPr="00CA33BD">
              <w:t>Detalles de las interacciones entre usuarios</w:t>
            </w:r>
            <w:r>
              <w:t>.</w:t>
            </w:r>
          </w:p>
        </w:tc>
      </w:tr>
      <w:tr w:rsidR="00661AB3" w14:paraId="64506FA7" w14:textId="77777777" w:rsidTr="00162989">
        <w:trPr>
          <w:trHeight w:val="705"/>
        </w:trPr>
        <w:tc>
          <w:tcPr>
            <w:tcW w:w="2432" w:type="dxa"/>
          </w:tcPr>
          <w:p w14:paraId="60ABC04C" w14:textId="4F418FE1" w:rsidR="00661AB3" w:rsidRDefault="00756F69" w:rsidP="00162989">
            <w:pPr>
              <w:jc w:val="center"/>
              <w:rPr>
                <w:lang w:val="es-ES"/>
              </w:rPr>
            </w:pPr>
            <w:r>
              <w:rPr>
                <w:lang w:val="es-ES"/>
              </w:rPr>
              <w:t>Files</w:t>
            </w:r>
          </w:p>
        </w:tc>
        <w:tc>
          <w:tcPr>
            <w:tcW w:w="2854" w:type="dxa"/>
          </w:tcPr>
          <w:p w14:paraId="37FD03F8" w14:textId="4F5D1E2A" w:rsidR="00661AB3" w:rsidRDefault="00CA33BD" w:rsidP="00162989">
            <w:pPr>
              <w:jc w:val="center"/>
              <w:rPr>
                <w:lang w:val="es-ES"/>
              </w:rPr>
            </w:pPr>
            <w:r w:rsidRPr="00CA33BD">
              <w:t>ID, Título, Descripción, URL</w:t>
            </w:r>
          </w:p>
        </w:tc>
        <w:tc>
          <w:tcPr>
            <w:tcW w:w="2854" w:type="dxa"/>
          </w:tcPr>
          <w:p w14:paraId="008E0B34" w14:textId="77777777" w:rsidR="00661AB3" w:rsidRDefault="00661AB3" w:rsidP="00162989">
            <w:pPr>
              <w:jc w:val="center"/>
              <w:rPr>
                <w:lang w:val="es-ES"/>
              </w:rPr>
            </w:pPr>
            <w:r>
              <w:rPr>
                <w:lang w:val="es-ES"/>
              </w:rPr>
              <w:t>Detalles sobre los documentos educativos compartidos</w:t>
            </w:r>
          </w:p>
        </w:tc>
      </w:tr>
      <w:tr w:rsidR="00661AB3" w14:paraId="3E59AF0E" w14:textId="77777777" w:rsidTr="00162989">
        <w:trPr>
          <w:trHeight w:val="665"/>
        </w:trPr>
        <w:tc>
          <w:tcPr>
            <w:tcW w:w="2432" w:type="dxa"/>
          </w:tcPr>
          <w:p w14:paraId="7CD8487C" w14:textId="03A0F1A2" w:rsidR="00661AB3" w:rsidRDefault="00756F69" w:rsidP="00162989">
            <w:pPr>
              <w:jc w:val="center"/>
              <w:rPr>
                <w:lang w:val="es-ES"/>
              </w:rPr>
            </w:pPr>
            <w:r>
              <w:rPr>
                <w:lang w:val="es-ES"/>
              </w:rPr>
              <w:t>Modules</w:t>
            </w:r>
          </w:p>
        </w:tc>
        <w:tc>
          <w:tcPr>
            <w:tcW w:w="2854" w:type="dxa"/>
          </w:tcPr>
          <w:p w14:paraId="1061BB28" w14:textId="44A3FD74" w:rsidR="00661AB3" w:rsidRDefault="00CA33BD" w:rsidP="00162989">
            <w:pPr>
              <w:jc w:val="center"/>
              <w:rPr>
                <w:lang w:val="es-ES"/>
              </w:rPr>
            </w:pPr>
            <w:r w:rsidRPr="00CA33BD">
              <w:t>ID, ID de usuario, ID de recursos, Texto</w:t>
            </w:r>
          </w:p>
        </w:tc>
        <w:tc>
          <w:tcPr>
            <w:tcW w:w="2854" w:type="dxa"/>
          </w:tcPr>
          <w:p w14:paraId="1055959F" w14:textId="42C65A5A" w:rsidR="00661AB3" w:rsidRDefault="00CA33BD" w:rsidP="00162989">
            <w:pPr>
              <w:jc w:val="center"/>
              <w:rPr>
                <w:lang w:val="es-ES"/>
              </w:rPr>
            </w:pPr>
            <w:r w:rsidRPr="00CA33BD">
              <w:t>Co</w:t>
            </w:r>
            <w:r>
              <w:t xml:space="preserve">ntenido subido sobre </w:t>
            </w:r>
            <w:r w:rsidRPr="00CA33BD">
              <w:t>los recursos</w:t>
            </w:r>
            <w:r>
              <w:t xml:space="preserve"> (Información)</w:t>
            </w:r>
            <w:r w:rsidRPr="00CA33BD">
              <w:t>.</w:t>
            </w:r>
          </w:p>
        </w:tc>
      </w:tr>
      <w:tr w:rsidR="00661AB3" w14:paraId="5383C214" w14:textId="77777777" w:rsidTr="00162989">
        <w:trPr>
          <w:trHeight w:val="705"/>
        </w:trPr>
        <w:tc>
          <w:tcPr>
            <w:tcW w:w="2432" w:type="dxa"/>
          </w:tcPr>
          <w:p w14:paraId="119D9211" w14:textId="75919093" w:rsidR="00661AB3" w:rsidRDefault="00756F69" w:rsidP="00162989">
            <w:pPr>
              <w:jc w:val="center"/>
              <w:rPr>
                <w:lang w:val="es-ES"/>
              </w:rPr>
            </w:pPr>
            <w:proofErr w:type="spellStart"/>
            <w:r>
              <w:rPr>
                <w:lang w:val="es-ES"/>
              </w:rPr>
              <w:t>Users</w:t>
            </w:r>
            <w:proofErr w:type="spellEnd"/>
            <w:r>
              <w:rPr>
                <w:lang w:val="es-ES"/>
              </w:rPr>
              <w:t xml:space="preserve"> </w:t>
            </w:r>
          </w:p>
        </w:tc>
        <w:tc>
          <w:tcPr>
            <w:tcW w:w="2854" w:type="dxa"/>
          </w:tcPr>
          <w:p w14:paraId="64F951D1" w14:textId="40FA9E9A" w:rsidR="00661AB3" w:rsidRDefault="00CA33BD" w:rsidP="00162989">
            <w:pPr>
              <w:jc w:val="center"/>
              <w:rPr>
                <w:lang w:val="es-ES"/>
              </w:rPr>
            </w:pPr>
            <w:r w:rsidRPr="00CA33BD">
              <w:t>ID, ID de usuario</w:t>
            </w:r>
            <w:r>
              <w:t xml:space="preserve"> </w:t>
            </w:r>
          </w:p>
        </w:tc>
        <w:tc>
          <w:tcPr>
            <w:tcW w:w="2854" w:type="dxa"/>
          </w:tcPr>
          <w:p w14:paraId="4BC4AF3E" w14:textId="5D8F4AD7" w:rsidR="00661AB3" w:rsidRDefault="00CA33BD" w:rsidP="00162989">
            <w:pPr>
              <w:jc w:val="center"/>
              <w:rPr>
                <w:lang w:val="es-ES"/>
              </w:rPr>
            </w:pPr>
            <w:r w:rsidRPr="00CA33BD">
              <w:t>Información sobre los usuarios registrados y sus roles en la aplicación.</w:t>
            </w:r>
          </w:p>
        </w:tc>
      </w:tr>
    </w:tbl>
    <w:p w14:paraId="474F86ED" w14:textId="77777777" w:rsidR="00661AB3" w:rsidRDefault="00661AB3" w:rsidP="0057577C"/>
    <w:p w14:paraId="1609936C" w14:textId="77777777" w:rsidR="00661AB3" w:rsidRDefault="00661AB3" w:rsidP="0057577C">
      <w:pPr>
        <w:rPr>
          <w:lang w:val="es-ES"/>
        </w:rPr>
      </w:pPr>
    </w:p>
    <w:p w14:paraId="4D963640" w14:textId="77777777" w:rsidR="00661AB3" w:rsidRDefault="00661AB3" w:rsidP="0057577C">
      <w:pPr>
        <w:rPr>
          <w:lang w:val="es-ES"/>
        </w:rPr>
      </w:pPr>
    </w:p>
    <w:p w14:paraId="61A93894" w14:textId="77777777" w:rsidR="00661AB3" w:rsidRDefault="00661AB3" w:rsidP="0057577C">
      <w:pPr>
        <w:rPr>
          <w:lang w:val="es-ES"/>
        </w:rPr>
      </w:pPr>
    </w:p>
    <w:p w14:paraId="409FE451" w14:textId="77777777" w:rsidR="00661AB3" w:rsidRDefault="00661AB3" w:rsidP="0057577C">
      <w:pPr>
        <w:rPr>
          <w:lang w:val="es-ES"/>
        </w:rPr>
      </w:pPr>
    </w:p>
    <w:p w14:paraId="6B37935D" w14:textId="77777777" w:rsidR="00661AB3" w:rsidRDefault="00661AB3" w:rsidP="0057577C">
      <w:pPr>
        <w:rPr>
          <w:lang w:val="es-ES"/>
        </w:rPr>
      </w:pPr>
    </w:p>
    <w:p w14:paraId="52634A7D" w14:textId="77777777" w:rsidR="00661AB3" w:rsidRDefault="00661AB3" w:rsidP="0057577C">
      <w:pPr>
        <w:rPr>
          <w:lang w:val="es-ES"/>
        </w:rPr>
      </w:pPr>
    </w:p>
    <w:p w14:paraId="58674DE1" w14:textId="77777777" w:rsidR="00661AB3" w:rsidRDefault="00661AB3" w:rsidP="0057577C">
      <w:pPr>
        <w:rPr>
          <w:lang w:val="es-ES"/>
        </w:rPr>
      </w:pPr>
    </w:p>
    <w:p w14:paraId="77C30E77" w14:textId="77777777" w:rsidR="00661AB3" w:rsidRDefault="00661AB3" w:rsidP="0057577C">
      <w:pPr>
        <w:rPr>
          <w:lang w:val="es-ES"/>
        </w:rPr>
      </w:pPr>
    </w:p>
    <w:p w14:paraId="7D25BCE5" w14:textId="4E8FA53E" w:rsidR="00661AB3" w:rsidRDefault="00544745" w:rsidP="0057577C">
      <w:pPr>
        <w:rPr>
          <w:lang w:val="es-ES"/>
        </w:rPr>
      </w:pPr>
      <w:r>
        <w:rPr>
          <w:lang w:val="es-ES"/>
        </w:rPr>
        <w:t xml:space="preserve">Funcionalidades </w:t>
      </w:r>
    </w:p>
    <w:p w14:paraId="1A5F8DED" w14:textId="77777777" w:rsidR="00661AB3" w:rsidRDefault="00661AB3" w:rsidP="0057577C">
      <w:pPr>
        <w:rPr>
          <w:lang w:val="es-ES"/>
        </w:rPr>
      </w:pPr>
    </w:p>
    <w:p w14:paraId="6F651E4B" w14:textId="09571D9E" w:rsidR="0009131A" w:rsidRDefault="0009131A" w:rsidP="0057577C">
      <w:pPr>
        <w:rPr>
          <w:lang w:val="es-ES"/>
        </w:rPr>
      </w:pPr>
      <w:r>
        <w:rPr>
          <w:lang w:val="es-ES"/>
        </w:rPr>
        <w:t>OPERACIONES CRUD</w:t>
      </w:r>
    </w:p>
    <w:p w14:paraId="26826767" w14:textId="63E3B3F9" w:rsidR="0009131A" w:rsidRDefault="0009131A" w:rsidP="0009131A">
      <w:pPr>
        <w:pStyle w:val="Prrafodelista"/>
        <w:numPr>
          <w:ilvl w:val="0"/>
          <w:numId w:val="1"/>
        </w:numPr>
        <w:rPr>
          <w:lang w:val="es-ES"/>
        </w:rPr>
      </w:pPr>
      <w:r>
        <w:rPr>
          <w:lang w:val="es-ES"/>
        </w:rPr>
        <w:t xml:space="preserve">Crear: Los usuarios (ID docente) pueden agregar nuevos recursos a la base de datos. </w:t>
      </w:r>
    </w:p>
    <w:p w14:paraId="3BAB3477" w14:textId="7CB026C3" w:rsidR="0009131A" w:rsidRDefault="0009131A" w:rsidP="0009131A">
      <w:pPr>
        <w:pStyle w:val="Prrafodelista"/>
        <w:numPr>
          <w:ilvl w:val="0"/>
          <w:numId w:val="1"/>
        </w:numPr>
        <w:rPr>
          <w:lang w:val="es-ES"/>
        </w:rPr>
      </w:pPr>
      <w:r>
        <w:rPr>
          <w:lang w:val="es-ES"/>
        </w:rPr>
        <w:t xml:space="preserve">Leer: Se pueden consultar recursos mediante filtros como autor o categoría. </w:t>
      </w:r>
    </w:p>
    <w:p w14:paraId="09BE482E" w14:textId="18C91062" w:rsidR="0009131A" w:rsidRDefault="0009131A" w:rsidP="0009131A">
      <w:pPr>
        <w:pStyle w:val="Prrafodelista"/>
        <w:numPr>
          <w:ilvl w:val="0"/>
          <w:numId w:val="1"/>
        </w:numPr>
        <w:rPr>
          <w:lang w:val="es-ES"/>
        </w:rPr>
      </w:pPr>
      <w:r>
        <w:rPr>
          <w:lang w:val="es-ES"/>
        </w:rPr>
        <w:t>Actualizar: Opción para que los usuarios (ID docente) puedan editar sus propios documentos.</w:t>
      </w:r>
    </w:p>
    <w:p w14:paraId="5EE04FB7" w14:textId="5AF4CF6A" w:rsidR="0009131A" w:rsidRDefault="0009131A" w:rsidP="0009131A">
      <w:pPr>
        <w:pStyle w:val="Prrafodelista"/>
        <w:numPr>
          <w:ilvl w:val="0"/>
          <w:numId w:val="1"/>
        </w:numPr>
        <w:rPr>
          <w:lang w:val="es-ES"/>
        </w:rPr>
      </w:pPr>
      <w:r>
        <w:rPr>
          <w:lang w:val="es-ES"/>
        </w:rPr>
        <w:t xml:space="preserve">Eliminar: Opción para que los usuarios eliminen documentos que ya no desean compartir. </w:t>
      </w:r>
    </w:p>
    <w:p w14:paraId="44119CB9" w14:textId="77777777" w:rsidR="00A85330" w:rsidRDefault="00A85330" w:rsidP="00D66598">
      <w:pPr>
        <w:rPr>
          <w:lang w:val="es-ES"/>
        </w:rPr>
      </w:pPr>
    </w:p>
    <w:p w14:paraId="60016DA1" w14:textId="3C34BDE7" w:rsidR="002C3AF2" w:rsidRDefault="00921E7C" w:rsidP="002C3AF2">
      <w:pPr>
        <w:jc w:val="center"/>
        <w:rPr>
          <w:lang w:val="es-ES"/>
        </w:rPr>
      </w:pPr>
      <w:r>
        <w:rPr>
          <w:lang w:val="es-ES"/>
        </w:rPr>
        <w:t>REGLAS DE SEGURIDAD DE LA BASE DE DATOS</w:t>
      </w:r>
    </w:p>
    <w:p w14:paraId="3B886C3D" w14:textId="77777777" w:rsidR="002C3AF2" w:rsidRPr="002C3AF2" w:rsidRDefault="002C3AF2" w:rsidP="002C3AF2">
      <w:pPr>
        <w:jc w:val="center"/>
        <w:rPr>
          <w:lang w:val="es-ES"/>
        </w:rPr>
      </w:pPr>
    </w:p>
    <w:p w14:paraId="3130E7AE" w14:textId="77777777" w:rsidR="002C3AF2" w:rsidRDefault="002C3AF2" w:rsidP="002C3AF2">
      <w:pPr>
        <w:rPr>
          <w:lang w:val="es-ES"/>
        </w:rPr>
      </w:pPr>
      <w:r>
        <w:rPr>
          <w:lang w:val="es-ES"/>
        </w:rPr>
        <w:t>Este código define las reglas de seguridad especificando quien puede leer, crear, actualizar o eliminar en distintas colecciones.</w:t>
      </w:r>
    </w:p>
    <w:p w14:paraId="3818F9B8" w14:textId="38582C91" w:rsidR="002C3AF2" w:rsidRPr="002C3AF2" w:rsidRDefault="0048337E" w:rsidP="008A0580">
      <w:pPr>
        <w:ind w:left="360"/>
        <w:rPr>
          <w:lang w:val="es-ES"/>
        </w:rPr>
      </w:pPr>
      <w:r>
        <w:rPr>
          <w:noProof/>
          <w:lang w:val="es-ES"/>
        </w:rPr>
        <w:drawing>
          <wp:anchor distT="0" distB="0" distL="114300" distR="114300" simplePos="0" relativeHeight="251662336" behindDoc="1" locked="0" layoutInCell="1" allowOverlap="1" wp14:anchorId="2298F445" wp14:editId="311FCBB6">
            <wp:simplePos x="0" y="0"/>
            <wp:positionH relativeFrom="column">
              <wp:posOffset>397510</wp:posOffset>
            </wp:positionH>
            <wp:positionV relativeFrom="paragraph">
              <wp:posOffset>137795</wp:posOffset>
            </wp:positionV>
            <wp:extent cx="4591050" cy="4810125"/>
            <wp:effectExtent l="0" t="0" r="0" b="9525"/>
            <wp:wrapTight wrapText="bothSides">
              <wp:wrapPolygon edited="0">
                <wp:start x="0" y="0"/>
                <wp:lineTo x="0" y="21557"/>
                <wp:lineTo x="21510" y="21557"/>
                <wp:lineTo x="21510" y="0"/>
                <wp:lineTo x="0" y="0"/>
              </wp:wrapPolygon>
            </wp:wrapTight>
            <wp:docPr id="8156344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34413" name="Imagen 815634413"/>
                    <pic:cNvPicPr/>
                  </pic:nvPicPr>
                  <pic:blipFill>
                    <a:blip r:embed="rId5">
                      <a:extLst>
                        <a:ext uri="{28A0092B-C50C-407E-A947-70E740481C1C}">
                          <a14:useLocalDpi xmlns:a14="http://schemas.microsoft.com/office/drawing/2010/main" val="0"/>
                        </a:ext>
                      </a:extLst>
                    </a:blip>
                    <a:stretch>
                      <a:fillRect/>
                    </a:stretch>
                  </pic:blipFill>
                  <pic:spPr>
                    <a:xfrm>
                      <a:off x="0" y="0"/>
                      <a:ext cx="4591050" cy="4810125"/>
                    </a:xfrm>
                    <a:prstGeom prst="rect">
                      <a:avLst/>
                    </a:prstGeom>
                  </pic:spPr>
                </pic:pic>
              </a:graphicData>
            </a:graphic>
            <wp14:sizeRelV relativeFrom="margin">
              <wp14:pctHeight>0</wp14:pctHeight>
            </wp14:sizeRelV>
          </wp:anchor>
        </w:drawing>
      </w:r>
    </w:p>
    <w:p w14:paraId="766CE413" w14:textId="29659029" w:rsidR="0070799A" w:rsidRDefault="0070799A" w:rsidP="000C69AF">
      <w:pPr>
        <w:rPr>
          <w:lang w:val="es-ES"/>
        </w:rPr>
      </w:pPr>
    </w:p>
    <w:p w14:paraId="47DE02C5" w14:textId="75710182" w:rsidR="0070799A" w:rsidRDefault="0070799A" w:rsidP="000C69AF">
      <w:pPr>
        <w:rPr>
          <w:lang w:val="es-ES"/>
        </w:rPr>
      </w:pPr>
    </w:p>
    <w:p w14:paraId="770AE3E9" w14:textId="77777777" w:rsidR="002C3AF2" w:rsidRDefault="002C3AF2" w:rsidP="000C69AF">
      <w:pPr>
        <w:rPr>
          <w:lang w:val="es-ES"/>
        </w:rPr>
      </w:pPr>
    </w:p>
    <w:p w14:paraId="77ADE567" w14:textId="77777777" w:rsidR="002C3AF2" w:rsidRDefault="002C3AF2" w:rsidP="000C69AF">
      <w:pPr>
        <w:rPr>
          <w:lang w:val="es-ES"/>
        </w:rPr>
      </w:pPr>
    </w:p>
    <w:p w14:paraId="632AB2E2" w14:textId="77777777" w:rsidR="002C3AF2" w:rsidRDefault="002C3AF2" w:rsidP="000C69AF">
      <w:pPr>
        <w:rPr>
          <w:lang w:val="es-ES"/>
        </w:rPr>
      </w:pPr>
    </w:p>
    <w:p w14:paraId="1E4B1DCC" w14:textId="77777777" w:rsidR="002C3AF2" w:rsidRDefault="002C3AF2" w:rsidP="000C69AF">
      <w:pPr>
        <w:rPr>
          <w:lang w:val="es-ES"/>
        </w:rPr>
      </w:pPr>
    </w:p>
    <w:p w14:paraId="48EEC5F9" w14:textId="77777777" w:rsidR="002C3AF2" w:rsidRDefault="002C3AF2" w:rsidP="000C69AF">
      <w:pPr>
        <w:rPr>
          <w:lang w:val="es-ES"/>
        </w:rPr>
      </w:pPr>
    </w:p>
    <w:p w14:paraId="71FEC0BB" w14:textId="77777777" w:rsidR="002C3AF2" w:rsidRDefault="002C3AF2" w:rsidP="000C69AF">
      <w:pPr>
        <w:rPr>
          <w:lang w:val="es-ES"/>
        </w:rPr>
      </w:pPr>
    </w:p>
    <w:p w14:paraId="68C88575" w14:textId="77777777" w:rsidR="002C3AF2" w:rsidRDefault="002C3AF2" w:rsidP="000C69AF">
      <w:pPr>
        <w:rPr>
          <w:lang w:val="es-ES"/>
        </w:rPr>
      </w:pPr>
    </w:p>
    <w:p w14:paraId="57AFD4DB" w14:textId="77777777" w:rsidR="002C3AF2" w:rsidRDefault="002C3AF2" w:rsidP="000C69AF">
      <w:pPr>
        <w:rPr>
          <w:lang w:val="es-ES"/>
        </w:rPr>
      </w:pPr>
    </w:p>
    <w:p w14:paraId="16C08C91" w14:textId="77777777" w:rsidR="002C3AF2" w:rsidRDefault="002C3AF2" w:rsidP="000C69AF">
      <w:pPr>
        <w:rPr>
          <w:lang w:val="es-ES"/>
        </w:rPr>
      </w:pPr>
    </w:p>
    <w:p w14:paraId="0B922A6C" w14:textId="77777777" w:rsidR="002C3AF2" w:rsidRDefault="002C3AF2" w:rsidP="000C69AF">
      <w:pPr>
        <w:rPr>
          <w:lang w:val="es-ES"/>
        </w:rPr>
      </w:pPr>
    </w:p>
    <w:p w14:paraId="3CD8E245" w14:textId="77777777" w:rsidR="0048337E" w:rsidRDefault="0048337E" w:rsidP="000C69AF">
      <w:pPr>
        <w:rPr>
          <w:lang w:val="es-ES"/>
        </w:rPr>
      </w:pPr>
    </w:p>
    <w:p w14:paraId="65C454BA" w14:textId="77777777" w:rsidR="0048337E" w:rsidRDefault="0048337E" w:rsidP="000C69AF">
      <w:pPr>
        <w:rPr>
          <w:lang w:val="es-ES"/>
        </w:rPr>
      </w:pPr>
    </w:p>
    <w:p w14:paraId="0D534B1C" w14:textId="77777777" w:rsidR="0048337E" w:rsidRDefault="0048337E" w:rsidP="000C69AF">
      <w:pPr>
        <w:rPr>
          <w:lang w:val="es-ES"/>
        </w:rPr>
      </w:pPr>
    </w:p>
    <w:p w14:paraId="11DD7877" w14:textId="77777777" w:rsidR="002C3AF2" w:rsidRDefault="002C3AF2" w:rsidP="000C69AF">
      <w:pPr>
        <w:rPr>
          <w:lang w:val="es-ES"/>
        </w:rPr>
      </w:pPr>
    </w:p>
    <w:p w14:paraId="10E17ACA" w14:textId="77777777" w:rsidR="002C3AF2" w:rsidRDefault="002C3AF2" w:rsidP="000C69AF">
      <w:pPr>
        <w:rPr>
          <w:lang w:val="es-ES"/>
        </w:rPr>
      </w:pPr>
    </w:p>
    <w:p w14:paraId="18C5EAD2" w14:textId="77777777" w:rsidR="002C3AF2" w:rsidRDefault="002C3AF2" w:rsidP="000C69AF">
      <w:pPr>
        <w:rPr>
          <w:lang w:val="es-ES"/>
        </w:rPr>
      </w:pPr>
    </w:p>
    <w:p w14:paraId="463B6A2A" w14:textId="17E502C8" w:rsidR="002C3AF2" w:rsidRDefault="002C3AF2" w:rsidP="000C69AF">
      <w:r>
        <w:rPr>
          <w:lang w:val="es-ES"/>
        </w:rPr>
        <w:t xml:space="preserve">Estas reglas son esenciales para asegurar que solo los usuarios adecuados tengan acceso a los datos </w:t>
      </w:r>
      <w:r w:rsidR="0048337E">
        <w:rPr>
          <w:lang w:val="es-ES"/>
        </w:rPr>
        <w:t xml:space="preserve">y puedan realizar acciones especificas </w:t>
      </w:r>
      <w:r w:rsidR="0048337E" w:rsidRPr="0048337E">
        <w:t xml:space="preserve">Al implementar estas reglas, se protege la integridad de la información almacenada en </w:t>
      </w:r>
      <w:proofErr w:type="spellStart"/>
      <w:r w:rsidR="0048337E" w:rsidRPr="0048337E">
        <w:t>Firestore</w:t>
      </w:r>
      <w:proofErr w:type="spellEnd"/>
      <w:r w:rsidR="0048337E" w:rsidRPr="0048337E">
        <w:t xml:space="preserve"> y se garantiza que los usuarios interactúan con la base de datos de manera segura y controlada. </w:t>
      </w:r>
    </w:p>
    <w:p w14:paraId="1ABAB861" w14:textId="77777777" w:rsidR="0048337E" w:rsidRDefault="0048337E" w:rsidP="000C69AF"/>
    <w:p w14:paraId="1CA6EAD2" w14:textId="77777777" w:rsidR="0048337E" w:rsidRDefault="0048337E" w:rsidP="000C69AF"/>
    <w:p w14:paraId="4DDDEE51" w14:textId="77777777" w:rsidR="00FB1015" w:rsidRDefault="00FB1015" w:rsidP="00E642ED">
      <w:pPr>
        <w:jc w:val="center"/>
        <w:rPr>
          <w:lang w:val="es-ES"/>
        </w:rPr>
      </w:pPr>
    </w:p>
    <w:p w14:paraId="59EE8C4F" w14:textId="437BF927" w:rsidR="00E642ED" w:rsidRDefault="00E642ED" w:rsidP="00E642ED">
      <w:pPr>
        <w:jc w:val="center"/>
        <w:rPr>
          <w:lang w:val="es-ES"/>
        </w:rPr>
      </w:pPr>
      <w:r>
        <w:rPr>
          <w:lang w:val="es-ES"/>
        </w:rPr>
        <w:t>DESCRIPCIÓN DE LAS TABLAS DE LA BADE DE DATOS.</w:t>
      </w:r>
    </w:p>
    <w:p w14:paraId="0448A2D3" w14:textId="77777777" w:rsidR="007C0F3A" w:rsidRDefault="007C0F3A" w:rsidP="00E642ED">
      <w:pPr>
        <w:jc w:val="center"/>
        <w:rPr>
          <w:lang w:val="es-ES"/>
        </w:rPr>
      </w:pPr>
    </w:p>
    <w:p w14:paraId="0415AAE2" w14:textId="45D82B21" w:rsidR="00E642ED" w:rsidRDefault="00FB1808" w:rsidP="00FB1808">
      <w:pPr>
        <w:rPr>
          <w:lang w:val="es-ES"/>
        </w:rPr>
      </w:pPr>
      <w:r>
        <w:rPr>
          <w:lang w:val="es-ES"/>
        </w:rPr>
        <w:t xml:space="preserve">Tabla 1. </w:t>
      </w:r>
    </w:p>
    <w:p w14:paraId="157AF881" w14:textId="67F2DFDC" w:rsidR="00FB1808" w:rsidRDefault="00FB1808" w:rsidP="00FB1808">
      <w:pPr>
        <w:rPr>
          <w:lang w:val="es-ES"/>
        </w:rPr>
      </w:pPr>
      <w:r>
        <w:rPr>
          <w:noProof/>
          <w:lang w:val="es-ES"/>
        </w:rPr>
        <w:drawing>
          <wp:inline distT="0" distB="0" distL="0" distR="0" wp14:anchorId="6B82DD00" wp14:editId="03DBB79E">
            <wp:extent cx="5031565" cy="2377440"/>
            <wp:effectExtent l="0" t="0" r="0" b="3810"/>
            <wp:docPr id="25318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81004" name="Imagen 5"/>
                    <pic:cNvPicPr/>
                  </pic:nvPicPr>
                  <pic:blipFill>
                    <a:blip r:embed="rId6">
                      <a:extLst>
                        <a:ext uri="{28A0092B-C50C-407E-A947-70E740481C1C}">
                          <a14:useLocalDpi xmlns:a14="http://schemas.microsoft.com/office/drawing/2010/main" val="0"/>
                        </a:ext>
                      </a:extLst>
                    </a:blip>
                    <a:stretch>
                      <a:fillRect/>
                    </a:stretch>
                  </pic:blipFill>
                  <pic:spPr>
                    <a:xfrm>
                      <a:off x="0" y="0"/>
                      <a:ext cx="5037649" cy="2380315"/>
                    </a:xfrm>
                    <a:prstGeom prst="rect">
                      <a:avLst/>
                    </a:prstGeom>
                  </pic:spPr>
                </pic:pic>
              </a:graphicData>
            </a:graphic>
          </wp:inline>
        </w:drawing>
      </w:r>
    </w:p>
    <w:p w14:paraId="1B3982CB" w14:textId="05AC5D8E" w:rsidR="0092030B" w:rsidRDefault="00F94963" w:rsidP="00FB1808">
      <w:pPr>
        <w:rPr>
          <w:lang w:val="es-ES"/>
        </w:rPr>
      </w:pPr>
      <w:r>
        <w:rPr>
          <w:lang w:val="es-ES"/>
        </w:rPr>
        <w:t>c</w:t>
      </w:r>
      <w:r w:rsidR="00FB1808">
        <w:rPr>
          <w:lang w:val="es-ES"/>
        </w:rPr>
        <w:t>hat</w:t>
      </w:r>
      <w:r>
        <w:rPr>
          <w:lang w:val="es-ES"/>
        </w:rPr>
        <w:t>s</w:t>
      </w:r>
      <w:r w:rsidR="0092030B">
        <w:rPr>
          <w:lang w:val="es-ES"/>
        </w:rPr>
        <w:t xml:space="preserve">: </w:t>
      </w:r>
      <w:r>
        <w:rPr>
          <w:lang w:val="es-ES"/>
        </w:rPr>
        <w:t>Dentro de esta colección, se pueden observar varios documentos que presentan las diferentes salas de chat.</w:t>
      </w:r>
    </w:p>
    <w:p w14:paraId="5CAE659C" w14:textId="5EB9D3C4" w:rsidR="004A112D" w:rsidRDefault="00D803B6" w:rsidP="00D803B6">
      <w:pPr>
        <w:pStyle w:val="Prrafodelista"/>
        <w:numPr>
          <w:ilvl w:val="0"/>
          <w:numId w:val="3"/>
        </w:numPr>
      </w:pPr>
      <w:r>
        <w:t>“global”: Este documento es una sala tipo global o general</w:t>
      </w:r>
      <w:r w:rsidR="007C0F3A">
        <w:t xml:space="preserve">, que es accesible a todos los usuarios registrados en la app. </w:t>
      </w:r>
    </w:p>
    <w:p w14:paraId="52F79AF8" w14:textId="77777777" w:rsidR="007C0F3A" w:rsidRDefault="007C0F3A" w:rsidP="007C0F3A"/>
    <w:p w14:paraId="037B54CF" w14:textId="32237C57" w:rsidR="00D803B6" w:rsidRDefault="007C0F3A" w:rsidP="00260C86">
      <w:pPr>
        <w:pStyle w:val="Prrafodelista"/>
        <w:numPr>
          <w:ilvl w:val="0"/>
          <w:numId w:val="3"/>
        </w:numPr>
      </w:pPr>
      <w:r w:rsidRPr="007C0F3A">
        <w:t>“year1” “year2”, “year3”: Estos documentos</w:t>
      </w:r>
      <w:r>
        <w:t xml:space="preserve"> son la presentación específica, organizadas por año.</w:t>
      </w:r>
    </w:p>
    <w:p w14:paraId="0A655242" w14:textId="352B650B" w:rsidR="007C0F3A" w:rsidRDefault="007C0F3A" w:rsidP="007C0F3A">
      <w:pPr>
        <w:pStyle w:val="Prrafodelista"/>
      </w:pPr>
    </w:p>
    <w:p w14:paraId="145134DA" w14:textId="3B86BF74" w:rsidR="007C0F3A" w:rsidRPr="007C0F3A" w:rsidRDefault="007C0F3A" w:rsidP="007C0F3A">
      <w:pPr>
        <w:pStyle w:val="Prrafodelista"/>
      </w:pPr>
    </w:p>
    <w:p w14:paraId="3615EFB7" w14:textId="7412C974" w:rsidR="00FB1808" w:rsidRDefault="00260C86" w:rsidP="00260C86">
      <w:r>
        <w:t xml:space="preserve">Tabla 2. </w:t>
      </w:r>
    </w:p>
    <w:p w14:paraId="318442AB" w14:textId="228F6C81" w:rsidR="00012646" w:rsidRDefault="00012646" w:rsidP="00260C86">
      <w:pPr>
        <w:rPr>
          <w:noProof/>
        </w:rPr>
      </w:pPr>
      <w:r>
        <w:rPr>
          <w:noProof/>
        </w:rPr>
        <w:drawing>
          <wp:anchor distT="0" distB="0" distL="114300" distR="114300" simplePos="0" relativeHeight="251663360" behindDoc="1" locked="0" layoutInCell="1" allowOverlap="1" wp14:anchorId="7792C2BD" wp14:editId="1B6A23DB">
            <wp:simplePos x="0" y="0"/>
            <wp:positionH relativeFrom="column">
              <wp:posOffset>238125</wp:posOffset>
            </wp:positionH>
            <wp:positionV relativeFrom="paragraph">
              <wp:posOffset>10795</wp:posOffset>
            </wp:positionV>
            <wp:extent cx="4846320" cy="2185670"/>
            <wp:effectExtent l="0" t="0" r="0" b="5080"/>
            <wp:wrapTight wrapText="bothSides">
              <wp:wrapPolygon edited="0">
                <wp:start x="0" y="0"/>
                <wp:lineTo x="0" y="21462"/>
                <wp:lineTo x="21481" y="21462"/>
                <wp:lineTo x="21481" y="0"/>
                <wp:lineTo x="0" y="0"/>
              </wp:wrapPolygon>
            </wp:wrapTight>
            <wp:docPr id="185565968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59685" name="Imagen 6"/>
                    <pic:cNvPicPr/>
                  </pic:nvPicPr>
                  <pic:blipFill>
                    <a:blip r:embed="rId7">
                      <a:extLst>
                        <a:ext uri="{28A0092B-C50C-407E-A947-70E740481C1C}">
                          <a14:useLocalDpi xmlns:a14="http://schemas.microsoft.com/office/drawing/2010/main" val="0"/>
                        </a:ext>
                      </a:extLst>
                    </a:blip>
                    <a:stretch>
                      <a:fillRect/>
                    </a:stretch>
                  </pic:blipFill>
                  <pic:spPr>
                    <a:xfrm>
                      <a:off x="0" y="0"/>
                      <a:ext cx="4846320" cy="2185670"/>
                    </a:xfrm>
                    <a:prstGeom prst="rect">
                      <a:avLst/>
                    </a:prstGeom>
                  </pic:spPr>
                </pic:pic>
              </a:graphicData>
            </a:graphic>
            <wp14:sizeRelV relativeFrom="margin">
              <wp14:pctHeight>0</wp14:pctHeight>
            </wp14:sizeRelV>
          </wp:anchor>
        </w:drawing>
      </w:r>
    </w:p>
    <w:p w14:paraId="6F914E9C" w14:textId="77777777" w:rsidR="00012646" w:rsidRDefault="00012646" w:rsidP="00260C86">
      <w:pPr>
        <w:rPr>
          <w:noProof/>
        </w:rPr>
      </w:pPr>
    </w:p>
    <w:p w14:paraId="6BDC28F4" w14:textId="77777777" w:rsidR="00012646" w:rsidRDefault="00012646" w:rsidP="00260C86">
      <w:pPr>
        <w:rPr>
          <w:noProof/>
        </w:rPr>
      </w:pPr>
    </w:p>
    <w:p w14:paraId="75C7CF4F" w14:textId="3A49214D" w:rsidR="00BB2F68" w:rsidRDefault="00BB2F68" w:rsidP="00260C86">
      <w:pPr>
        <w:rPr>
          <w:noProof/>
        </w:rPr>
      </w:pPr>
    </w:p>
    <w:p w14:paraId="64AAB990" w14:textId="77777777" w:rsidR="00012646" w:rsidRDefault="00012646" w:rsidP="00260C86">
      <w:pPr>
        <w:rPr>
          <w:noProof/>
        </w:rPr>
      </w:pPr>
    </w:p>
    <w:p w14:paraId="3026CE38" w14:textId="77777777" w:rsidR="00012646" w:rsidRDefault="00012646" w:rsidP="00260C86">
      <w:pPr>
        <w:rPr>
          <w:noProof/>
        </w:rPr>
      </w:pPr>
    </w:p>
    <w:p w14:paraId="3CCA0090" w14:textId="77777777" w:rsidR="00012646" w:rsidRDefault="00012646" w:rsidP="00260C86">
      <w:pPr>
        <w:rPr>
          <w:noProof/>
        </w:rPr>
      </w:pPr>
    </w:p>
    <w:p w14:paraId="6C2446A3" w14:textId="77777777" w:rsidR="00012646" w:rsidRDefault="00012646" w:rsidP="00260C86">
      <w:pPr>
        <w:rPr>
          <w:noProof/>
        </w:rPr>
      </w:pPr>
    </w:p>
    <w:p w14:paraId="6B88DD9B" w14:textId="77777777" w:rsidR="00012646" w:rsidRDefault="00012646" w:rsidP="00260C86">
      <w:pPr>
        <w:rPr>
          <w:noProof/>
        </w:rPr>
      </w:pPr>
    </w:p>
    <w:p w14:paraId="7A616311" w14:textId="46B6BD4C" w:rsidR="004A112D" w:rsidRDefault="00260C86" w:rsidP="00260C86">
      <w:pPr>
        <w:rPr>
          <w:noProof/>
        </w:rPr>
      </w:pPr>
      <w:r>
        <w:rPr>
          <w:noProof/>
        </w:rPr>
        <w:t>Estructura de la coleción “Files”</w:t>
      </w:r>
      <w:r w:rsidR="007C0F3A">
        <w:rPr>
          <w:noProof/>
        </w:rPr>
        <w:t>.</w:t>
      </w:r>
    </w:p>
    <w:p w14:paraId="37DFC3B6" w14:textId="1E63E114" w:rsidR="007C0F3A" w:rsidRDefault="007C0F3A" w:rsidP="00260C86">
      <w:pPr>
        <w:rPr>
          <w:noProof/>
        </w:rPr>
      </w:pPr>
      <w:r w:rsidRPr="007C0F3A">
        <w:rPr>
          <w:noProof/>
        </w:rPr>
        <w:t>"createdAt": La fecha y hora en que se creó este archivo</w:t>
      </w:r>
    </w:p>
    <w:p w14:paraId="2B2D1E2E" w14:textId="77777777" w:rsidR="007C0F3A" w:rsidRDefault="007C0F3A" w:rsidP="00260C86">
      <w:pPr>
        <w:rPr>
          <w:noProof/>
        </w:rPr>
      </w:pPr>
      <w:r w:rsidRPr="007C0F3A">
        <w:rPr>
          <w:noProof/>
        </w:rPr>
        <w:t>"description": El campo "description" tiene el valor "Shingas".</w:t>
      </w:r>
    </w:p>
    <w:p w14:paraId="191E19D8" w14:textId="7520F031" w:rsidR="004A112D" w:rsidRDefault="007C0F3A" w:rsidP="00260C86">
      <w:r>
        <w:t>“</w:t>
      </w:r>
      <w:proofErr w:type="spellStart"/>
      <w:r w:rsidRPr="007C0F3A">
        <w:t>name</w:t>
      </w:r>
      <w:proofErr w:type="spellEnd"/>
      <w:r w:rsidRPr="007C0F3A">
        <w:t>": El nombre del archivo es "IMG-20241017-WA0026.jpg".</w:t>
      </w:r>
    </w:p>
    <w:p w14:paraId="6A955FD5" w14:textId="2BA91E2C" w:rsidR="004A112D" w:rsidRDefault="007C0F3A" w:rsidP="00260C86">
      <w:r w:rsidRPr="007C0F3A">
        <w:t>"</w:t>
      </w:r>
      <w:proofErr w:type="spellStart"/>
      <w:r w:rsidRPr="007C0F3A">
        <w:t>uploadedBy</w:t>
      </w:r>
      <w:proofErr w:type="spellEnd"/>
      <w:r w:rsidRPr="007C0F3A">
        <w:t>": El usuario que subió este archivo</w:t>
      </w:r>
      <w:r>
        <w:t>.</w:t>
      </w:r>
    </w:p>
    <w:p w14:paraId="56842742" w14:textId="7815A583" w:rsidR="007C0F3A" w:rsidRDefault="007C0F3A" w:rsidP="00260C86">
      <w:r w:rsidRPr="007C0F3A">
        <w:t>"</w:t>
      </w:r>
      <w:proofErr w:type="spellStart"/>
      <w:r w:rsidRPr="007C0F3A">
        <w:t>url</w:t>
      </w:r>
      <w:proofErr w:type="spellEnd"/>
      <w:r w:rsidRPr="007C0F3A">
        <w:t>": La URL donde se aloja este archivo en Google Cloud Storage.</w:t>
      </w:r>
    </w:p>
    <w:p w14:paraId="5202551C" w14:textId="7CCA4974" w:rsidR="007C0F3A" w:rsidRDefault="007C0F3A" w:rsidP="00260C86">
      <w:r w:rsidRPr="007C0F3A">
        <w:t>"</w:t>
      </w:r>
      <w:proofErr w:type="spellStart"/>
      <w:r w:rsidRPr="007C0F3A">
        <w:t>year</w:t>
      </w:r>
      <w:proofErr w:type="spellEnd"/>
      <w:r w:rsidRPr="007C0F3A">
        <w:t>": El campo "</w:t>
      </w:r>
      <w:proofErr w:type="spellStart"/>
      <w:r w:rsidRPr="007C0F3A">
        <w:t>year</w:t>
      </w:r>
      <w:proofErr w:type="spellEnd"/>
      <w:r w:rsidRPr="007C0F3A">
        <w:t>" tiene el valor "tercer".</w:t>
      </w:r>
    </w:p>
    <w:p w14:paraId="777A1895" w14:textId="582977F4" w:rsidR="004A112D" w:rsidRDefault="004A112D" w:rsidP="00260C86">
      <w:r>
        <w:t>Tabla 3.</w:t>
      </w:r>
    </w:p>
    <w:p w14:paraId="16DCBAF8" w14:textId="49EBBF7B" w:rsidR="004A112D" w:rsidRDefault="00BB2F68" w:rsidP="00260C86">
      <w:r>
        <w:rPr>
          <w:noProof/>
        </w:rPr>
        <w:drawing>
          <wp:anchor distT="0" distB="0" distL="114300" distR="114300" simplePos="0" relativeHeight="251660288" behindDoc="1" locked="0" layoutInCell="1" allowOverlap="1" wp14:anchorId="518F5BEC" wp14:editId="6FBE8201">
            <wp:simplePos x="0" y="0"/>
            <wp:positionH relativeFrom="margin">
              <wp:posOffset>-199390</wp:posOffset>
            </wp:positionH>
            <wp:positionV relativeFrom="paragraph">
              <wp:posOffset>264795</wp:posOffset>
            </wp:positionV>
            <wp:extent cx="6036945" cy="2880995"/>
            <wp:effectExtent l="0" t="0" r="1905" b="0"/>
            <wp:wrapTight wrapText="bothSides">
              <wp:wrapPolygon edited="0">
                <wp:start x="0" y="0"/>
                <wp:lineTo x="0" y="21424"/>
                <wp:lineTo x="21539" y="21424"/>
                <wp:lineTo x="21539" y="0"/>
                <wp:lineTo x="0" y="0"/>
              </wp:wrapPolygon>
            </wp:wrapTight>
            <wp:docPr id="4039502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50211" name="Imagen 7"/>
                    <pic:cNvPicPr/>
                  </pic:nvPicPr>
                  <pic:blipFill>
                    <a:blip r:embed="rId8">
                      <a:extLst>
                        <a:ext uri="{28A0092B-C50C-407E-A947-70E740481C1C}">
                          <a14:useLocalDpi xmlns:a14="http://schemas.microsoft.com/office/drawing/2010/main" val="0"/>
                        </a:ext>
                      </a:extLst>
                    </a:blip>
                    <a:stretch>
                      <a:fillRect/>
                    </a:stretch>
                  </pic:blipFill>
                  <pic:spPr>
                    <a:xfrm>
                      <a:off x="0" y="0"/>
                      <a:ext cx="6036945" cy="2880995"/>
                    </a:xfrm>
                    <a:prstGeom prst="rect">
                      <a:avLst/>
                    </a:prstGeom>
                  </pic:spPr>
                </pic:pic>
              </a:graphicData>
            </a:graphic>
            <wp14:sizeRelH relativeFrom="margin">
              <wp14:pctWidth>0</wp14:pctWidth>
            </wp14:sizeRelH>
            <wp14:sizeRelV relativeFrom="margin">
              <wp14:pctHeight>0</wp14:pctHeight>
            </wp14:sizeRelV>
          </wp:anchor>
        </w:drawing>
      </w:r>
    </w:p>
    <w:p w14:paraId="331551F9" w14:textId="104C6207" w:rsidR="004A112D" w:rsidRPr="004A112D" w:rsidRDefault="004A112D" w:rsidP="004A112D"/>
    <w:p w14:paraId="374AA272" w14:textId="70D74B16" w:rsidR="004A112D" w:rsidRDefault="00B26B14" w:rsidP="004A112D">
      <w:r>
        <w:t xml:space="preserve">Dentro de esta colección, se pueden observar varios documentos </w:t>
      </w:r>
      <w:r w:rsidR="00BB2F68">
        <w:t>que presentan diferentes módulos en la aplicación.</w:t>
      </w:r>
    </w:p>
    <w:p w14:paraId="6FB20B37" w14:textId="666D4EF9" w:rsidR="00BB2F68" w:rsidRDefault="00BB2F68" w:rsidP="00BB2F68">
      <w:pPr>
        <w:tabs>
          <w:tab w:val="left" w:pos="2400"/>
        </w:tabs>
      </w:pPr>
      <w:r w:rsidRPr="00BB2F68">
        <w:t>"BZ080kcMZF1atoVI6Prd": Este documento contiene información sobre un módulo específico</w:t>
      </w:r>
      <w:r>
        <w:t>.</w:t>
      </w:r>
    </w:p>
    <w:p w14:paraId="3474F991" w14:textId="1F60D5FE" w:rsidR="003F29C4" w:rsidRDefault="00BB2F68" w:rsidP="003F29C4">
      <w:pPr>
        <w:tabs>
          <w:tab w:val="left" w:pos="2400"/>
        </w:tabs>
      </w:pPr>
      <w:r w:rsidRPr="00BB2F68">
        <w:t>"</w:t>
      </w:r>
      <w:proofErr w:type="spellStart"/>
      <w:r w:rsidRPr="00BB2F68">
        <w:t>name</w:t>
      </w:r>
      <w:proofErr w:type="spellEnd"/>
      <w:r w:rsidRPr="00BB2F68">
        <w:t>": El nombre de este módulo es "</w:t>
      </w:r>
      <w:proofErr w:type="spellStart"/>
      <w:r w:rsidRPr="00BB2F68">
        <w:t>Skibidi</w:t>
      </w:r>
      <w:proofErr w:type="spellEnd"/>
      <w:r w:rsidRPr="00BB2F68">
        <w:t xml:space="preserve"> Sigma".</w:t>
      </w:r>
    </w:p>
    <w:p w14:paraId="7BE9E819" w14:textId="77777777" w:rsidR="00BB2F68" w:rsidRDefault="00BB2F68" w:rsidP="003F29C4">
      <w:pPr>
        <w:tabs>
          <w:tab w:val="left" w:pos="2400"/>
        </w:tabs>
      </w:pPr>
    </w:p>
    <w:p w14:paraId="7FD24920" w14:textId="77777777" w:rsidR="00BB2F68" w:rsidRDefault="00BB2F68" w:rsidP="003F29C4">
      <w:pPr>
        <w:tabs>
          <w:tab w:val="left" w:pos="2400"/>
        </w:tabs>
      </w:pPr>
    </w:p>
    <w:p w14:paraId="263BD88F" w14:textId="77777777" w:rsidR="00BB2F68" w:rsidRDefault="00BB2F68" w:rsidP="003F29C4">
      <w:pPr>
        <w:tabs>
          <w:tab w:val="left" w:pos="2400"/>
        </w:tabs>
      </w:pPr>
    </w:p>
    <w:p w14:paraId="634257BE" w14:textId="77777777" w:rsidR="00BB2F68" w:rsidRDefault="00BB2F68" w:rsidP="003F29C4">
      <w:pPr>
        <w:tabs>
          <w:tab w:val="left" w:pos="2400"/>
        </w:tabs>
      </w:pPr>
    </w:p>
    <w:p w14:paraId="594C70FB" w14:textId="77777777" w:rsidR="00BB2F68" w:rsidRDefault="00BB2F68" w:rsidP="003F29C4">
      <w:pPr>
        <w:tabs>
          <w:tab w:val="left" w:pos="2400"/>
        </w:tabs>
      </w:pPr>
    </w:p>
    <w:p w14:paraId="7A8E55FF" w14:textId="2759E85E" w:rsidR="00BB2F68" w:rsidRDefault="00BB2F68" w:rsidP="00BB2F68">
      <w:pPr>
        <w:tabs>
          <w:tab w:val="left" w:pos="2400"/>
        </w:tabs>
      </w:pPr>
      <w:r>
        <w:t>Tabla 4.</w:t>
      </w:r>
    </w:p>
    <w:p w14:paraId="06FE981B" w14:textId="3F3428B4" w:rsidR="00BB2F68" w:rsidRDefault="00BB2F68" w:rsidP="00BB2F68">
      <w:pPr>
        <w:tabs>
          <w:tab w:val="left" w:pos="2400"/>
        </w:tabs>
      </w:pPr>
      <w:r>
        <w:rPr>
          <w:noProof/>
        </w:rPr>
        <w:drawing>
          <wp:anchor distT="0" distB="0" distL="114300" distR="114300" simplePos="0" relativeHeight="251661312" behindDoc="1" locked="0" layoutInCell="1" allowOverlap="1" wp14:anchorId="0FF1A90D" wp14:editId="161CE88C">
            <wp:simplePos x="0" y="0"/>
            <wp:positionH relativeFrom="margin">
              <wp:posOffset>128270</wp:posOffset>
            </wp:positionH>
            <wp:positionV relativeFrom="paragraph">
              <wp:posOffset>90170</wp:posOffset>
            </wp:positionV>
            <wp:extent cx="5201920" cy="2691130"/>
            <wp:effectExtent l="0" t="0" r="0" b="0"/>
            <wp:wrapTight wrapText="bothSides">
              <wp:wrapPolygon edited="0">
                <wp:start x="0" y="0"/>
                <wp:lineTo x="0" y="21406"/>
                <wp:lineTo x="21516" y="21406"/>
                <wp:lineTo x="21516" y="0"/>
                <wp:lineTo x="0" y="0"/>
              </wp:wrapPolygon>
            </wp:wrapTight>
            <wp:docPr id="5838567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56711" name="Imagen 8"/>
                    <pic:cNvPicPr/>
                  </pic:nvPicPr>
                  <pic:blipFill>
                    <a:blip r:embed="rId9">
                      <a:extLst>
                        <a:ext uri="{28A0092B-C50C-407E-A947-70E740481C1C}">
                          <a14:useLocalDpi xmlns:a14="http://schemas.microsoft.com/office/drawing/2010/main" val="0"/>
                        </a:ext>
                      </a:extLst>
                    </a:blip>
                    <a:stretch>
                      <a:fillRect/>
                    </a:stretch>
                  </pic:blipFill>
                  <pic:spPr>
                    <a:xfrm>
                      <a:off x="0" y="0"/>
                      <a:ext cx="5201920" cy="2691130"/>
                    </a:xfrm>
                    <a:prstGeom prst="rect">
                      <a:avLst/>
                    </a:prstGeom>
                  </pic:spPr>
                </pic:pic>
              </a:graphicData>
            </a:graphic>
            <wp14:sizeRelH relativeFrom="margin">
              <wp14:pctWidth>0</wp14:pctWidth>
            </wp14:sizeRelH>
            <wp14:sizeRelV relativeFrom="margin">
              <wp14:pctHeight>0</wp14:pctHeight>
            </wp14:sizeRelV>
          </wp:anchor>
        </w:drawing>
      </w:r>
    </w:p>
    <w:p w14:paraId="4AE92311" w14:textId="430C59A6" w:rsidR="00BB2F68" w:rsidRDefault="00BB2F68" w:rsidP="00BB2F68">
      <w:pPr>
        <w:tabs>
          <w:tab w:val="left" w:pos="2400"/>
        </w:tabs>
      </w:pPr>
    </w:p>
    <w:p w14:paraId="714D2E45" w14:textId="08E36CBB" w:rsidR="00BB2F68" w:rsidRDefault="00BB2F68" w:rsidP="00BB2F68">
      <w:pPr>
        <w:tabs>
          <w:tab w:val="left" w:pos="2400"/>
        </w:tabs>
      </w:pPr>
    </w:p>
    <w:p w14:paraId="1EE29697" w14:textId="0B467B1F" w:rsidR="00BB2F68" w:rsidRDefault="00BB2F68" w:rsidP="00BB2F68">
      <w:pPr>
        <w:tabs>
          <w:tab w:val="left" w:pos="2400"/>
        </w:tabs>
      </w:pPr>
    </w:p>
    <w:p w14:paraId="2AF5570F" w14:textId="77777777" w:rsidR="00BB2F68" w:rsidRDefault="00BB2F68" w:rsidP="00BB2F68">
      <w:pPr>
        <w:tabs>
          <w:tab w:val="left" w:pos="2400"/>
        </w:tabs>
      </w:pPr>
    </w:p>
    <w:p w14:paraId="51579EDA" w14:textId="716B4989" w:rsidR="00BB2F68" w:rsidRDefault="00BB2F68" w:rsidP="00BB2F68">
      <w:pPr>
        <w:tabs>
          <w:tab w:val="left" w:pos="2400"/>
        </w:tabs>
      </w:pPr>
    </w:p>
    <w:p w14:paraId="3F003D1D" w14:textId="77777777" w:rsidR="00BB2F68" w:rsidRDefault="00BB2F68" w:rsidP="00BB2F68">
      <w:pPr>
        <w:tabs>
          <w:tab w:val="left" w:pos="2400"/>
        </w:tabs>
      </w:pPr>
    </w:p>
    <w:p w14:paraId="1DA73B27" w14:textId="77777777" w:rsidR="00BB2F68" w:rsidRDefault="00BB2F68" w:rsidP="00BB2F68">
      <w:pPr>
        <w:tabs>
          <w:tab w:val="left" w:pos="2400"/>
        </w:tabs>
      </w:pPr>
    </w:p>
    <w:p w14:paraId="35F9A7FD" w14:textId="77777777" w:rsidR="00BB2F68" w:rsidRDefault="00BB2F68" w:rsidP="00BB2F68">
      <w:pPr>
        <w:tabs>
          <w:tab w:val="left" w:pos="2400"/>
        </w:tabs>
      </w:pPr>
    </w:p>
    <w:p w14:paraId="59D0E9D2" w14:textId="77777777" w:rsidR="00BB2F68" w:rsidRDefault="00BB2F68" w:rsidP="00BB2F68">
      <w:pPr>
        <w:tabs>
          <w:tab w:val="left" w:pos="2400"/>
        </w:tabs>
      </w:pPr>
    </w:p>
    <w:p w14:paraId="41861EBC" w14:textId="6E32E86B" w:rsidR="00BB2F68" w:rsidRDefault="00BB2F68" w:rsidP="00BB2F68">
      <w:pPr>
        <w:tabs>
          <w:tab w:val="left" w:pos="2400"/>
        </w:tabs>
      </w:pPr>
    </w:p>
    <w:p w14:paraId="281B1BD8" w14:textId="00FBD1BE" w:rsidR="0070799A" w:rsidRDefault="00BB2F68" w:rsidP="00BB2F68">
      <w:r>
        <w:t>Estructura de la colección “</w:t>
      </w:r>
      <w:proofErr w:type="spellStart"/>
      <w:r>
        <w:t>Users</w:t>
      </w:r>
      <w:proofErr w:type="spellEnd"/>
      <w:r>
        <w:t>”</w:t>
      </w:r>
      <w:r w:rsidR="0070799A">
        <w:t xml:space="preserve">, se pueden observar varios documentos que presentan diferentes </w:t>
      </w:r>
      <w:proofErr w:type="spellStart"/>
      <w:r w:rsidR="0070799A">
        <w:t>usarios</w:t>
      </w:r>
      <w:proofErr w:type="spellEnd"/>
      <w:r w:rsidR="0070799A">
        <w:t>.</w:t>
      </w:r>
    </w:p>
    <w:p w14:paraId="0F12BF93" w14:textId="4EA1ADB3" w:rsidR="0070799A" w:rsidRPr="0070799A" w:rsidRDefault="0070799A" w:rsidP="0070799A">
      <w:pPr>
        <w:tabs>
          <w:tab w:val="left" w:pos="2400"/>
        </w:tabs>
      </w:pPr>
      <w:r w:rsidRPr="0070799A">
        <w:t>"email": La dirección de correo electrónico de este usuario es "</w:t>
      </w:r>
      <w:hyperlink r:id="rId10" w:tgtFrame="_blank" w:history="1">
        <w:r w:rsidRPr="0070799A">
          <w:rPr>
            <w:rStyle w:val="Hipervnculo"/>
          </w:rPr>
          <w:t>Juano@gmail.com</w:t>
        </w:r>
      </w:hyperlink>
      <w:r w:rsidRPr="0070799A">
        <w:t xml:space="preserve">". </w:t>
      </w:r>
    </w:p>
    <w:p w14:paraId="5D4C20E0" w14:textId="2B9182B9" w:rsidR="0070799A" w:rsidRPr="0070799A" w:rsidRDefault="0070799A" w:rsidP="0070799A">
      <w:pPr>
        <w:tabs>
          <w:tab w:val="left" w:pos="2400"/>
        </w:tabs>
      </w:pPr>
      <w:r w:rsidRPr="0070799A">
        <w:t>"</w:t>
      </w:r>
      <w:proofErr w:type="spellStart"/>
      <w:r w:rsidRPr="0070799A">
        <w:t>name</w:t>
      </w:r>
      <w:proofErr w:type="spellEnd"/>
      <w:r w:rsidRPr="0070799A">
        <w:t>": El nombre de este usuario es "</w:t>
      </w:r>
      <w:proofErr w:type="spellStart"/>
      <w:r w:rsidRPr="0070799A">
        <w:t>Juano</w:t>
      </w:r>
      <w:proofErr w:type="spellEnd"/>
      <w:r w:rsidRPr="0070799A">
        <w:t xml:space="preserve">". </w:t>
      </w:r>
    </w:p>
    <w:p w14:paraId="4C960D3D" w14:textId="140F206C" w:rsidR="0070799A" w:rsidRPr="0070799A" w:rsidRDefault="0070799A" w:rsidP="0070799A">
      <w:pPr>
        <w:tabs>
          <w:tab w:val="left" w:pos="2400"/>
        </w:tabs>
      </w:pPr>
      <w:r w:rsidRPr="0070799A">
        <w:t xml:space="preserve">"role": El rol asignado a este usuario es "alumno". </w:t>
      </w:r>
    </w:p>
    <w:p w14:paraId="15340931" w14:textId="6CBBF470" w:rsidR="00BB2F68" w:rsidRDefault="0070799A" w:rsidP="0070799A">
      <w:pPr>
        <w:tabs>
          <w:tab w:val="left" w:pos="2400"/>
        </w:tabs>
      </w:pPr>
      <w:r w:rsidRPr="0070799A">
        <w:t>"</w:t>
      </w:r>
      <w:proofErr w:type="spellStart"/>
      <w:r w:rsidRPr="0070799A">
        <w:t>year</w:t>
      </w:r>
      <w:proofErr w:type="spellEnd"/>
      <w:r w:rsidRPr="0070799A">
        <w:t>": El campo "</w:t>
      </w:r>
      <w:proofErr w:type="spellStart"/>
      <w:r w:rsidRPr="0070799A">
        <w:t>year</w:t>
      </w:r>
      <w:proofErr w:type="spellEnd"/>
      <w:r w:rsidRPr="0070799A">
        <w:t>" tiene el valor "1".</w:t>
      </w:r>
    </w:p>
    <w:p w14:paraId="33F454C8" w14:textId="77777777" w:rsidR="00BB2F68" w:rsidRDefault="00BB2F68" w:rsidP="003F29C4">
      <w:pPr>
        <w:tabs>
          <w:tab w:val="left" w:pos="2400"/>
        </w:tabs>
      </w:pPr>
    </w:p>
    <w:p w14:paraId="63B77DE9" w14:textId="77777777" w:rsidR="00766DDA" w:rsidRDefault="00766DDA" w:rsidP="003F29C4">
      <w:pPr>
        <w:tabs>
          <w:tab w:val="left" w:pos="2400"/>
        </w:tabs>
      </w:pPr>
    </w:p>
    <w:p w14:paraId="0FDF8E43" w14:textId="6F18FF8F" w:rsidR="00766DDA" w:rsidRPr="00766DDA" w:rsidRDefault="00766DDA" w:rsidP="00766DDA">
      <w:pPr>
        <w:tabs>
          <w:tab w:val="left" w:pos="2400"/>
        </w:tabs>
      </w:pPr>
      <w:r w:rsidRPr="00766DDA">
        <w:t>Consideraciones técnicas</w:t>
      </w:r>
      <w:r>
        <w:t>.</w:t>
      </w:r>
    </w:p>
    <w:p w14:paraId="494ADDAD" w14:textId="257AB25A" w:rsidR="00766DDA" w:rsidRPr="00766DDA" w:rsidRDefault="00766DDA" w:rsidP="00766DDA">
      <w:pPr>
        <w:tabs>
          <w:tab w:val="left" w:pos="2400"/>
        </w:tabs>
      </w:pPr>
      <w:r w:rsidRPr="00766DDA">
        <w:t>Escalabilidad</w:t>
      </w:r>
      <w:r>
        <w:t>.</w:t>
      </w:r>
    </w:p>
    <w:p w14:paraId="5827203F" w14:textId="77777777" w:rsidR="00766DDA" w:rsidRPr="00766DDA" w:rsidRDefault="00766DDA" w:rsidP="00766DDA">
      <w:pPr>
        <w:tabs>
          <w:tab w:val="left" w:pos="2400"/>
        </w:tabs>
      </w:pPr>
      <w:r w:rsidRPr="00766DDA">
        <w:t>La base de datos está diseñada para escalar con el tiempo. Se han implementado medidas para optimizar el rendimiento y asegurar que pueda manejar un aumento en el número de usuarios y recursos.</w:t>
      </w:r>
    </w:p>
    <w:p w14:paraId="700CE807" w14:textId="77777777" w:rsidR="00766DDA" w:rsidRPr="00766DDA" w:rsidRDefault="00766DDA" w:rsidP="00766DDA">
      <w:pPr>
        <w:tabs>
          <w:tab w:val="left" w:pos="2400"/>
        </w:tabs>
      </w:pPr>
      <w:r w:rsidRPr="00766DDA">
        <w:t>Copia de seguridad y recuperación</w:t>
      </w:r>
    </w:p>
    <w:p w14:paraId="3545DEBD" w14:textId="0E8ED0D3" w:rsidR="00766DDA" w:rsidRDefault="00766DDA" w:rsidP="00766DDA">
      <w:pPr>
        <w:tabs>
          <w:tab w:val="left" w:pos="2400"/>
        </w:tabs>
      </w:pPr>
      <w:r w:rsidRPr="00766DDA">
        <w:t>Se gestionan copias de seguridad periódicas para garantizar la recuperación ante desastres. Esto asegura que los datos no se perderán ante los fallos técnicos.</w:t>
      </w:r>
    </w:p>
    <w:p w14:paraId="0B2648A3" w14:textId="42E6A5FD" w:rsidR="00766DDA" w:rsidRPr="00766DDA" w:rsidRDefault="00766DDA" w:rsidP="00766DDA">
      <w:pPr>
        <w:tabs>
          <w:tab w:val="left" w:pos="2400"/>
        </w:tabs>
      </w:pPr>
      <w:r w:rsidRPr="00766DDA">
        <w:t>Accesibilidad</w:t>
      </w:r>
      <w:r>
        <w:t>.</w:t>
      </w:r>
    </w:p>
    <w:p w14:paraId="1F67154C" w14:textId="56BD458B" w:rsidR="00766DDA" w:rsidRDefault="00766DDA" w:rsidP="00766DDA">
      <w:pPr>
        <w:tabs>
          <w:tab w:val="left" w:pos="2400"/>
        </w:tabs>
      </w:pPr>
      <w:r w:rsidRPr="00766DDA">
        <w:t>Se han tomado medidas para garantizar que todos los usuarios puedan interactuar con la aplicación sin importar sus capacidades.</w:t>
      </w:r>
    </w:p>
    <w:p w14:paraId="0C7B9285" w14:textId="77777777" w:rsidR="00766DDA" w:rsidRDefault="00766DDA" w:rsidP="00766DDA">
      <w:pPr>
        <w:tabs>
          <w:tab w:val="left" w:pos="2400"/>
        </w:tabs>
      </w:pPr>
    </w:p>
    <w:p w14:paraId="34BB6634" w14:textId="7BB0A63E" w:rsidR="00766DDA" w:rsidRPr="00766DDA" w:rsidRDefault="00766DDA" w:rsidP="00766DDA">
      <w:pPr>
        <w:tabs>
          <w:tab w:val="left" w:pos="2400"/>
        </w:tabs>
      </w:pPr>
      <w:r w:rsidRPr="00766DDA">
        <w:t>Resumen de la Arquitectura de la Base de Datos</w:t>
      </w:r>
      <w:r>
        <w:t>.</w:t>
      </w:r>
    </w:p>
    <w:p w14:paraId="3ECC310D" w14:textId="77777777" w:rsidR="00012646" w:rsidRDefault="00766DDA" w:rsidP="00766DDA">
      <w:pPr>
        <w:tabs>
          <w:tab w:val="left" w:pos="2400"/>
        </w:tabs>
      </w:pPr>
      <w:r w:rsidRPr="00766DDA">
        <w:t xml:space="preserve">EduShare.js es una aplicación multiplataforma diseñada para facilitar el intercambio de recursos educativos entre estudiantes y docentes, utilizando </w:t>
      </w:r>
      <w:proofErr w:type="spellStart"/>
      <w:r w:rsidRPr="00766DDA">
        <w:t>Firebase</w:t>
      </w:r>
      <w:proofErr w:type="spellEnd"/>
      <w:r w:rsidRPr="00766DDA">
        <w:t xml:space="preserve"> como su sistema de gestión de bases de datos. </w:t>
      </w:r>
    </w:p>
    <w:p w14:paraId="5A738C04" w14:textId="77777777" w:rsidR="00012646" w:rsidRDefault="00766DDA" w:rsidP="00766DDA">
      <w:pPr>
        <w:tabs>
          <w:tab w:val="left" w:pos="2400"/>
        </w:tabs>
      </w:pPr>
      <w:r w:rsidRPr="00766DDA">
        <w:t>La base de datos se estructura en un modelo NoSQL, organizando los datos en documentos JSON, lo que permite flexibilidad en la gestión y consulta de información</w:t>
      </w:r>
      <w:r w:rsidR="00012646">
        <w:t>.</w:t>
      </w:r>
    </w:p>
    <w:p w14:paraId="3C7E3B30" w14:textId="676D88CC" w:rsidR="00012646" w:rsidRDefault="00766DDA" w:rsidP="00766DDA">
      <w:pPr>
        <w:tabs>
          <w:tab w:val="left" w:pos="2400"/>
        </w:tabs>
      </w:pPr>
      <w:r w:rsidRPr="00766DDA">
        <w:t>Las principales colecciones incluyen </w:t>
      </w:r>
      <w:r w:rsidRPr="00766DDA">
        <w:rPr>
          <w:b/>
          <w:bCs/>
        </w:rPr>
        <w:t>Chats</w:t>
      </w:r>
      <w:r w:rsidRPr="00766DDA">
        <w:t>, donde se gestionan las interacciones entre usuarios; </w:t>
      </w:r>
      <w:r w:rsidRPr="00766DDA">
        <w:rPr>
          <w:b/>
          <w:bCs/>
        </w:rPr>
        <w:t>Archivos</w:t>
      </w:r>
      <w:r w:rsidRPr="00766DDA">
        <w:t> que almacenan documentos educativos; </w:t>
      </w:r>
      <w:r w:rsidRPr="00766DDA">
        <w:rPr>
          <w:b/>
          <w:bCs/>
        </w:rPr>
        <w:t>Modules</w:t>
      </w:r>
      <w:r w:rsidRPr="00766DDA">
        <w:t>, que contiene información sobre los recursos subidos; y </w:t>
      </w:r>
      <w:proofErr w:type="spellStart"/>
      <w:r w:rsidRPr="00766DDA">
        <w:rPr>
          <w:b/>
          <w:bCs/>
        </w:rPr>
        <w:t>Users</w:t>
      </w:r>
      <w:proofErr w:type="spellEnd"/>
      <w:r w:rsidRPr="00766DDA">
        <w:t>, que registra la información de los usuarios y sus roles.</w:t>
      </w:r>
    </w:p>
    <w:p w14:paraId="1F28B8ED" w14:textId="77777777" w:rsidR="00012646" w:rsidRDefault="00766DDA" w:rsidP="00766DDA">
      <w:pPr>
        <w:tabs>
          <w:tab w:val="left" w:pos="2400"/>
        </w:tabs>
      </w:pPr>
      <w:r w:rsidRPr="00766DDA">
        <w:t>Las operaciones CRUD permiten a los docentes crear, leer, actualizar y eliminar recursos, asegurando una fácil administración del contenido. Las reglas de seguridad son fundamentales para proteger la integridad de la información, garantizando que solo los usuarios autorizados puedan realizar acciones específicas sobre los datos.</w:t>
      </w:r>
    </w:p>
    <w:p w14:paraId="1F750694" w14:textId="51B17029" w:rsidR="00766DDA" w:rsidRDefault="00766DDA" w:rsidP="00766DDA">
      <w:pPr>
        <w:tabs>
          <w:tab w:val="left" w:pos="2400"/>
        </w:tabs>
      </w:pPr>
      <w:r w:rsidRPr="00766DDA">
        <w:t>La estructura de la base de datos está diseñada para escalar y adaptarse a un creciente número de usuarios y recursos, con copias de seguridad periódicas para garantizar la recuperación ante desastres. En resumen, EduShare.js proporciona un entorno seguro y eficiente para el intercambio educativo, facilitando el acceso a materiales de aprendizaje valiosos.</w:t>
      </w:r>
    </w:p>
    <w:p w14:paraId="4A36BFD7" w14:textId="31D79540" w:rsidR="003F29C4" w:rsidRPr="003F29C4" w:rsidRDefault="003F29C4" w:rsidP="003F29C4">
      <w:pPr>
        <w:tabs>
          <w:tab w:val="left" w:pos="1935"/>
        </w:tabs>
      </w:pPr>
      <w:r>
        <w:tab/>
      </w:r>
    </w:p>
    <w:sectPr w:rsidR="003F29C4" w:rsidRPr="003F29C4" w:rsidSect="00702DD1">
      <w:type w:val="continuous"/>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939D4"/>
    <w:multiLevelType w:val="hybridMultilevel"/>
    <w:tmpl w:val="C05AE63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5C5D1CD1"/>
    <w:multiLevelType w:val="hybridMultilevel"/>
    <w:tmpl w:val="4C4C8F4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6A867571"/>
    <w:multiLevelType w:val="hybridMultilevel"/>
    <w:tmpl w:val="6860A48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942257531">
    <w:abstractNumId w:val="1"/>
  </w:num>
  <w:num w:numId="2" w16cid:durableId="1992707314">
    <w:abstractNumId w:val="2"/>
  </w:num>
  <w:num w:numId="3" w16cid:durableId="35467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D1"/>
    <w:rsid w:val="00012646"/>
    <w:rsid w:val="0009131A"/>
    <w:rsid w:val="00094DB6"/>
    <w:rsid w:val="000C2473"/>
    <w:rsid w:val="000C69AF"/>
    <w:rsid w:val="00122A71"/>
    <w:rsid w:val="00162989"/>
    <w:rsid w:val="00194B3D"/>
    <w:rsid w:val="001B1782"/>
    <w:rsid w:val="00260C86"/>
    <w:rsid w:val="002C3AF2"/>
    <w:rsid w:val="003063BE"/>
    <w:rsid w:val="003F29C4"/>
    <w:rsid w:val="0044376D"/>
    <w:rsid w:val="0047774F"/>
    <w:rsid w:val="0048337E"/>
    <w:rsid w:val="004A112D"/>
    <w:rsid w:val="00544745"/>
    <w:rsid w:val="0057577C"/>
    <w:rsid w:val="005D0ED6"/>
    <w:rsid w:val="00661AB3"/>
    <w:rsid w:val="00702DD1"/>
    <w:rsid w:val="0070799A"/>
    <w:rsid w:val="00742A4F"/>
    <w:rsid w:val="00756F69"/>
    <w:rsid w:val="00766DDA"/>
    <w:rsid w:val="007C0F3A"/>
    <w:rsid w:val="007D16E2"/>
    <w:rsid w:val="007F2AFC"/>
    <w:rsid w:val="00827E95"/>
    <w:rsid w:val="00870A35"/>
    <w:rsid w:val="008A0580"/>
    <w:rsid w:val="0092030B"/>
    <w:rsid w:val="00921E7C"/>
    <w:rsid w:val="009E6D77"/>
    <w:rsid w:val="00A016CE"/>
    <w:rsid w:val="00A1218C"/>
    <w:rsid w:val="00A85330"/>
    <w:rsid w:val="00A9665E"/>
    <w:rsid w:val="00B02F95"/>
    <w:rsid w:val="00B26B14"/>
    <w:rsid w:val="00B82043"/>
    <w:rsid w:val="00B82168"/>
    <w:rsid w:val="00BB2F68"/>
    <w:rsid w:val="00C3682E"/>
    <w:rsid w:val="00C93AE1"/>
    <w:rsid w:val="00CA33BD"/>
    <w:rsid w:val="00CB4ABD"/>
    <w:rsid w:val="00D65CDC"/>
    <w:rsid w:val="00D66598"/>
    <w:rsid w:val="00D803B6"/>
    <w:rsid w:val="00DB3C60"/>
    <w:rsid w:val="00E642ED"/>
    <w:rsid w:val="00EF0BA1"/>
    <w:rsid w:val="00F94963"/>
    <w:rsid w:val="00FA4101"/>
    <w:rsid w:val="00FB1015"/>
    <w:rsid w:val="00FB1808"/>
    <w:rsid w:val="00FC789B"/>
    <w:rsid w:val="00FE0B4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39CA"/>
  <w15:chartTrackingRefBased/>
  <w15:docId w15:val="{83F6E6FB-2630-4EEF-8B1A-A4C06D00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E6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131A"/>
    <w:pPr>
      <w:ind w:left="720"/>
      <w:contextualSpacing/>
    </w:pPr>
  </w:style>
  <w:style w:type="character" w:styleId="Hipervnculo">
    <w:name w:val="Hyperlink"/>
    <w:basedOn w:val="Fuentedeprrafopredeter"/>
    <w:uiPriority w:val="99"/>
    <w:unhideWhenUsed/>
    <w:rsid w:val="0070799A"/>
    <w:rPr>
      <w:color w:val="0563C1" w:themeColor="hyperlink"/>
      <w:u w:val="single"/>
    </w:rPr>
  </w:style>
  <w:style w:type="character" w:styleId="Mencinsinresolver">
    <w:name w:val="Unresolved Mention"/>
    <w:basedOn w:val="Fuentedeprrafopredeter"/>
    <w:uiPriority w:val="99"/>
    <w:semiHidden/>
    <w:unhideWhenUsed/>
    <w:rsid w:val="00707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3038">
      <w:bodyDiv w:val="1"/>
      <w:marLeft w:val="0"/>
      <w:marRight w:val="0"/>
      <w:marTop w:val="0"/>
      <w:marBottom w:val="0"/>
      <w:divBdr>
        <w:top w:val="none" w:sz="0" w:space="0" w:color="auto"/>
        <w:left w:val="none" w:sz="0" w:space="0" w:color="auto"/>
        <w:bottom w:val="none" w:sz="0" w:space="0" w:color="auto"/>
        <w:right w:val="none" w:sz="0" w:space="0" w:color="auto"/>
      </w:divBdr>
      <w:divsChild>
        <w:div w:id="1426030590">
          <w:marLeft w:val="0"/>
          <w:marRight w:val="0"/>
          <w:marTop w:val="0"/>
          <w:marBottom w:val="0"/>
          <w:divBdr>
            <w:top w:val="none" w:sz="0" w:space="0" w:color="auto"/>
            <w:left w:val="none" w:sz="0" w:space="0" w:color="auto"/>
            <w:bottom w:val="none" w:sz="0" w:space="0" w:color="auto"/>
            <w:right w:val="none" w:sz="0" w:space="0" w:color="auto"/>
          </w:divBdr>
          <w:divsChild>
            <w:div w:id="751975714">
              <w:marLeft w:val="0"/>
              <w:marRight w:val="0"/>
              <w:marTop w:val="0"/>
              <w:marBottom w:val="0"/>
              <w:divBdr>
                <w:top w:val="none" w:sz="0" w:space="0" w:color="auto"/>
                <w:left w:val="none" w:sz="0" w:space="0" w:color="auto"/>
                <w:bottom w:val="none" w:sz="0" w:space="0" w:color="auto"/>
                <w:right w:val="none" w:sz="0" w:space="0" w:color="auto"/>
              </w:divBdr>
              <w:divsChild>
                <w:div w:id="1178036591">
                  <w:marLeft w:val="0"/>
                  <w:marRight w:val="0"/>
                  <w:marTop w:val="0"/>
                  <w:marBottom w:val="0"/>
                  <w:divBdr>
                    <w:top w:val="none" w:sz="0" w:space="0" w:color="auto"/>
                    <w:left w:val="none" w:sz="0" w:space="0" w:color="auto"/>
                    <w:bottom w:val="none" w:sz="0" w:space="0" w:color="auto"/>
                    <w:right w:val="none" w:sz="0" w:space="0" w:color="auto"/>
                  </w:divBdr>
                </w:div>
                <w:div w:id="289438019">
                  <w:marLeft w:val="0"/>
                  <w:marRight w:val="0"/>
                  <w:marTop w:val="0"/>
                  <w:marBottom w:val="0"/>
                  <w:divBdr>
                    <w:top w:val="none" w:sz="0" w:space="0" w:color="auto"/>
                    <w:left w:val="none" w:sz="0" w:space="0" w:color="auto"/>
                    <w:bottom w:val="none" w:sz="0" w:space="0" w:color="auto"/>
                    <w:right w:val="none" w:sz="0" w:space="0" w:color="auto"/>
                  </w:divBdr>
                  <w:divsChild>
                    <w:div w:id="669606459">
                      <w:marLeft w:val="0"/>
                      <w:marRight w:val="0"/>
                      <w:marTop w:val="0"/>
                      <w:marBottom w:val="0"/>
                      <w:divBdr>
                        <w:top w:val="none" w:sz="0" w:space="0" w:color="auto"/>
                        <w:left w:val="none" w:sz="0" w:space="0" w:color="auto"/>
                        <w:bottom w:val="none" w:sz="0" w:space="0" w:color="auto"/>
                        <w:right w:val="none" w:sz="0" w:space="0" w:color="auto"/>
                      </w:divBdr>
                      <w:divsChild>
                        <w:div w:id="19820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42330">
          <w:marLeft w:val="0"/>
          <w:marRight w:val="0"/>
          <w:marTop w:val="0"/>
          <w:marBottom w:val="0"/>
          <w:divBdr>
            <w:top w:val="none" w:sz="0" w:space="0" w:color="auto"/>
            <w:left w:val="none" w:sz="0" w:space="0" w:color="auto"/>
            <w:bottom w:val="none" w:sz="0" w:space="0" w:color="auto"/>
            <w:right w:val="none" w:sz="0" w:space="0" w:color="auto"/>
          </w:divBdr>
          <w:divsChild>
            <w:div w:id="249512267">
              <w:marLeft w:val="0"/>
              <w:marRight w:val="0"/>
              <w:marTop w:val="0"/>
              <w:marBottom w:val="0"/>
              <w:divBdr>
                <w:top w:val="none" w:sz="0" w:space="0" w:color="auto"/>
                <w:left w:val="none" w:sz="0" w:space="0" w:color="auto"/>
                <w:bottom w:val="none" w:sz="0" w:space="0" w:color="auto"/>
                <w:right w:val="none" w:sz="0" w:space="0" w:color="auto"/>
              </w:divBdr>
              <w:divsChild>
                <w:div w:id="1842773017">
                  <w:marLeft w:val="0"/>
                  <w:marRight w:val="0"/>
                  <w:marTop w:val="0"/>
                  <w:marBottom w:val="0"/>
                  <w:divBdr>
                    <w:top w:val="none" w:sz="0" w:space="0" w:color="auto"/>
                    <w:left w:val="none" w:sz="0" w:space="0" w:color="auto"/>
                    <w:bottom w:val="none" w:sz="0" w:space="0" w:color="auto"/>
                    <w:right w:val="none" w:sz="0" w:space="0" w:color="auto"/>
                  </w:divBdr>
                </w:div>
                <w:div w:id="218440790">
                  <w:marLeft w:val="0"/>
                  <w:marRight w:val="0"/>
                  <w:marTop w:val="0"/>
                  <w:marBottom w:val="0"/>
                  <w:divBdr>
                    <w:top w:val="none" w:sz="0" w:space="0" w:color="auto"/>
                    <w:left w:val="none" w:sz="0" w:space="0" w:color="auto"/>
                    <w:bottom w:val="none" w:sz="0" w:space="0" w:color="auto"/>
                    <w:right w:val="none" w:sz="0" w:space="0" w:color="auto"/>
                  </w:divBdr>
                  <w:divsChild>
                    <w:div w:id="1748266786">
                      <w:marLeft w:val="0"/>
                      <w:marRight w:val="0"/>
                      <w:marTop w:val="0"/>
                      <w:marBottom w:val="0"/>
                      <w:divBdr>
                        <w:top w:val="none" w:sz="0" w:space="0" w:color="auto"/>
                        <w:left w:val="none" w:sz="0" w:space="0" w:color="auto"/>
                        <w:bottom w:val="none" w:sz="0" w:space="0" w:color="auto"/>
                        <w:right w:val="none" w:sz="0" w:space="0" w:color="auto"/>
                      </w:divBdr>
                      <w:divsChild>
                        <w:div w:id="171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4650">
          <w:marLeft w:val="0"/>
          <w:marRight w:val="0"/>
          <w:marTop w:val="0"/>
          <w:marBottom w:val="0"/>
          <w:divBdr>
            <w:top w:val="none" w:sz="0" w:space="0" w:color="auto"/>
            <w:left w:val="none" w:sz="0" w:space="0" w:color="auto"/>
            <w:bottom w:val="none" w:sz="0" w:space="0" w:color="auto"/>
            <w:right w:val="none" w:sz="0" w:space="0" w:color="auto"/>
          </w:divBdr>
          <w:divsChild>
            <w:div w:id="754403653">
              <w:marLeft w:val="0"/>
              <w:marRight w:val="0"/>
              <w:marTop w:val="0"/>
              <w:marBottom w:val="0"/>
              <w:divBdr>
                <w:top w:val="none" w:sz="0" w:space="0" w:color="auto"/>
                <w:left w:val="none" w:sz="0" w:space="0" w:color="auto"/>
                <w:bottom w:val="none" w:sz="0" w:space="0" w:color="auto"/>
                <w:right w:val="none" w:sz="0" w:space="0" w:color="auto"/>
              </w:divBdr>
              <w:divsChild>
                <w:div w:id="139007958">
                  <w:marLeft w:val="0"/>
                  <w:marRight w:val="0"/>
                  <w:marTop w:val="0"/>
                  <w:marBottom w:val="0"/>
                  <w:divBdr>
                    <w:top w:val="none" w:sz="0" w:space="0" w:color="auto"/>
                    <w:left w:val="none" w:sz="0" w:space="0" w:color="auto"/>
                    <w:bottom w:val="none" w:sz="0" w:space="0" w:color="auto"/>
                    <w:right w:val="none" w:sz="0" w:space="0" w:color="auto"/>
                  </w:divBdr>
                </w:div>
                <w:div w:id="738939460">
                  <w:marLeft w:val="0"/>
                  <w:marRight w:val="0"/>
                  <w:marTop w:val="0"/>
                  <w:marBottom w:val="0"/>
                  <w:divBdr>
                    <w:top w:val="none" w:sz="0" w:space="0" w:color="auto"/>
                    <w:left w:val="none" w:sz="0" w:space="0" w:color="auto"/>
                    <w:bottom w:val="none" w:sz="0" w:space="0" w:color="auto"/>
                    <w:right w:val="none" w:sz="0" w:space="0" w:color="auto"/>
                  </w:divBdr>
                  <w:divsChild>
                    <w:div w:id="211238177">
                      <w:marLeft w:val="0"/>
                      <w:marRight w:val="0"/>
                      <w:marTop w:val="0"/>
                      <w:marBottom w:val="0"/>
                      <w:divBdr>
                        <w:top w:val="none" w:sz="0" w:space="0" w:color="auto"/>
                        <w:left w:val="none" w:sz="0" w:space="0" w:color="auto"/>
                        <w:bottom w:val="none" w:sz="0" w:space="0" w:color="auto"/>
                        <w:right w:val="none" w:sz="0" w:space="0" w:color="auto"/>
                      </w:divBdr>
                      <w:divsChild>
                        <w:div w:id="1147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8869">
          <w:marLeft w:val="0"/>
          <w:marRight w:val="0"/>
          <w:marTop w:val="0"/>
          <w:marBottom w:val="0"/>
          <w:divBdr>
            <w:top w:val="none" w:sz="0" w:space="0" w:color="auto"/>
            <w:left w:val="none" w:sz="0" w:space="0" w:color="auto"/>
            <w:bottom w:val="none" w:sz="0" w:space="0" w:color="auto"/>
            <w:right w:val="none" w:sz="0" w:space="0" w:color="auto"/>
          </w:divBdr>
          <w:divsChild>
            <w:div w:id="803733754">
              <w:marLeft w:val="0"/>
              <w:marRight w:val="0"/>
              <w:marTop w:val="0"/>
              <w:marBottom w:val="0"/>
              <w:divBdr>
                <w:top w:val="none" w:sz="0" w:space="0" w:color="auto"/>
                <w:left w:val="none" w:sz="0" w:space="0" w:color="auto"/>
                <w:bottom w:val="none" w:sz="0" w:space="0" w:color="auto"/>
                <w:right w:val="none" w:sz="0" w:space="0" w:color="auto"/>
              </w:divBdr>
              <w:divsChild>
                <w:div w:id="14043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7612">
      <w:bodyDiv w:val="1"/>
      <w:marLeft w:val="0"/>
      <w:marRight w:val="0"/>
      <w:marTop w:val="0"/>
      <w:marBottom w:val="0"/>
      <w:divBdr>
        <w:top w:val="none" w:sz="0" w:space="0" w:color="auto"/>
        <w:left w:val="none" w:sz="0" w:space="0" w:color="auto"/>
        <w:bottom w:val="none" w:sz="0" w:space="0" w:color="auto"/>
        <w:right w:val="none" w:sz="0" w:space="0" w:color="auto"/>
      </w:divBdr>
    </w:div>
    <w:div w:id="277100581">
      <w:bodyDiv w:val="1"/>
      <w:marLeft w:val="0"/>
      <w:marRight w:val="0"/>
      <w:marTop w:val="0"/>
      <w:marBottom w:val="0"/>
      <w:divBdr>
        <w:top w:val="none" w:sz="0" w:space="0" w:color="auto"/>
        <w:left w:val="none" w:sz="0" w:space="0" w:color="auto"/>
        <w:bottom w:val="none" w:sz="0" w:space="0" w:color="auto"/>
        <w:right w:val="none" w:sz="0" w:space="0" w:color="auto"/>
      </w:divBdr>
      <w:divsChild>
        <w:div w:id="1535075721">
          <w:marLeft w:val="0"/>
          <w:marRight w:val="0"/>
          <w:marTop w:val="0"/>
          <w:marBottom w:val="0"/>
          <w:divBdr>
            <w:top w:val="none" w:sz="0" w:space="0" w:color="auto"/>
            <w:left w:val="none" w:sz="0" w:space="0" w:color="auto"/>
            <w:bottom w:val="none" w:sz="0" w:space="0" w:color="auto"/>
            <w:right w:val="none" w:sz="0" w:space="0" w:color="auto"/>
          </w:divBdr>
          <w:divsChild>
            <w:div w:id="1870029149">
              <w:marLeft w:val="0"/>
              <w:marRight w:val="0"/>
              <w:marTop w:val="0"/>
              <w:marBottom w:val="0"/>
              <w:divBdr>
                <w:top w:val="none" w:sz="0" w:space="0" w:color="auto"/>
                <w:left w:val="none" w:sz="0" w:space="0" w:color="auto"/>
                <w:bottom w:val="none" w:sz="0" w:space="0" w:color="auto"/>
                <w:right w:val="none" w:sz="0" w:space="0" w:color="auto"/>
              </w:divBdr>
              <w:divsChild>
                <w:div w:id="945624760">
                  <w:marLeft w:val="0"/>
                  <w:marRight w:val="0"/>
                  <w:marTop w:val="0"/>
                  <w:marBottom w:val="0"/>
                  <w:divBdr>
                    <w:top w:val="none" w:sz="0" w:space="0" w:color="auto"/>
                    <w:left w:val="none" w:sz="0" w:space="0" w:color="auto"/>
                    <w:bottom w:val="none" w:sz="0" w:space="0" w:color="auto"/>
                    <w:right w:val="none" w:sz="0" w:space="0" w:color="auto"/>
                  </w:divBdr>
                </w:div>
                <w:div w:id="1743482787">
                  <w:marLeft w:val="0"/>
                  <w:marRight w:val="0"/>
                  <w:marTop w:val="0"/>
                  <w:marBottom w:val="0"/>
                  <w:divBdr>
                    <w:top w:val="none" w:sz="0" w:space="0" w:color="auto"/>
                    <w:left w:val="none" w:sz="0" w:space="0" w:color="auto"/>
                    <w:bottom w:val="none" w:sz="0" w:space="0" w:color="auto"/>
                    <w:right w:val="none" w:sz="0" w:space="0" w:color="auto"/>
                  </w:divBdr>
                  <w:divsChild>
                    <w:div w:id="587226808">
                      <w:marLeft w:val="0"/>
                      <w:marRight w:val="0"/>
                      <w:marTop w:val="0"/>
                      <w:marBottom w:val="0"/>
                      <w:divBdr>
                        <w:top w:val="none" w:sz="0" w:space="0" w:color="auto"/>
                        <w:left w:val="none" w:sz="0" w:space="0" w:color="auto"/>
                        <w:bottom w:val="none" w:sz="0" w:space="0" w:color="auto"/>
                        <w:right w:val="none" w:sz="0" w:space="0" w:color="auto"/>
                      </w:divBdr>
                      <w:divsChild>
                        <w:div w:id="235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75475">
          <w:marLeft w:val="0"/>
          <w:marRight w:val="0"/>
          <w:marTop w:val="0"/>
          <w:marBottom w:val="0"/>
          <w:divBdr>
            <w:top w:val="none" w:sz="0" w:space="0" w:color="auto"/>
            <w:left w:val="none" w:sz="0" w:space="0" w:color="auto"/>
            <w:bottom w:val="none" w:sz="0" w:space="0" w:color="auto"/>
            <w:right w:val="none" w:sz="0" w:space="0" w:color="auto"/>
          </w:divBdr>
          <w:divsChild>
            <w:div w:id="1954483877">
              <w:marLeft w:val="0"/>
              <w:marRight w:val="0"/>
              <w:marTop w:val="0"/>
              <w:marBottom w:val="0"/>
              <w:divBdr>
                <w:top w:val="none" w:sz="0" w:space="0" w:color="auto"/>
                <w:left w:val="none" w:sz="0" w:space="0" w:color="auto"/>
                <w:bottom w:val="none" w:sz="0" w:space="0" w:color="auto"/>
                <w:right w:val="none" w:sz="0" w:space="0" w:color="auto"/>
              </w:divBdr>
              <w:divsChild>
                <w:div w:id="1643195156">
                  <w:marLeft w:val="0"/>
                  <w:marRight w:val="0"/>
                  <w:marTop w:val="0"/>
                  <w:marBottom w:val="0"/>
                  <w:divBdr>
                    <w:top w:val="none" w:sz="0" w:space="0" w:color="auto"/>
                    <w:left w:val="none" w:sz="0" w:space="0" w:color="auto"/>
                    <w:bottom w:val="none" w:sz="0" w:space="0" w:color="auto"/>
                    <w:right w:val="none" w:sz="0" w:space="0" w:color="auto"/>
                  </w:divBdr>
                </w:div>
                <w:div w:id="381173584">
                  <w:marLeft w:val="0"/>
                  <w:marRight w:val="0"/>
                  <w:marTop w:val="0"/>
                  <w:marBottom w:val="0"/>
                  <w:divBdr>
                    <w:top w:val="none" w:sz="0" w:space="0" w:color="auto"/>
                    <w:left w:val="none" w:sz="0" w:space="0" w:color="auto"/>
                    <w:bottom w:val="none" w:sz="0" w:space="0" w:color="auto"/>
                    <w:right w:val="none" w:sz="0" w:space="0" w:color="auto"/>
                  </w:divBdr>
                  <w:divsChild>
                    <w:div w:id="2046826118">
                      <w:marLeft w:val="0"/>
                      <w:marRight w:val="0"/>
                      <w:marTop w:val="0"/>
                      <w:marBottom w:val="0"/>
                      <w:divBdr>
                        <w:top w:val="none" w:sz="0" w:space="0" w:color="auto"/>
                        <w:left w:val="none" w:sz="0" w:space="0" w:color="auto"/>
                        <w:bottom w:val="none" w:sz="0" w:space="0" w:color="auto"/>
                        <w:right w:val="none" w:sz="0" w:space="0" w:color="auto"/>
                      </w:divBdr>
                      <w:divsChild>
                        <w:div w:id="6294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06214">
          <w:marLeft w:val="0"/>
          <w:marRight w:val="0"/>
          <w:marTop w:val="0"/>
          <w:marBottom w:val="0"/>
          <w:divBdr>
            <w:top w:val="none" w:sz="0" w:space="0" w:color="auto"/>
            <w:left w:val="none" w:sz="0" w:space="0" w:color="auto"/>
            <w:bottom w:val="none" w:sz="0" w:space="0" w:color="auto"/>
            <w:right w:val="none" w:sz="0" w:space="0" w:color="auto"/>
          </w:divBdr>
          <w:divsChild>
            <w:div w:id="963776506">
              <w:marLeft w:val="0"/>
              <w:marRight w:val="0"/>
              <w:marTop w:val="0"/>
              <w:marBottom w:val="0"/>
              <w:divBdr>
                <w:top w:val="none" w:sz="0" w:space="0" w:color="auto"/>
                <w:left w:val="none" w:sz="0" w:space="0" w:color="auto"/>
                <w:bottom w:val="none" w:sz="0" w:space="0" w:color="auto"/>
                <w:right w:val="none" w:sz="0" w:space="0" w:color="auto"/>
              </w:divBdr>
              <w:divsChild>
                <w:div w:id="772168810">
                  <w:marLeft w:val="0"/>
                  <w:marRight w:val="0"/>
                  <w:marTop w:val="0"/>
                  <w:marBottom w:val="0"/>
                  <w:divBdr>
                    <w:top w:val="none" w:sz="0" w:space="0" w:color="auto"/>
                    <w:left w:val="none" w:sz="0" w:space="0" w:color="auto"/>
                    <w:bottom w:val="none" w:sz="0" w:space="0" w:color="auto"/>
                    <w:right w:val="none" w:sz="0" w:space="0" w:color="auto"/>
                  </w:divBdr>
                </w:div>
                <w:div w:id="1941839122">
                  <w:marLeft w:val="0"/>
                  <w:marRight w:val="0"/>
                  <w:marTop w:val="0"/>
                  <w:marBottom w:val="0"/>
                  <w:divBdr>
                    <w:top w:val="none" w:sz="0" w:space="0" w:color="auto"/>
                    <w:left w:val="none" w:sz="0" w:space="0" w:color="auto"/>
                    <w:bottom w:val="none" w:sz="0" w:space="0" w:color="auto"/>
                    <w:right w:val="none" w:sz="0" w:space="0" w:color="auto"/>
                  </w:divBdr>
                  <w:divsChild>
                    <w:div w:id="192422874">
                      <w:marLeft w:val="0"/>
                      <w:marRight w:val="0"/>
                      <w:marTop w:val="0"/>
                      <w:marBottom w:val="0"/>
                      <w:divBdr>
                        <w:top w:val="none" w:sz="0" w:space="0" w:color="auto"/>
                        <w:left w:val="none" w:sz="0" w:space="0" w:color="auto"/>
                        <w:bottom w:val="none" w:sz="0" w:space="0" w:color="auto"/>
                        <w:right w:val="none" w:sz="0" w:space="0" w:color="auto"/>
                      </w:divBdr>
                      <w:divsChild>
                        <w:div w:id="21161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99247">
          <w:marLeft w:val="0"/>
          <w:marRight w:val="0"/>
          <w:marTop w:val="0"/>
          <w:marBottom w:val="0"/>
          <w:divBdr>
            <w:top w:val="none" w:sz="0" w:space="0" w:color="auto"/>
            <w:left w:val="none" w:sz="0" w:space="0" w:color="auto"/>
            <w:bottom w:val="none" w:sz="0" w:space="0" w:color="auto"/>
            <w:right w:val="none" w:sz="0" w:space="0" w:color="auto"/>
          </w:divBdr>
          <w:divsChild>
            <w:div w:id="2023507953">
              <w:marLeft w:val="0"/>
              <w:marRight w:val="0"/>
              <w:marTop w:val="0"/>
              <w:marBottom w:val="0"/>
              <w:divBdr>
                <w:top w:val="none" w:sz="0" w:space="0" w:color="auto"/>
                <w:left w:val="none" w:sz="0" w:space="0" w:color="auto"/>
                <w:bottom w:val="none" w:sz="0" w:space="0" w:color="auto"/>
                <w:right w:val="none" w:sz="0" w:space="0" w:color="auto"/>
              </w:divBdr>
              <w:divsChild>
                <w:div w:id="21217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07354">
      <w:bodyDiv w:val="1"/>
      <w:marLeft w:val="0"/>
      <w:marRight w:val="0"/>
      <w:marTop w:val="0"/>
      <w:marBottom w:val="0"/>
      <w:divBdr>
        <w:top w:val="none" w:sz="0" w:space="0" w:color="auto"/>
        <w:left w:val="none" w:sz="0" w:space="0" w:color="auto"/>
        <w:bottom w:val="none" w:sz="0" w:space="0" w:color="auto"/>
        <w:right w:val="none" w:sz="0" w:space="0" w:color="auto"/>
      </w:divBdr>
    </w:div>
    <w:div w:id="825437537">
      <w:bodyDiv w:val="1"/>
      <w:marLeft w:val="0"/>
      <w:marRight w:val="0"/>
      <w:marTop w:val="0"/>
      <w:marBottom w:val="0"/>
      <w:divBdr>
        <w:top w:val="none" w:sz="0" w:space="0" w:color="auto"/>
        <w:left w:val="none" w:sz="0" w:space="0" w:color="auto"/>
        <w:bottom w:val="none" w:sz="0" w:space="0" w:color="auto"/>
        <w:right w:val="none" w:sz="0" w:space="0" w:color="auto"/>
      </w:divBdr>
    </w:div>
    <w:div w:id="960526553">
      <w:bodyDiv w:val="1"/>
      <w:marLeft w:val="0"/>
      <w:marRight w:val="0"/>
      <w:marTop w:val="0"/>
      <w:marBottom w:val="0"/>
      <w:divBdr>
        <w:top w:val="none" w:sz="0" w:space="0" w:color="auto"/>
        <w:left w:val="none" w:sz="0" w:space="0" w:color="auto"/>
        <w:bottom w:val="none" w:sz="0" w:space="0" w:color="auto"/>
        <w:right w:val="none" w:sz="0" w:space="0" w:color="auto"/>
      </w:divBdr>
    </w:div>
    <w:div w:id="1014110070">
      <w:bodyDiv w:val="1"/>
      <w:marLeft w:val="0"/>
      <w:marRight w:val="0"/>
      <w:marTop w:val="0"/>
      <w:marBottom w:val="0"/>
      <w:divBdr>
        <w:top w:val="none" w:sz="0" w:space="0" w:color="auto"/>
        <w:left w:val="none" w:sz="0" w:space="0" w:color="auto"/>
        <w:bottom w:val="none" w:sz="0" w:space="0" w:color="auto"/>
        <w:right w:val="none" w:sz="0" w:space="0" w:color="auto"/>
      </w:divBdr>
    </w:div>
    <w:div w:id="1035546005">
      <w:bodyDiv w:val="1"/>
      <w:marLeft w:val="0"/>
      <w:marRight w:val="0"/>
      <w:marTop w:val="0"/>
      <w:marBottom w:val="0"/>
      <w:divBdr>
        <w:top w:val="none" w:sz="0" w:space="0" w:color="auto"/>
        <w:left w:val="none" w:sz="0" w:space="0" w:color="auto"/>
        <w:bottom w:val="none" w:sz="0" w:space="0" w:color="auto"/>
        <w:right w:val="none" w:sz="0" w:space="0" w:color="auto"/>
      </w:divBdr>
    </w:div>
    <w:div w:id="1078484466">
      <w:bodyDiv w:val="1"/>
      <w:marLeft w:val="0"/>
      <w:marRight w:val="0"/>
      <w:marTop w:val="0"/>
      <w:marBottom w:val="0"/>
      <w:divBdr>
        <w:top w:val="none" w:sz="0" w:space="0" w:color="auto"/>
        <w:left w:val="none" w:sz="0" w:space="0" w:color="auto"/>
        <w:bottom w:val="none" w:sz="0" w:space="0" w:color="auto"/>
        <w:right w:val="none" w:sz="0" w:space="0" w:color="auto"/>
      </w:divBdr>
    </w:div>
    <w:div w:id="1193034359">
      <w:bodyDiv w:val="1"/>
      <w:marLeft w:val="0"/>
      <w:marRight w:val="0"/>
      <w:marTop w:val="0"/>
      <w:marBottom w:val="0"/>
      <w:divBdr>
        <w:top w:val="none" w:sz="0" w:space="0" w:color="auto"/>
        <w:left w:val="none" w:sz="0" w:space="0" w:color="auto"/>
        <w:bottom w:val="none" w:sz="0" w:space="0" w:color="auto"/>
        <w:right w:val="none" w:sz="0" w:space="0" w:color="auto"/>
      </w:divBdr>
    </w:div>
    <w:div w:id="1201015215">
      <w:bodyDiv w:val="1"/>
      <w:marLeft w:val="0"/>
      <w:marRight w:val="0"/>
      <w:marTop w:val="0"/>
      <w:marBottom w:val="0"/>
      <w:divBdr>
        <w:top w:val="none" w:sz="0" w:space="0" w:color="auto"/>
        <w:left w:val="none" w:sz="0" w:space="0" w:color="auto"/>
        <w:bottom w:val="none" w:sz="0" w:space="0" w:color="auto"/>
        <w:right w:val="none" w:sz="0" w:space="0" w:color="auto"/>
      </w:divBdr>
      <w:divsChild>
        <w:div w:id="670257406">
          <w:marLeft w:val="0"/>
          <w:marRight w:val="0"/>
          <w:marTop w:val="0"/>
          <w:marBottom w:val="0"/>
          <w:divBdr>
            <w:top w:val="none" w:sz="0" w:space="0" w:color="auto"/>
            <w:left w:val="none" w:sz="0" w:space="0" w:color="auto"/>
            <w:bottom w:val="none" w:sz="0" w:space="0" w:color="auto"/>
            <w:right w:val="none" w:sz="0" w:space="0" w:color="auto"/>
          </w:divBdr>
          <w:divsChild>
            <w:div w:id="2106883202">
              <w:marLeft w:val="0"/>
              <w:marRight w:val="0"/>
              <w:marTop w:val="0"/>
              <w:marBottom w:val="0"/>
              <w:divBdr>
                <w:top w:val="none" w:sz="0" w:space="0" w:color="auto"/>
                <w:left w:val="none" w:sz="0" w:space="0" w:color="auto"/>
                <w:bottom w:val="none" w:sz="0" w:space="0" w:color="auto"/>
                <w:right w:val="none" w:sz="0" w:space="0" w:color="auto"/>
              </w:divBdr>
              <w:divsChild>
                <w:div w:id="1365517381">
                  <w:marLeft w:val="0"/>
                  <w:marRight w:val="0"/>
                  <w:marTop w:val="0"/>
                  <w:marBottom w:val="0"/>
                  <w:divBdr>
                    <w:top w:val="none" w:sz="0" w:space="0" w:color="auto"/>
                    <w:left w:val="none" w:sz="0" w:space="0" w:color="auto"/>
                    <w:bottom w:val="none" w:sz="0" w:space="0" w:color="auto"/>
                    <w:right w:val="none" w:sz="0" w:space="0" w:color="auto"/>
                  </w:divBdr>
                </w:div>
                <w:div w:id="338504530">
                  <w:marLeft w:val="0"/>
                  <w:marRight w:val="0"/>
                  <w:marTop w:val="0"/>
                  <w:marBottom w:val="0"/>
                  <w:divBdr>
                    <w:top w:val="none" w:sz="0" w:space="0" w:color="auto"/>
                    <w:left w:val="none" w:sz="0" w:space="0" w:color="auto"/>
                    <w:bottom w:val="none" w:sz="0" w:space="0" w:color="auto"/>
                    <w:right w:val="none" w:sz="0" w:space="0" w:color="auto"/>
                  </w:divBdr>
                  <w:divsChild>
                    <w:div w:id="1868135046">
                      <w:marLeft w:val="0"/>
                      <w:marRight w:val="0"/>
                      <w:marTop w:val="0"/>
                      <w:marBottom w:val="0"/>
                      <w:divBdr>
                        <w:top w:val="none" w:sz="0" w:space="0" w:color="auto"/>
                        <w:left w:val="none" w:sz="0" w:space="0" w:color="auto"/>
                        <w:bottom w:val="none" w:sz="0" w:space="0" w:color="auto"/>
                        <w:right w:val="none" w:sz="0" w:space="0" w:color="auto"/>
                      </w:divBdr>
                      <w:divsChild>
                        <w:div w:id="17893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779455">
          <w:marLeft w:val="0"/>
          <w:marRight w:val="0"/>
          <w:marTop w:val="0"/>
          <w:marBottom w:val="0"/>
          <w:divBdr>
            <w:top w:val="none" w:sz="0" w:space="0" w:color="auto"/>
            <w:left w:val="none" w:sz="0" w:space="0" w:color="auto"/>
            <w:bottom w:val="none" w:sz="0" w:space="0" w:color="auto"/>
            <w:right w:val="none" w:sz="0" w:space="0" w:color="auto"/>
          </w:divBdr>
          <w:divsChild>
            <w:div w:id="1463110488">
              <w:marLeft w:val="0"/>
              <w:marRight w:val="0"/>
              <w:marTop w:val="0"/>
              <w:marBottom w:val="0"/>
              <w:divBdr>
                <w:top w:val="none" w:sz="0" w:space="0" w:color="auto"/>
                <w:left w:val="none" w:sz="0" w:space="0" w:color="auto"/>
                <w:bottom w:val="none" w:sz="0" w:space="0" w:color="auto"/>
                <w:right w:val="none" w:sz="0" w:space="0" w:color="auto"/>
              </w:divBdr>
              <w:divsChild>
                <w:div w:id="833372837">
                  <w:marLeft w:val="0"/>
                  <w:marRight w:val="0"/>
                  <w:marTop w:val="0"/>
                  <w:marBottom w:val="0"/>
                  <w:divBdr>
                    <w:top w:val="none" w:sz="0" w:space="0" w:color="auto"/>
                    <w:left w:val="none" w:sz="0" w:space="0" w:color="auto"/>
                    <w:bottom w:val="none" w:sz="0" w:space="0" w:color="auto"/>
                    <w:right w:val="none" w:sz="0" w:space="0" w:color="auto"/>
                  </w:divBdr>
                </w:div>
                <w:div w:id="2021735977">
                  <w:marLeft w:val="0"/>
                  <w:marRight w:val="0"/>
                  <w:marTop w:val="0"/>
                  <w:marBottom w:val="0"/>
                  <w:divBdr>
                    <w:top w:val="none" w:sz="0" w:space="0" w:color="auto"/>
                    <w:left w:val="none" w:sz="0" w:space="0" w:color="auto"/>
                    <w:bottom w:val="none" w:sz="0" w:space="0" w:color="auto"/>
                    <w:right w:val="none" w:sz="0" w:space="0" w:color="auto"/>
                  </w:divBdr>
                  <w:divsChild>
                    <w:div w:id="1310358436">
                      <w:marLeft w:val="0"/>
                      <w:marRight w:val="0"/>
                      <w:marTop w:val="0"/>
                      <w:marBottom w:val="0"/>
                      <w:divBdr>
                        <w:top w:val="none" w:sz="0" w:space="0" w:color="auto"/>
                        <w:left w:val="none" w:sz="0" w:space="0" w:color="auto"/>
                        <w:bottom w:val="none" w:sz="0" w:space="0" w:color="auto"/>
                        <w:right w:val="none" w:sz="0" w:space="0" w:color="auto"/>
                      </w:divBdr>
                      <w:divsChild>
                        <w:div w:id="16582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967535">
          <w:marLeft w:val="0"/>
          <w:marRight w:val="0"/>
          <w:marTop w:val="0"/>
          <w:marBottom w:val="0"/>
          <w:divBdr>
            <w:top w:val="none" w:sz="0" w:space="0" w:color="auto"/>
            <w:left w:val="none" w:sz="0" w:space="0" w:color="auto"/>
            <w:bottom w:val="none" w:sz="0" w:space="0" w:color="auto"/>
            <w:right w:val="none" w:sz="0" w:space="0" w:color="auto"/>
          </w:divBdr>
          <w:divsChild>
            <w:div w:id="1213348078">
              <w:marLeft w:val="0"/>
              <w:marRight w:val="0"/>
              <w:marTop w:val="0"/>
              <w:marBottom w:val="0"/>
              <w:divBdr>
                <w:top w:val="none" w:sz="0" w:space="0" w:color="auto"/>
                <w:left w:val="none" w:sz="0" w:space="0" w:color="auto"/>
                <w:bottom w:val="none" w:sz="0" w:space="0" w:color="auto"/>
                <w:right w:val="none" w:sz="0" w:space="0" w:color="auto"/>
              </w:divBdr>
              <w:divsChild>
                <w:div w:id="259796191">
                  <w:marLeft w:val="0"/>
                  <w:marRight w:val="0"/>
                  <w:marTop w:val="0"/>
                  <w:marBottom w:val="0"/>
                  <w:divBdr>
                    <w:top w:val="none" w:sz="0" w:space="0" w:color="auto"/>
                    <w:left w:val="none" w:sz="0" w:space="0" w:color="auto"/>
                    <w:bottom w:val="none" w:sz="0" w:space="0" w:color="auto"/>
                    <w:right w:val="none" w:sz="0" w:space="0" w:color="auto"/>
                  </w:divBdr>
                </w:div>
                <w:div w:id="1380086310">
                  <w:marLeft w:val="0"/>
                  <w:marRight w:val="0"/>
                  <w:marTop w:val="0"/>
                  <w:marBottom w:val="0"/>
                  <w:divBdr>
                    <w:top w:val="none" w:sz="0" w:space="0" w:color="auto"/>
                    <w:left w:val="none" w:sz="0" w:space="0" w:color="auto"/>
                    <w:bottom w:val="none" w:sz="0" w:space="0" w:color="auto"/>
                    <w:right w:val="none" w:sz="0" w:space="0" w:color="auto"/>
                  </w:divBdr>
                  <w:divsChild>
                    <w:div w:id="361906399">
                      <w:marLeft w:val="0"/>
                      <w:marRight w:val="0"/>
                      <w:marTop w:val="0"/>
                      <w:marBottom w:val="0"/>
                      <w:divBdr>
                        <w:top w:val="none" w:sz="0" w:space="0" w:color="auto"/>
                        <w:left w:val="none" w:sz="0" w:space="0" w:color="auto"/>
                        <w:bottom w:val="none" w:sz="0" w:space="0" w:color="auto"/>
                        <w:right w:val="none" w:sz="0" w:space="0" w:color="auto"/>
                      </w:divBdr>
                      <w:divsChild>
                        <w:div w:id="1234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21843">
          <w:marLeft w:val="0"/>
          <w:marRight w:val="0"/>
          <w:marTop w:val="0"/>
          <w:marBottom w:val="0"/>
          <w:divBdr>
            <w:top w:val="none" w:sz="0" w:space="0" w:color="auto"/>
            <w:left w:val="none" w:sz="0" w:space="0" w:color="auto"/>
            <w:bottom w:val="none" w:sz="0" w:space="0" w:color="auto"/>
            <w:right w:val="none" w:sz="0" w:space="0" w:color="auto"/>
          </w:divBdr>
          <w:divsChild>
            <w:div w:id="628585059">
              <w:marLeft w:val="0"/>
              <w:marRight w:val="0"/>
              <w:marTop w:val="0"/>
              <w:marBottom w:val="0"/>
              <w:divBdr>
                <w:top w:val="none" w:sz="0" w:space="0" w:color="auto"/>
                <w:left w:val="none" w:sz="0" w:space="0" w:color="auto"/>
                <w:bottom w:val="none" w:sz="0" w:space="0" w:color="auto"/>
                <w:right w:val="none" w:sz="0" w:space="0" w:color="auto"/>
              </w:divBdr>
              <w:divsChild>
                <w:div w:id="2970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2104">
      <w:bodyDiv w:val="1"/>
      <w:marLeft w:val="0"/>
      <w:marRight w:val="0"/>
      <w:marTop w:val="0"/>
      <w:marBottom w:val="0"/>
      <w:divBdr>
        <w:top w:val="none" w:sz="0" w:space="0" w:color="auto"/>
        <w:left w:val="none" w:sz="0" w:space="0" w:color="auto"/>
        <w:bottom w:val="none" w:sz="0" w:space="0" w:color="auto"/>
        <w:right w:val="none" w:sz="0" w:space="0" w:color="auto"/>
      </w:divBdr>
    </w:div>
    <w:div w:id="1657026615">
      <w:bodyDiv w:val="1"/>
      <w:marLeft w:val="0"/>
      <w:marRight w:val="0"/>
      <w:marTop w:val="0"/>
      <w:marBottom w:val="0"/>
      <w:divBdr>
        <w:top w:val="none" w:sz="0" w:space="0" w:color="auto"/>
        <w:left w:val="none" w:sz="0" w:space="0" w:color="auto"/>
        <w:bottom w:val="none" w:sz="0" w:space="0" w:color="auto"/>
        <w:right w:val="none" w:sz="0" w:space="0" w:color="auto"/>
      </w:divBdr>
      <w:divsChild>
        <w:div w:id="1569805881">
          <w:marLeft w:val="0"/>
          <w:marRight w:val="0"/>
          <w:marTop w:val="0"/>
          <w:marBottom w:val="0"/>
          <w:divBdr>
            <w:top w:val="none" w:sz="0" w:space="0" w:color="auto"/>
            <w:left w:val="none" w:sz="0" w:space="0" w:color="auto"/>
            <w:bottom w:val="none" w:sz="0" w:space="0" w:color="auto"/>
            <w:right w:val="none" w:sz="0" w:space="0" w:color="auto"/>
          </w:divBdr>
          <w:divsChild>
            <w:div w:id="1500346529">
              <w:marLeft w:val="0"/>
              <w:marRight w:val="0"/>
              <w:marTop w:val="0"/>
              <w:marBottom w:val="0"/>
              <w:divBdr>
                <w:top w:val="none" w:sz="0" w:space="0" w:color="auto"/>
                <w:left w:val="none" w:sz="0" w:space="0" w:color="auto"/>
                <w:bottom w:val="none" w:sz="0" w:space="0" w:color="auto"/>
                <w:right w:val="none" w:sz="0" w:space="0" w:color="auto"/>
              </w:divBdr>
              <w:divsChild>
                <w:div w:id="1386027392">
                  <w:marLeft w:val="0"/>
                  <w:marRight w:val="0"/>
                  <w:marTop w:val="0"/>
                  <w:marBottom w:val="0"/>
                  <w:divBdr>
                    <w:top w:val="none" w:sz="0" w:space="0" w:color="auto"/>
                    <w:left w:val="none" w:sz="0" w:space="0" w:color="auto"/>
                    <w:bottom w:val="none" w:sz="0" w:space="0" w:color="auto"/>
                    <w:right w:val="none" w:sz="0" w:space="0" w:color="auto"/>
                  </w:divBdr>
                </w:div>
                <w:div w:id="100103602">
                  <w:marLeft w:val="0"/>
                  <w:marRight w:val="0"/>
                  <w:marTop w:val="0"/>
                  <w:marBottom w:val="0"/>
                  <w:divBdr>
                    <w:top w:val="none" w:sz="0" w:space="0" w:color="auto"/>
                    <w:left w:val="none" w:sz="0" w:space="0" w:color="auto"/>
                    <w:bottom w:val="none" w:sz="0" w:space="0" w:color="auto"/>
                    <w:right w:val="none" w:sz="0" w:space="0" w:color="auto"/>
                  </w:divBdr>
                  <w:divsChild>
                    <w:div w:id="1813983636">
                      <w:marLeft w:val="0"/>
                      <w:marRight w:val="0"/>
                      <w:marTop w:val="0"/>
                      <w:marBottom w:val="0"/>
                      <w:divBdr>
                        <w:top w:val="none" w:sz="0" w:space="0" w:color="auto"/>
                        <w:left w:val="none" w:sz="0" w:space="0" w:color="auto"/>
                        <w:bottom w:val="none" w:sz="0" w:space="0" w:color="auto"/>
                        <w:right w:val="none" w:sz="0" w:space="0" w:color="auto"/>
                      </w:divBdr>
                      <w:divsChild>
                        <w:div w:id="10977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6096">
          <w:marLeft w:val="0"/>
          <w:marRight w:val="0"/>
          <w:marTop w:val="0"/>
          <w:marBottom w:val="0"/>
          <w:divBdr>
            <w:top w:val="none" w:sz="0" w:space="0" w:color="auto"/>
            <w:left w:val="none" w:sz="0" w:space="0" w:color="auto"/>
            <w:bottom w:val="none" w:sz="0" w:space="0" w:color="auto"/>
            <w:right w:val="none" w:sz="0" w:space="0" w:color="auto"/>
          </w:divBdr>
          <w:divsChild>
            <w:div w:id="1869876394">
              <w:marLeft w:val="0"/>
              <w:marRight w:val="0"/>
              <w:marTop w:val="0"/>
              <w:marBottom w:val="0"/>
              <w:divBdr>
                <w:top w:val="none" w:sz="0" w:space="0" w:color="auto"/>
                <w:left w:val="none" w:sz="0" w:space="0" w:color="auto"/>
                <w:bottom w:val="none" w:sz="0" w:space="0" w:color="auto"/>
                <w:right w:val="none" w:sz="0" w:space="0" w:color="auto"/>
              </w:divBdr>
              <w:divsChild>
                <w:div w:id="1905917969">
                  <w:marLeft w:val="0"/>
                  <w:marRight w:val="0"/>
                  <w:marTop w:val="0"/>
                  <w:marBottom w:val="0"/>
                  <w:divBdr>
                    <w:top w:val="none" w:sz="0" w:space="0" w:color="auto"/>
                    <w:left w:val="none" w:sz="0" w:space="0" w:color="auto"/>
                    <w:bottom w:val="none" w:sz="0" w:space="0" w:color="auto"/>
                    <w:right w:val="none" w:sz="0" w:space="0" w:color="auto"/>
                  </w:divBdr>
                </w:div>
                <w:div w:id="1124690571">
                  <w:marLeft w:val="0"/>
                  <w:marRight w:val="0"/>
                  <w:marTop w:val="0"/>
                  <w:marBottom w:val="0"/>
                  <w:divBdr>
                    <w:top w:val="none" w:sz="0" w:space="0" w:color="auto"/>
                    <w:left w:val="none" w:sz="0" w:space="0" w:color="auto"/>
                    <w:bottom w:val="none" w:sz="0" w:space="0" w:color="auto"/>
                    <w:right w:val="none" w:sz="0" w:space="0" w:color="auto"/>
                  </w:divBdr>
                  <w:divsChild>
                    <w:div w:id="1492019232">
                      <w:marLeft w:val="0"/>
                      <w:marRight w:val="0"/>
                      <w:marTop w:val="0"/>
                      <w:marBottom w:val="0"/>
                      <w:divBdr>
                        <w:top w:val="none" w:sz="0" w:space="0" w:color="auto"/>
                        <w:left w:val="none" w:sz="0" w:space="0" w:color="auto"/>
                        <w:bottom w:val="none" w:sz="0" w:space="0" w:color="auto"/>
                        <w:right w:val="none" w:sz="0" w:space="0" w:color="auto"/>
                      </w:divBdr>
                      <w:divsChild>
                        <w:div w:id="1741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7858">
          <w:marLeft w:val="0"/>
          <w:marRight w:val="0"/>
          <w:marTop w:val="0"/>
          <w:marBottom w:val="0"/>
          <w:divBdr>
            <w:top w:val="none" w:sz="0" w:space="0" w:color="auto"/>
            <w:left w:val="none" w:sz="0" w:space="0" w:color="auto"/>
            <w:bottom w:val="none" w:sz="0" w:space="0" w:color="auto"/>
            <w:right w:val="none" w:sz="0" w:space="0" w:color="auto"/>
          </w:divBdr>
          <w:divsChild>
            <w:div w:id="1767656865">
              <w:marLeft w:val="0"/>
              <w:marRight w:val="0"/>
              <w:marTop w:val="0"/>
              <w:marBottom w:val="0"/>
              <w:divBdr>
                <w:top w:val="none" w:sz="0" w:space="0" w:color="auto"/>
                <w:left w:val="none" w:sz="0" w:space="0" w:color="auto"/>
                <w:bottom w:val="none" w:sz="0" w:space="0" w:color="auto"/>
                <w:right w:val="none" w:sz="0" w:space="0" w:color="auto"/>
              </w:divBdr>
              <w:divsChild>
                <w:div w:id="1999072679">
                  <w:marLeft w:val="0"/>
                  <w:marRight w:val="0"/>
                  <w:marTop w:val="0"/>
                  <w:marBottom w:val="0"/>
                  <w:divBdr>
                    <w:top w:val="none" w:sz="0" w:space="0" w:color="auto"/>
                    <w:left w:val="none" w:sz="0" w:space="0" w:color="auto"/>
                    <w:bottom w:val="none" w:sz="0" w:space="0" w:color="auto"/>
                    <w:right w:val="none" w:sz="0" w:space="0" w:color="auto"/>
                  </w:divBdr>
                </w:div>
                <w:div w:id="1618294901">
                  <w:marLeft w:val="0"/>
                  <w:marRight w:val="0"/>
                  <w:marTop w:val="0"/>
                  <w:marBottom w:val="0"/>
                  <w:divBdr>
                    <w:top w:val="none" w:sz="0" w:space="0" w:color="auto"/>
                    <w:left w:val="none" w:sz="0" w:space="0" w:color="auto"/>
                    <w:bottom w:val="none" w:sz="0" w:space="0" w:color="auto"/>
                    <w:right w:val="none" w:sz="0" w:space="0" w:color="auto"/>
                  </w:divBdr>
                  <w:divsChild>
                    <w:div w:id="163907330">
                      <w:marLeft w:val="0"/>
                      <w:marRight w:val="0"/>
                      <w:marTop w:val="0"/>
                      <w:marBottom w:val="0"/>
                      <w:divBdr>
                        <w:top w:val="none" w:sz="0" w:space="0" w:color="auto"/>
                        <w:left w:val="none" w:sz="0" w:space="0" w:color="auto"/>
                        <w:bottom w:val="none" w:sz="0" w:space="0" w:color="auto"/>
                        <w:right w:val="none" w:sz="0" w:space="0" w:color="auto"/>
                      </w:divBdr>
                      <w:divsChild>
                        <w:div w:id="14768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83527">
          <w:marLeft w:val="0"/>
          <w:marRight w:val="0"/>
          <w:marTop w:val="0"/>
          <w:marBottom w:val="0"/>
          <w:divBdr>
            <w:top w:val="none" w:sz="0" w:space="0" w:color="auto"/>
            <w:left w:val="none" w:sz="0" w:space="0" w:color="auto"/>
            <w:bottom w:val="none" w:sz="0" w:space="0" w:color="auto"/>
            <w:right w:val="none" w:sz="0" w:space="0" w:color="auto"/>
          </w:divBdr>
          <w:divsChild>
            <w:div w:id="543372813">
              <w:marLeft w:val="0"/>
              <w:marRight w:val="0"/>
              <w:marTop w:val="0"/>
              <w:marBottom w:val="0"/>
              <w:divBdr>
                <w:top w:val="none" w:sz="0" w:space="0" w:color="auto"/>
                <w:left w:val="none" w:sz="0" w:space="0" w:color="auto"/>
                <w:bottom w:val="none" w:sz="0" w:space="0" w:color="auto"/>
                <w:right w:val="none" w:sz="0" w:space="0" w:color="auto"/>
              </w:divBdr>
              <w:divsChild>
                <w:div w:id="19247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8612">
      <w:bodyDiv w:val="1"/>
      <w:marLeft w:val="0"/>
      <w:marRight w:val="0"/>
      <w:marTop w:val="0"/>
      <w:marBottom w:val="0"/>
      <w:divBdr>
        <w:top w:val="none" w:sz="0" w:space="0" w:color="auto"/>
        <w:left w:val="none" w:sz="0" w:space="0" w:color="auto"/>
        <w:bottom w:val="none" w:sz="0" w:space="0" w:color="auto"/>
        <w:right w:val="none" w:sz="0" w:space="0" w:color="auto"/>
      </w:divBdr>
    </w:div>
    <w:div w:id="1935429659">
      <w:bodyDiv w:val="1"/>
      <w:marLeft w:val="0"/>
      <w:marRight w:val="0"/>
      <w:marTop w:val="0"/>
      <w:marBottom w:val="0"/>
      <w:divBdr>
        <w:top w:val="none" w:sz="0" w:space="0" w:color="auto"/>
        <w:left w:val="none" w:sz="0" w:space="0" w:color="auto"/>
        <w:bottom w:val="none" w:sz="0" w:space="0" w:color="auto"/>
        <w:right w:val="none" w:sz="0" w:space="0" w:color="auto"/>
      </w:divBdr>
    </w:div>
    <w:div w:id="202207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mailto:Juano@gmail.com"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2381</TotalTime>
  <Pages>6</Pages>
  <Words>882</Words>
  <Characters>4854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Valencia</dc:creator>
  <cp:keywords/>
  <dc:description/>
  <cp:lastModifiedBy>Edwin Valencia</cp:lastModifiedBy>
  <cp:revision>18</cp:revision>
  <cp:lastPrinted>2024-10-22T04:40:00Z</cp:lastPrinted>
  <dcterms:created xsi:type="dcterms:W3CDTF">2024-10-19T00:54:00Z</dcterms:created>
  <dcterms:modified xsi:type="dcterms:W3CDTF">2024-10-22T05:21:00Z</dcterms:modified>
</cp:coreProperties>
</file>