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5B92" w14:textId="6E872733" w:rsidR="000556DD" w:rsidRPr="0012602D" w:rsidRDefault="000556DD" w:rsidP="0012602D">
      <w:pPr>
        <w:pStyle w:val="APA7"/>
        <w:jc w:val="center"/>
        <w:rPr>
          <w:b/>
          <w:bCs w:val="0"/>
        </w:rPr>
      </w:pPr>
      <w:r w:rsidRPr="0012602D">
        <w:rPr>
          <w:b/>
          <w:bCs w:val="0"/>
        </w:rPr>
        <w:t>Plan de Gestión de Riesgos para la Aplicación EduShare.js</w:t>
      </w:r>
    </w:p>
    <w:p w14:paraId="68EC3E80" w14:textId="77777777" w:rsidR="000556DD" w:rsidRPr="0012602D" w:rsidRDefault="000556DD" w:rsidP="0012602D">
      <w:pPr>
        <w:pStyle w:val="APA7"/>
        <w:jc w:val="center"/>
      </w:pPr>
      <w:r w:rsidRPr="0012602D">
        <w:t>Introducción</w:t>
      </w:r>
    </w:p>
    <w:p w14:paraId="4A26A352" w14:textId="644FD046" w:rsidR="000556DD" w:rsidRPr="0012602D" w:rsidRDefault="000556DD" w:rsidP="0012602D">
      <w:pPr>
        <w:pStyle w:val="APA7"/>
      </w:pPr>
      <w:r w:rsidRPr="0012602D">
        <w:t xml:space="preserve">Este plan tiene como objetivo identificar, evaluar y proponer soluciones para los riesgos potenciales asociados al desarrollo, implementación y operación de la aplicación </w:t>
      </w:r>
      <w:r w:rsidRPr="0012602D">
        <w:t>EduShare.js,</w:t>
      </w:r>
      <w:r w:rsidRPr="0012602D">
        <w:t xml:space="preserve"> que ofrece cursos de refuerzo en línea. La gestión eficaz de los riesgos permitirá minimizar interrupciones, mantener la calidad del servicio y asegurar el cumplimiento de los objetivos del proyecto.</w:t>
      </w:r>
    </w:p>
    <w:p w14:paraId="489C34E7" w14:textId="77777777" w:rsidR="000556DD" w:rsidRDefault="000556DD" w:rsidP="000556DD"/>
    <w:p w14:paraId="278716EE" w14:textId="77777777" w:rsidR="000556DD" w:rsidRPr="000556DD" w:rsidRDefault="000556DD" w:rsidP="0012602D">
      <w:pPr>
        <w:pStyle w:val="APA7"/>
      </w:pPr>
      <w:r w:rsidRPr="000556DD">
        <w:t>1. Identificación de riesgos</w:t>
      </w:r>
    </w:p>
    <w:p w14:paraId="04876455" w14:textId="77777777" w:rsidR="000556DD" w:rsidRPr="0012602D" w:rsidRDefault="000556DD" w:rsidP="0012602D">
      <w:pPr>
        <w:pStyle w:val="APA7"/>
        <w:rPr>
          <w:b/>
          <w:bCs w:val="0"/>
        </w:rPr>
      </w:pPr>
      <w:r w:rsidRPr="0012602D">
        <w:rPr>
          <w:b/>
          <w:bCs w:val="0"/>
        </w:rPr>
        <w:t>Tabla 1: Riesgos Identificados en EduShare.js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56DD" w:rsidRPr="000556DD" w14:paraId="05B3F4CE" w14:textId="77777777" w:rsidTr="0005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6E7E32" w14:textId="77777777" w:rsidR="000556DD" w:rsidRPr="000556DD" w:rsidRDefault="000556DD" w:rsidP="00950847">
            <w:r w:rsidRPr="000556DD">
              <w:t>Tipo de riesgo</w:t>
            </w:r>
          </w:p>
        </w:tc>
        <w:tc>
          <w:tcPr>
            <w:tcW w:w="2943" w:type="dxa"/>
          </w:tcPr>
          <w:p w14:paraId="6BEC0AD2" w14:textId="77777777" w:rsidR="000556DD" w:rsidRPr="000556DD" w:rsidRDefault="000556DD" w:rsidP="0095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Descripción</w:t>
            </w:r>
          </w:p>
        </w:tc>
        <w:tc>
          <w:tcPr>
            <w:tcW w:w="2943" w:type="dxa"/>
          </w:tcPr>
          <w:p w14:paraId="5967FF24" w14:textId="77777777" w:rsidR="000556DD" w:rsidRPr="000556DD" w:rsidRDefault="000556DD" w:rsidP="0095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Ejemplos</w:t>
            </w:r>
          </w:p>
        </w:tc>
      </w:tr>
      <w:tr w:rsidR="000556DD" w:rsidRPr="000556DD" w14:paraId="69494D8A" w14:textId="77777777" w:rsidTr="0005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C32573" w14:textId="77777777" w:rsidR="000556DD" w:rsidRPr="000556DD" w:rsidRDefault="000556DD" w:rsidP="00950847">
            <w:r w:rsidRPr="000556DD">
              <w:t>Operativos</w:t>
            </w:r>
          </w:p>
        </w:tc>
        <w:tc>
          <w:tcPr>
            <w:tcW w:w="2943" w:type="dxa"/>
          </w:tcPr>
          <w:p w14:paraId="5080A9D5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Fallos en procesos o recursos tecnológicos.</w:t>
            </w:r>
          </w:p>
        </w:tc>
        <w:tc>
          <w:tcPr>
            <w:tcW w:w="2943" w:type="dxa"/>
          </w:tcPr>
          <w:p w14:paraId="73003049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Falla de servidores, indisponibilidad de clave personal.</w:t>
            </w:r>
          </w:p>
        </w:tc>
      </w:tr>
      <w:tr w:rsidR="000556DD" w:rsidRPr="000556DD" w14:paraId="493BA679" w14:textId="77777777" w:rsidTr="0005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308C10" w14:textId="77777777" w:rsidR="000556DD" w:rsidRPr="000556DD" w:rsidRDefault="000556DD" w:rsidP="00950847">
            <w:r w:rsidRPr="000556DD">
              <w:t>Financieros</w:t>
            </w:r>
          </w:p>
        </w:tc>
        <w:tc>
          <w:tcPr>
            <w:tcW w:w="2943" w:type="dxa"/>
          </w:tcPr>
          <w:p w14:paraId="2D7A0EFD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Problemas en la gestión de recursos económicos.</w:t>
            </w:r>
          </w:p>
        </w:tc>
        <w:tc>
          <w:tcPr>
            <w:tcW w:w="2943" w:type="dxa"/>
          </w:tcPr>
          <w:p w14:paraId="3E9DDD32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Presupuestos insuficientes, mala gestión de ingresos.</w:t>
            </w:r>
          </w:p>
        </w:tc>
      </w:tr>
      <w:tr w:rsidR="000556DD" w:rsidRPr="000556DD" w14:paraId="04479188" w14:textId="77777777" w:rsidTr="0005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6E4B99" w14:textId="77777777" w:rsidR="000556DD" w:rsidRPr="000556DD" w:rsidRDefault="000556DD" w:rsidP="00950847">
            <w:r w:rsidRPr="000556DD">
              <w:t>Tecnológicos</w:t>
            </w:r>
          </w:p>
        </w:tc>
        <w:tc>
          <w:tcPr>
            <w:tcW w:w="2943" w:type="dxa"/>
          </w:tcPr>
          <w:p w14:paraId="7256E5AD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Problemas con los sistemas y dispositivos.</w:t>
            </w:r>
          </w:p>
        </w:tc>
        <w:tc>
          <w:tcPr>
            <w:tcW w:w="2943" w:type="dxa"/>
          </w:tcPr>
          <w:p w14:paraId="0AB6076D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Pérdida de datos, errores en la plataforma.</w:t>
            </w:r>
          </w:p>
        </w:tc>
      </w:tr>
      <w:tr w:rsidR="000556DD" w:rsidRPr="000556DD" w14:paraId="5DDB3CAA" w14:textId="77777777" w:rsidTr="0005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A6B2F9" w14:textId="77777777" w:rsidR="000556DD" w:rsidRPr="000556DD" w:rsidRDefault="000556DD" w:rsidP="00950847">
            <w:r w:rsidRPr="000556DD">
              <w:t>Externos</w:t>
            </w:r>
          </w:p>
        </w:tc>
        <w:tc>
          <w:tcPr>
            <w:tcW w:w="2943" w:type="dxa"/>
          </w:tcPr>
          <w:p w14:paraId="3E2CC682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Eventos fuera del control de la empresa.</w:t>
            </w:r>
          </w:p>
        </w:tc>
        <w:tc>
          <w:tcPr>
            <w:tcW w:w="2943" w:type="dxa"/>
          </w:tcPr>
          <w:p w14:paraId="56C85113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Desastres naturales, cambios legales.</w:t>
            </w:r>
          </w:p>
        </w:tc>
      </w:tr>
      <w:tr w:rsidR="000556DD" w:rsidRPr="000556DD" w14:paraId="0F436767" w14:textId="77777777" w:rsidTr="0005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EB31BC7" w14:textId="77777777" w:rsidR="000556DD" w:rsidRPr="000556DD" w:rsidRDefault="000556DD" w:rsidP="00950847">
            <w:r w:rsidRPr="000556DD">
              <w:t>El calendario</w:t>
            </w:r>
          </w:p>
        </w:tc>
        <w:tc>
          <w:tcPr>
            <w:tcW w:w="2943" w:type="dxa"/>
          </w:tcPr>
          <w:p w14:paraId="783D68D9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Incumplimiento de plazos establecidos.</w:t>
            </w:r>
          </w:p>
        </w:tc>
        <w:tc>
          <w:tcPr>
            <w:tcW w:w="2943" w:type="dxa"/>
          </w:tcPr>
          <w:p w14:paraId="66EC3894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Retrasos en lanzamientos de funciones o actualizaciones.</w:t>
            </w:r>
          </w:p>
        </w:tc>
      </w:tr>
      <w:tr w:rsidR="000556DD" w:rsidRPr="000556DD" w14:paraId="2C04379E" w14:textId="77777777" w:rsidTr="0005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E28188" w14:textId="77777777" w:rsidR="000556DD" w:rsidRPr="000556DD" w:rsidRDefault="000556DD" w:rsidP="00950847">
            <w:r w:rsidRPr="000556DD">
              <w:t>Desconocidos</w:t>
            </w:r>
          </w:p>
        </w:tc>
        <w:tc>
          <w:tcPr>
            <w:tcW w:w="2943" w:type="dxa"/>
          </w:tcPr>
          <w:p w14:paraId="37901134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Situaciones inesperadas.</w:t>
            </w:r>
          </w:p>
        </w:tc>
        <w:tc>
          <w:tcPr>
            <w:tcW w:w="2943" w:type="dxa"/>
          </w:tcPr>
          <w:p w14:paraId="2CF0C6B7" w14:textId="77777777" w:rsidR="000556DD" w:rsidRPr="000556DD" w:rsidRDefault="000556DD" w:rsidP="0095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6DD">
              <w:t>Enfermedades o accidentes de desarrolladores.</w:t>
            </w:r>
          </w:p>
        </w:tc>
      </w:tr>
    </w:tbl>
    <w:p w14:paraId="6EA9C688" w14:textId="473A80DD" w:rsidR="00294E2E" w:rsidRDefault="00294E2E" w:rsidP="000556DD"/>
    <w:p w14:paraId="2985B5F8" w14:textId="77777777" w:rsidR="0012602D" w:rsidRPr="00D62C5D" w:rsidRDefault="0012602D" w:rsidP="0012602D">
      <w:pPr>
        <w:pStyle w:val="APA7"/>
        <w:rPr>
          <w:b/>
          <w:bCs w:val="0"/>
        </w:rPr>
      </w:pPr>
      <w:r w:rsidRPr="00D62C5D">
        <w:rPr>
          <w:b/>
          <w:bCs w:val="0"/>
        </w:rPr>
        <w:t>2. Análisis y Evaluación de Riesgos</w:t>
      </w:r>
    </w:p>
    <w:p w14:paraId="76D145B8" w14:textId="556C8F84" w:rsidR="0012602D" w:rsidRPr="00D62C5D" w:rsidRDefault="0012602D" w:rsidP="0012602D">
      <w:pPr>
        <w:pStyle w:val="APA7"/>
      </w:pPr>
      <w:r w:rsidRPr="00D62C5D">
        <w:t>Cada riesgo identificado se analiza según su probabilidad e impacto para determinar su criticidad.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602D" w:rsidRPr="0012602D" w14:paraId="66F80B66" w14:textId="77777777" w:rsidTr="00126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0137CF" w14:textId="77777777" w:rsidR="0012602D" w:rsidRPr="0012602D" w:rsidRDefault="0012602D" w:rsidP="001D43BD">
            <w:r w:rsidRPr="0012602D">
              <w:t>Riesgo</w:t>
            </w:r>
          </w:p>
        </w:tc>
        <w:tc>
          <w:tcPr>
            <w:tcW w:w="2340" w:type="dxa"/>
          </w:tcPr>
          <w:p w14:paraId="71C6CD4C" w14:textId="77777777" w:rsidR="0012602D" w:rsidRPr="0012602D" w:rsidRDefault="0012602D" w:rsidP="001D4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Probabilidad</w:t>
            </w:r>
          </w:p>
        </w:tc>
        <w:tc>
          <w:tcPr>
            <w:tcW w:w="2340" w:type="dxa"/>
          </w:tcPr>
          <w:p w14:paraId="72BED94A" w14:textId="77777777" w:rsidR="0012602D" w:rsidRPr="0012602D" w:rsidRDefault="0012602D" w:rsidP="001D4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Impacto</w:t>
            </w:r>
          </w:p>
        </w:tc>
        <w:tc>
          <w:tcPr>
            <w:tcW w:w="2340" w:type="dxa"/>
          </w:tcPr>
          <w:p w14:paraId="1EA2CF51" w14:textId="77777777" w:rsidR="0012602D" w:rsidRPr="0012602D" w:rsidRDefault="0012602D" w:rsidP="001D4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Nivel de Riesgo (Bajo/Medio/Alto)</w:t>
            </w:r>
          </w:p>
        </w:tc>
      </w:tr>
      <w:tr w:rsidR="0012602D" w:rsidRPr="0012602D" w14:paraId="6241FDFD" w14:textId="77777777" w:rsidTr="0012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6D7C020" w14:textId="77777777" w:rsidR="0012602D" w:rsidRDefault="0012602D" w:rsidP="001D43BD">
            <w:r w:rsidRPr="0012602D">
              <w:t>Falla en servidores.</w:t>
            </w:r>
          </w:p>
          <w:p w14:paraId="54DA3201" w14:textId="77777777" w:rsidR="0012602D" w:rsidRPr="0012602D" w:rsidRDefault="0012602D" w:rsidP="001D43BD"/>
        </w:tc>
        <w:tc>
          <w:tcPr>
            <w:tcW w:w="2340" w:type="dxa"/>
          </w:tcPr>
          <w:p w14:paraId="51BD240F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Alta</w:t>
            </w:r>
          </w:p>
        </w:tc>
        <w:tc>
          <w:tcPr>
            <w:tcW w:w="2340" w:type="dxa"/>
          </w:tcPr>
          <w:p w14:paraId="601D292A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Alto</w:t>
            </w:r>
          </w:p>
        </w:tc>
        <w:tc>
          <w:tcPr>
            <w:tcW w:w="2340" w:type="dxa"/>
          </w:tcPr>
          <w:p w14:paraId="59C128AB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Alto</w:t>
            </w:r>
          </w:p>
        </w:tc>
      </w:tr>
      <w:tr w:rsidR="0012602D" w:rsidRPr="0012602D" w14:paraId="1BF093B5" w14:textId="77777777" w:rsidTr="0012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6ACDD98" w14:textId="77777777" w:rsidR="0012602D" w:rsidRDefault="0012602D" w:rsidP="001D43BD">
            <w:r w:rsidRPr="0012602D">
              <w:t>Presupuesto insuficiente.</w:t>
            </w:r>
          </w:p>
          <w:p w14:paraId="18B9B2E5" w14:textId="77777777" w:rsidR="0012602D" w:rsidRPr="0012602D" w:rsidRDefault="0012602D" w:rsidP="001D43BD"/>
        </w:tc>
        <w:tc>
          <w:tcPr>
            <w:tcW w:w="2340" w:type="dxa"/>
          </w:tcPr>
          <w:p w14:paraId="2710C8D2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Medios de comunicación</w:t>
            </w:r>
          </w:p>
        </w:tc>
        <w:tc>
          <w:tcPr>
            <w:tcW w:w="2340" w:type="dxa"/>
          </w:tcPr>
          <w:p w14:paraId="49F4DAA8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Alto</w:t>
            </w:r>
          </w:p>
        </w:tc>
        <w:tc>
          <w:tcPr>
            <w:tcW w:w="2340" w:type="dxa"/>
          </w:tcPr>
          <w:p w14:paraId="51754BFA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Medio</w:t>
            </w:r>
          </w:p>
        </w:tc>
      </w:tr>
      <w:tr w:rsidR="0012602D" w:rsidRPr="0012602D" w14:paraId="2647974D" w14:textId="77777777" w:rsidTr="0012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F256601" w14:textId="77777777" w:rsidR="0012602D" w:rsidRDefault="0012602D" w:rsidP="001D43BD">
            <w:r w:rsidRPr="0012602D">
              <w:lastRenderedPageBreak/>
              <w:t>Pérdida de datos.</w:t>
            </w:r>
          </w:p>
          <w:p w14:paraId="775F5114" w14:textId="77777777" w:rsidR="0012602D" w:rsidRPr="0012602D" w:rsidRDefault="0012602D" w:rsidP="001D43BD"/>
        </w:tc>
        <w:tc>
          <w:tcPr>
            <w:tcW w:w="2340" w:type="dxa"/>
          </w:tcPr>
          <w:p w14:paraId="1EB673AA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Baja</w:t>
            </w:r>
          </w:p>
        </w:tc>
        <w:tc>
          <w:tcPr>
            <w:tcW w:w="2340" w:type="dxa"/>
          </w:tcPr>
          <w:p w14:paraId="587FFCED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Alto</w:t>
            </w:r>
          </w:p>
        </w:tc>
        <w:tc>
          <w:tcPr>
            <w:tcW w:w="2340" w:type="dxa"/>
          </w:tcPr>
          <w:p w14:paraId="4116E478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Medio</w:t>
            </w:r>
          </w:p>
        </w:tc>
      </w:tr>
      <w:tr w:rsidR="0012602D" w:rsidRPr="0012602D" w14:paraId="55E81568" w14:textId="77777777" w:rsidTr="0012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95C84B" w14:textId="77777777" w:rsidR="0012602D" w:rsidRDefault="0012602D" w:rsidP="001D43BD">
            <w:r w:rsidRPr="0012602D">
              <w:t>Desastres naturales.</w:t>
            </w:r>
          </w:p>
          <w:p w14:paraId="2384384C" w14:textId="77777777" w:rsidR="0012602D" w:rsidRPr="0012602D" w:rsidRDefault="0012602D" w:rsidP="001D43BD"/>
        </w:tc>
        <w:tc>
          <w:tcPr>
            <w:tcW w:w="2340" w:type="dxa"/>
          </w:tcPr>
          <w:p w14:paraId="22706E7D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Baja</w:t>
            </w:r>
          </w:p>
        </w:tc>
        <w:tc>
          <w:tcPr>
            <w:tcW w:w="2340" w:type="dxa"/>
          </w:tcPr>
          <w:p w14:paraId="4E4B71B3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Muy Alto</w:t>
            </w:r>
          </w:p>
        </w:tc>
        <w:tc>
          <w:tcPr>
            <w:tcW w:w="2340" w:type="dxa"/>
          </w:tcPr>
          <w:p w14:paraId="3F55B406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Alto</w:t>
            </w:r>
          </w:p>
        </w:tc>
      </w:tr>
      <w:tr w:rsidR="0012602D" w:rsidRPr="0012602D" w14:paraId="7A3A02E0" w14:textId="77777777" w:rsidTr="0012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38A1EB5" w14:textId="77777777" w:rsidR="0012602D" w:rsidRPr="0012602D" w:rsidRDefault="0012602D" w:rsidP="001D43BD">
            <w:r w:rsidRPr="0012602D">
              <w:t>Retrasos en entregas.</w:t>
            </w:r>
          </w:p>
        </w:tc>
        <w:tc>
          <w:tcPr>
            <w:tcW w:w="2340" w:type="dxa"/>
          </w:tcPr>
          <w:p w14:paraId="2FF6404B" w14:textId="77777777" w:rsid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Medios de comunicación</w:t>
            </w:r>
          </w:p>
          <w:p w14:paraId="24C8DD1F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8D7C028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Medio</w:t>
            </w:r>
          </w:p>
        </w:tc>
        <w:tc>
          <w:tcPr>
            <w:tcW w:w="2340" w:type="dxa"/>
          </w:tcPr>
          <w:p w14:paraId="17F3ACD4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Medio</w:t>
            </w:r>
          </w:p>
        </w:tc>
      </w:tr>
      <w:tr w:rsidR="0012602D" w:rsidRPr="000556DD" w14:paraId="137EA419" w14:textId="77777777" w:rsidTr="0012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E8D3E9E" w14:textId="77777777" w:rsidR="0012602D" w:rsidRPr="0012602D" w:rsidRDefault="0012602D" w:rsidP="001D43BD">
            <w:r w:rsidRPr="0012602D">
              <w:t>Clave de enfermedad de desarrollador.</w:t>
            </w:r>
          </w:p>
        </w:tc>
        <w:tc>
          <w:tcPr>
            <w:tcW w:w="2340" w:type="dxa"/>
          </w:tcPr>
          <w:p w14:paraId="2BA7F4F6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Medios de comunicación</w:t>
            </w:r>
          </w:p>
        </w:tc>
        <w:tc>
          <w:tcPr>
            <w:tcW w:w="2340" w:type="dxa"/>
          </w:tcPr>
          <w:p w14:paraId="656D58BB" w14:textId="77777777" w:rsidR="0012602D" w:rsidRPr="0012602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Alto</w:t>
            </w:r>
          </w:p>
        </w:tc>
        <w:tc>
          <w:tcPr>
            <w:tcW w:w="2340" w:type="dxa"/>
          </w:tcPr>
          <w:p w14:paraId="2EF1F632" w14:textId="77777777" w:rsidR="0012602D" w:rsidRPr="000556DD" w:rsidRDefault="0012602D" w:rsidP="001D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02D">
              <w:t>Alto</w:t>
            </w:r>
          </w:p>
        </w:tc>
      </w:tr>
    </w:tbl>
    <w:p w14:paraId="6B8ED7E2" w14:textId="75CCAC77" w:rsidR="0012602D" w:rsidRDefault="0012602D" w:rsidP="0012602D"/>
    <w:p w14:paraId="6A8A701D" w14:textId="77777777" w:rsidR="00D62C5D" w:rsidRDefault="00D62C5D" w:rsidP="00D62C5D">
      <w:pPr>
        <w:pStyle w:val="APA7"/>
      </w:pPr>
    </w:p>
    <w:p w14:paraId="21F6358A" w14:textId="449D8880" w:rsidR="0012602D" w:rsidRPr="00D62C5D" w:rsidRDefault="0012602D" w:rsidP="00D62C5D">
      <w:pPr>
        <w:pStyle w:val="APA7"/>
        <w:rPr>
          <w:b/>
          <w:bCs w:val="0"/>
        </w:rPr>
      </w:pPr>
      <w:r w:rsidRPr="00D62C5D">
        <w:rPr>
          <w:b/>
          <w:bCs w:val="0"/>
        </w:rPr>
        <w:t>3. Estrategias de Mitigación y Respuesta</w:t>
      </w:r>
    </w:p>
    <w:p w14:paraId="7D70B7E2" w14:textId="77777777" w:rsidR="0012602D" w:rsidRPr="00D62C5D" w:rsidRDefault="0012602D" w:rsidP="00D62C5D">
      <w:pPr>
        <w:pStyle w:val="APA7"/>
        <w:rPr>
          <w:b/>
          <w:bCs w:val="0"/>
        </w:rPr>
      </w:pPr>
      <w:r w:rsidRPr="00D62C5D">
        <w:rPr>
          <w:b/>
          <w:bCs w:val="0"/>
        </w:rPr>
        <w:t>Tabla 2: Plan de Acción para Mitigar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62C5D" w:rsidRPr="00D62C5D" w14:paraId="01517EA0" w14:textId="77777777" w:rsidTr="00D62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B3FD105" w14:textId="77777777" w:rsidR="00D62C5D" w:rsidRPr="00D62C5D" w:rsidRDefault="00D62C5D" w:rsidP="00402FD6">
            <w:r w:rsidRPr="00D62C5D">
              <w:t>Tipo de riesgo</w:t>
            </w:r>
          </w:p>
        </w:tc>
        <w:tc>
          <w:tcPr>
            <w:tcW w:w="3120" w:type="dxa"/>
          </w:tcPr>
          <w:p w14:paraId="2A425F05" w14:textId="77777777" w:rsidR="00D62C5D" w:rsidRPr="00D62C5D" w:rsidRDefault="00D62C5D" w:rsidP="00402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Acciones preventivas</w:t>
            </w:r>
          </w:p>
        </w:tc>
        <w:tc>
          <w:tcPr>
            <w:tcW w:w="3120" w:type="dxa"/>
          </w:tcPr>
          <w:p w14:paraId="4F44111E" w14:textId="77777777" w:rsidR="00D62C5D" w:rsidRPr="00D62C5D" w:rsidRDefault="00D62C5D" w:rsidP="00402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Acciones correctivas</w:t>
            </w:r>
          </w:p>
        </w:tc>
      </w:tr>
      <w:tr w:rsidR="00D62C5D" w:rsidRPr="00D62C5D" w14:paraId="5ADAD917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E73619F" w14:textId="77777777" w:rsidR="00D62C5D" w:rsidRPr="00D62C5D" w:rsidRDefault="00D62C5D" w:rsidP="00402FD6">
            <w:r w:rsidRPr="00D62C5D">
              <w:t>Operativos</w:t>
            </w:r>
          </w:p>
        </w:tc>
        <w:tc>
          <w:tcPr>
            <w:tcW w:w="3120" w:type="dxa"/>
          </w:tcPr>
          <w:p w14:paraId="17BB251E" w14:textId="77777777" w:rsid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Monitorear servidores y establecer escalabilidad automática.</w:t>
            </w:r>
          </w:p>
          <w:p w14:paraId="1B74CBA9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6AB5C887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Activar copias de seguridad y soporte remoto.</w:t>
            </w:r>
          </w:p>
        </w:tc>
      </w:tr>
      <w:tr w:rsidR="00D62C5D" w:rsidRPr="00D62C5D" w14:paraId="0A0E0789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8C73B0C" w14:textId="77777777" w:rsidR="00D62C5D" w:rsidRPr="00D62C5D" w:rsidRDefault="00D62C5D" w:rsidP="00402FD6">
            <w:r w:rsidRPr="00D62C5D">
              <w:t>Financieros</w:t>
            </w:r>
          </w:p>
        </w:tc>
        <w:tc>
          <w:tcPr>
            <w:tcW w:w="3120" w:type="dxa"/>
          </w:tcPr>
          <w:p w14:paraId="6601804B" w14:textId="77777777" w:rsid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Realizar auditorías periódicas del presupuesto.</w:t>
            </w:r>
          </w:p>
          <w:p w14:paraId="2E310038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28E23B6A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Reducir gastos no esenciales.</w:t>
            </w:r>
          </w:p>
        </w:tc>
      </w:tr>
      <w:tr w:rsidR="00D62C5D" w:rsidRPr="00D62C5D" w14:paraId="18A45EFB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743C4D2" w14:textId="77777777" w:rsidR="00D62C5D" w:rsidRPr="00D62C5D" w:rsidRDefault="00D62C5D" w:rsidP="00402FD6">
            <w:r w:rsidRPr="00D62C5D">
              <w:t>Tecnológicos</w:t>
            </w:r>
          </w:p>
        </w:tc>
        <w:tc>
          <w:tcPr>
            <w:tcW w:w="3120" w:type="dxa"/>
          </w:tcPr>
          <w:p w14:paraId="3C99B995" w14:textId="77777777" w:rsid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Implementar copias de seguridad automáticas.</w:t>
            </w:r>
          </w:p>
          <w:p w14:paraId="5DE29304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582EDB6A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Restaurar sistemas con respaldo reciente.</w:t>
            </w:r>
          </w:p>
        </w:tc>
      </w:tr>
      <w:tr w:rsidR="00D62C5D" w:rsidRPr="00D62C5D" w14:paraId="1105EBE9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4DC851E" w14:textId="77777777" w:rsidR="00D62C5D" w:rsidRPr="00D62C5D" w:rsidRDefault="00D62C5D" w:rsidP="00402FD6">
            <w:r w:rsidRPr="00D62C5D">
              <w:t>Externos</w:t>
            </w:r>
          </w:p>
        </w:tc>
        <w:tc>
          <w:tcPr>
            <w:tcW w:w="3120" w:type="dxa"/>
          </w:tcPr>
          <w:p w14:paraId="45B2BB03" w14:textId="77777777" w:rsid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Contratar seguros contra desastres naturales.</w:t>
            </w:r>
          </w:p>
          <w:p w14:paraId="4AEBCA1B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52B5518A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Activar protocolos de contingencia.</w:t>
            </w:r>
          </w:p>
        </w:tc>
      </w:tr>
      <w:tr w:rsidR="00D62C5D" w:rsidRPr="00D62C5D" w14:paraId="3D5BB156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B37F5C7" w14:textId="77777777" w:rsidR="00D62C5D" w:rsidRPr="00D62C5D" w:rsidRDefault="00D62C5D" w:rsidP="00402FD6">
            <w:r w:rsidRPr="00D62C5D">
              <w:t>El calendario</w:t>
            </w:r>
          </w:p>
        </w:tc>
        <w:tc>
          <w:tcPr>
            <w:tcW w:w="3120" w:type="dxa"/>
          </w:tcPr>
          <w:p w14:paraId="1A496FCB" w14:textId="77777777" w:rsid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Usar metodologías ágiles para la gestión de tareas.</w:t>
            </w:r>
          </w:p>
          <w:p w14:paraId="1CDCAC9C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58D6A3ED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Reasignar recursos para evitar más retrasos.</w:t>
            </w:r>
          </w:p>
        </w:tc>
      </w:tr>
      <w:tr w:rsidR="00D62C5D" w:rsidRPr="000556DD" w14:paraId="7724667C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AEFBD9" w14:textId="77777777" w:rsidR="00D62C5D" w:rsidRPr="00D62C5D" w:rsidRDefault="00D62C5D" w:rsidP="00402FD6">
            <w:r w:rsidRPr="00D62C5D">
              <w:t>Desconocidos</w:t>
            </w:r>
          </w:p>
        </w:tc>
        <w:tc>
          <w:tcPr>
            <w:tcW w:w="3120" w:type="dxa"/>
          </w:tcPr>
          <w:p w14:paraId="310071E0" w14:textId="77777777" w:rsidR="00D62C5D" w:rsidRPr="00D62C5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Formar equipos con habilidades redundantes.</w:t>
            </w:r>
          </w:p>
        </w:tc>
        <w:tc>
          <w:tcPr>
            <w:tcW w:w="3120" w:type="dxa"/>
          </w:tcPr>
          <w:p w14:paraId="791D6123" w14:textId="77777777" w:rsidR="00D62C5D" w:rsidRPr="000556DD" w:rsidRDefault="00D62C5D" w:rsidP="0040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Reasignar tareas a otros miembros del equipo.</w:t>
            </w:r>
          </w:p>
        </w:tc>
      </w:tr>
    </w:tbl>
    <w:p w14:paraId="3AE70345" w14:textId="58C7FCF3" w:rsidR="0012602D" w:rsidRDefault="0012602D" w:rsidP="00D62C5D"/>
    <w:p w14:paraId="6A8CBE82" w14:textId="77777777" w:rsidR="00D62C5D" w:rsidRDefault="00D62C5D" w:rsidP="00D62C5D">
      <w:pPr>
        <w:pStyle w:val="APA7"/>
      </w:pPr>
    </w:p>
    <w:p w14:paraId="1323059E" w14:textId="77777777" w:rsidR="00D62C5D" w:rsidRPr="00D62C5D" w:rsidRDefault="00D62C5D" w:rsidP="00D62C5D">
      <w:pPr>
        <w:pStyle w:val="APA7"/>
        <w:rPr>
          <w:b/>
          <w:bCs w:val="0"/>
        </w:rPr>
      </w:pPr>
      <w:r w:rsidRPr="00D62C5D">
        <w:rPr>
          <w:b/>
          <w:bCs w:val="0"/>
        </w:rPr>
        <w:t>4. Plan de Contingencia</w:t>
      </w:r>
    </w:p>
    <w:p w14:paraId="419B3399" w14:textId="2FB21733" w:rsidR="00D62C5D" w:rsidRPr="00D62C5D" w:rsidRDefault="00D62C5D" w:rsidP="00D62C5D">
      <w:pPr>
        <w:pStyle w:val="APA7"/>
        <w:numPr>
          <w:ilvl w:val="0"/>
          <w:numId w:val="2"/>
        </w:numPr>
      </w:pPr>
      <w:r w:rsidRPr="00D62C5D">
        <w:t>Falla del servidor principal: Migrar el tráfico a un servidor de respaldo en la nube.</w:t>
      </w:r>
    </w:p>
    <w:p w14:paraId="7A174D12" w14:textId="77777777" w:rsidR="00D62C5D" w:rsidRPr="00D62C5D" w:rsidRDefault="00D62C5D" w:rsidP="00D62C5D">
      <w:pPr>
        <w:pStyle w:val="APA7"/>
        <w:numPr>
          <w:ilvl w:val="0"/>
          <w:numId w:val="2"/>
        </w:numPr>
      </w:pPr>
      <w:r w:rsidRPr="00D62C5D">
        <w:t>Presupuesto insuficiente: Ajustar las campañas de marketing y optimizar recursos.</w:t>
      </w:r>
    </w:p>
    <w:p w14:paraId="6AF4993B" w14:textId="77777777" w:rsidR="00D62C5D" w:rsidRPr="00D62C5D" w:rsidRDefault="00D62C5D" w:rsidP="00D62C5D">
      <w:pPr>
        <w:pStyle w:val="APA7"/>
        <w:numPr>
          <w:ilvl w:val="0"/>
          <w:numId w:val="2"/>
        </w:numPr>
      </w:pPr>
      <w:r w:rsidRPr="00D62C5D">
        <w:lastRenderedPageBreak/>
        <w:t>Retraso en actualizaciones: Usar entregas parciales y comunicar los cambios a los usuarios.</w:t>
      </w:r>
    </w:p>
    <w:p w14:paraId="44A769A4" w14:textId="77777777" w:rsidR="00D62C5D" w:rsidRPr="00D62C5D" w:rsidRDefault="00D62C5D" w:rsidP="00D62C5D">
      <w:pPr>
        <w:pStyle w:val="APA7"/>
        <w:numPr>
          <w:ilvl w:val="0"/>
          <w:numId w:val="2"/>
        </w:numPr>
      </w:pPr>
      <w:r w:rsidRPr="00D62C5D">
        <w:t>Desastres naturales: Permitir trabajo remoto y activar copias de seguridad externas.</w:t>
      </w:r>
    </w:p>
    <w:p w14:paraId="190A809F" w14:textId="658C8022" w:rsidR="00D62C5D" w:rsidRDefault="00D62C5D" w:rsidP="00D62C5D">
      <w:pPr>
        <w:pStyle w:val="APA7"/>
        <w:numPr>
          <w:ilvl w:val="0"/>
          <w:numId w:val="2"/>
        </w:numPr>
      </w:pPr>
      <w:r w:rsidRPr="00D62C5D">
        <w:t>Enfermedad o indisponibilidad de desarrolladores: Asegurar que al menos dos personas conozcan cada área del proyecto.</w:t>
      </w:r>
    </w:p>
    <w:p w14:paraId="2DEDB151" w14:textId="77777777" w:rsidR="00D62C5D" w:rsidRPr="00D62C5D" w:rsidRDefault="00D62C5D" w:rsidP="00D62C5D">
      <w:pPr>
        <w:pStyle w:val="APA7"/>
        <w:rPr>
          <w:b/>
          <w:bCs w:val="0"/>
        </w:rPr>
      </w:pPr>
      <w:r w:rsidRPr="00D62C5D">
        <w:rPr>
          <w:b/>
          <w:bCs w:val="0"/>
        </w:rPr>
        <w:t>5. Monitoreo y Supervisión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62C5D" w:rsidRPr="00D62C5D" w14:paraId="4E47B593" w14:textId="77777777" w:rsidTr="00D62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BAC9AD3" w14:textId="77777777" w:rsidR="00D62C5D" w:rsidRPr="00D62C5D" w:rsidRDefault="00D62C5D" w:rsidP="005513E0">
            <w:pPr>
              <w:pStyle w:val="APA7"/>
              <w:ind w:firstLine="0"/>
            </w:pPr>
            <w:r w:rsidRPr="00D62C5D">
              <w:t>Medida</w:t>
            </w:r>
          </w:p>
        </w:tc>
        <w:tc>
          <w:tcPr>
            <w:tcW w:w="3120" w:type="dxa"/>
          </w:tcPr>
          <w:p w14:paraId="37BC785B" w14:textId="77777777" w:rsidR="00D62C5D" w:rsidRPr="00D62C5D" w:rsidRDefault="00D62C5D" w:rsidP="005513E0">
            <w:pPr>
              <w:pStyle w:val="APA7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Responsable</w:t>
            </w:r>
          </w:p>
        </w:tc>
        <w:tc>
          <w:tcPr>
            <w:tcW w:w="3120" w:type="dxa"/>
          </w:tcPr>
          <w:p w14:paraId="5461FD85" w14:textId="77777777" w:rsidR="00D62C5D" w:rsidRPr="00D62C5D" w:rsidRDefault="00D62C5D" w:rsidP="005513E0">
            <w:pPr>
              <w:pStyle w:val="APA7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Frecuencia de Supervisión</w:t>
            </w:r>
          </w:p>
        </w:tc>
      </w:tr>
      <w:tr w:rsidR="00D62C5D" w:rsidRPr="00D62C5D" w14:paraId="6134AB20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00DB593" w14:textId="77777777" w:rsidR="00D62C5D" w:rsidRPr="00D62C5D" w:rsidRDefault="00D62C5D" w:rsidP="005513E0">
            <w:pPr>
              <w:pStyle w:val="APA7"/>
              <w:ind w:firstLine="0"/>
            </w:pPr>
            <w:r w:rsidRPr="00D62C5D">
              <w:t>Monitoreo de servidores y rendimiento.</w:t>
            </w:r>
          </w:p>
        </w:tc>
        <w:tc>
          <w:tcPr>
            <w:tcW w:w="3120" w:type="dxa"/>
          </w:tcPr>
          <w:p w14:paraId="18FB94D5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Administrador de sistemas.</w:t>
            </w:r>
          </w:p>
        </w:tc>
        <w:tc>
          <w:tcPr>
            <w:tcW w:w="3120" w:type="dxa"/>
          </w:tcPr>
          <w:p w14:paraId="06896D59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Diario.</w:t>
            </w:r>
          </w:p>
        </w:tc>
      </w:tr>
      <w:tr w:rsidR="00D62C5D" w:rsidRPr="00D62C5D" w14:paraId="32EBE4A7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C95C284" w14:textId="77777777" w:rsidR="00D62C5D" w:rsidRPr="00D62C5D" w:rsidRDefault="00D62C5D" w:rsidP="005513E0">
            <w:pPr>
              <w:pStyle w:val="APA7"/>
              <w:ind w:firstLine="0"/>
            </w:pPr>
            <w:r w:rsidRPr="00D62C5D">
              <w:t>Revisión del presupuesto y auditorías.</w:t>
            </w:r>
          </w:p>
        </w:tc>
        <w:tc>
          <w:tcPr>
            <w:tcW w:w="3120" w:type="dxa"/>
          </w:tcPr>
          <w:p w14:paraId="58541E43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Departamento financiero.</w:t>
            </w:r>
          </w:p>
        </w:tc>
        <w:tc>
          <w:tcPr>
            <w:tcW w:w="3120" w:type="dxa"/>
          </w:tcPr>
          <w:p w14:paraId="2E19E827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Trimestralmente.</w:t>
            </w:r>
          </w:p>
        </w:tc>
      </w:tr>
      <w:tr w:rsidR="00D62C5D" w:rsidRPr="00D62C5D" w14:paraId="34C2742B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EAFB542" w14:textId="77777777" w:rsidR="00D62C5D" w:rsidRPr="00D62C5D" w:rsidRDefault="00D62C5D" w:rsidP="005513E0">
            <w:pPr>
              <w:pStyle w:val="APA7"/>
              <w:ind w:firstLine="0"/>
            </w:pPr>
            <w:r w:rsidRPr="00D62C5D">
              <w:t>Verificación de copias de seguridad.</w:t>
            </w:r>
          </w:p>
        </w:tc>
        <w:tc>
          <w:tcPr>
            <w:tcW w:w="3120" w:type="dxa"/>
          </w:tcPr>
          <w:p w14:paraId="55C96F9B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Equipo de TI.</w:t>
            </w:r>
          </w:p>
        </w:tc>
        <w:tc>
          <w:tcPr>
            <w:tcW w:w="3120" w:type="dxa"/>
          </w:tcPr>
          <w:p w14:paraId="2BCB63DA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Semanalmente.</w:t>
            </w:r>
          </w:p>
        </w:tc>
      </w:tr>
      <w:tr w:rsidR="00D62C5D" w:rsidRPr="00D62C5D" w14:paraId="18AADB4E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2EF6486" w14:textId="77777777" w:rsidR="00D62C5D" w:rsidRPr="00D62C5D" w:rsidRDefault="00D62C5D" w:rsidP="005513E0">
            <w:pPr>
              <w:pStyle w:val="APA7"/>
              <w:ind w:firstLine="0"/>
            </w:pPr>
            <w:r w:rsidRPr="00D62C5D">
              <w:t>Monitoreo de tareas y plazos.</w:t>
            </w:r>
          </w:p>
        </w:tc>
        <w:tc>
          <w:tcPr>
            <w:tcW w:w="3120" w:type="dxa"/>
          </w:tcPr>
          <w:p w14:paraId="54F0266B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Jefe de proyectos.</w:t>
            </w:r>
          </w:p>
        </w:tc>
        <w:tc>
          <w:tcPr>
            <w:tcW w:w="3120" w:type="dxa"/>
          </w:tcPr>
          <w:p w14:paraId="1BFECA7D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Cada sprint (2 semanas).</w:t>
            </w:r>
          </w:p>
        </w:tc>
      </w:tr>
      <w:tr w:rsidR="00D62C5D" w:rsidRPr="00D62C5D" w14:paraId="6D091D63" w14:textId="77777777" w:rsidTr="00D6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DABF428" w14:textId="77777777" w:rsidR="00D62C5D" w:rsidRPr="00D62C5D" w:rsidRDefault="00D62C5D" w:rsidP="005513E0">
            <w:pPr>
              <w:pStyle w:val="APA7"/>
              <w:ind w:firstLine="0"/>
            </w:pPr>
            <w:r w:rsidRPr="00D62C5D">
              <w:t>Evaluación de protocolos de contingencia.</w:t>
            </w:r>
          </w:p>
        </w:tc>
        <w:tc>
          <w:tcPr>
            <w:tcW w:w="3120" w:type="dxa"/>
          </w:tcPr>
          <w:p w14:paraId="78C2A4E7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Gerente de operaciones.</w:t>
            </w:r>
          </w:p>
        </w:tc>
        <w:tc>
          <w:tcPr>
            <w:tcW w:w="3120" w:type="dxa"/>
          </w:tcPr>
          <w:p w14:paraId="5E3D3437" w14:textId="77777777" w:rsidR="00D62C5D" w:rsidRPr="00D62C5D" w:rsidRDefault="00D62C5D" w:rsidP="005513E0">
            <w:pPr>
              <w:pStyle w:val="AP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C5D">
              <w:t>Anualmente.</w:t>
            </w:r>
          </w:p>
        </w:tc>
      </w:tr>
    </w:tbl>
    <w:p w14:paraId="5DF83981" w14:textId="77777777" w:rsidR="00D62C5D" w:rsidRDefault="00D62C5D" w:rsidP="00D62C5D">
      <w:pPr>
        <w:pStyle w:val="APA7"/>
        <w:ind w:firstLine="0"/>
      </w:pPr>
    </w:p>
    <w:p w14:paraId="1EE8DC11" w14:textId="77777777" w:rsidR="00D62C5D" w:rsidRDefault="00D62C5D" w:rsidP="00D62C5D">
      <w:pPr>
        <w:pStyle w:val="APA7"/>
        <w:jc w:val="center"/>
      </w:pPr>
      <w:r>
        <w:t>Conclusión</w:t>
      </w:r>
    </w:p>
    <w:p w14:paraId="5024655A" w14:textId="664F4460" w:rsidR="00D62C5D" w:rsidRPr="00D62C5D" w:rsidRDefault="00D62C5D" w:rsidP="00D62C5D">
      <w:pPr>
        <w:pStyle w:val="APA7"/>
        <w:ind w:firstLine="0"/>
      </w:pPr>
      <w:r>
        <w:t xml:space="preserve">La implementación de este plan de gestión de riesgos permitirá a EduShare.js prevenir problemas operativos, minimizar impactos financieros y tecnológicos, y garantizar la continuidad del servicio. Mediante estrategias de mitigación y protocolos de contingencia, la plataforma podrá adaptarse a situaciones inesperadas, manteniendo la calidad de la experiencia para los usuarios y el cumplimiento de </w:t>
      </w:r>
      <w:r>
        <w:lastRenderedPageBreak/>
        <w:t>los objetivos estratégicos. Un monitoreo continuo de los riesgos y una supervisión eficiente asegurarán el éxito y la sostenibilidad del proyecto a largo plazo.</w:t>
      </w:r>
    </w:p>
    <w:sectPr w:rsidR="00D62C5D" w:rsidRPr="00D62C5D" w:rsidSect="0012602D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60996" w14:textId="77777777" w:rsidR="00744DE3" w:rsidRDefault="00744DE3" w:rsidP="000556DD">
      <w:pPr>
        <w:spacing w:after="0" w:line="240" w:lineRule="auto"/>
      </w:pPr>
      <w:r>
        <w:separator/>
      </w:r>
    </w:p>
  </w:endnote>
  <w:endnote w:type="continuationSeparator" w:id="0">
    <w:p w14:paraId="73B2C212" w14:textId="77777777" w:rsidR="00744DE3" w:rsidRDefault="00744DE3" w:rsidP="0005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23666" w14:textId="77777777" w:rsidR="00744DE3" w:rsidRDefault="00744DE3" w:rsidP="000556DD">
      <w:pPr>
        <w:spacing w:after="0" w:line="240" w:lineRule="auto"/>
      </w:pPr>
      <w:r>
        <w:separator/>
      </w:r>
    </w:p>
  </w:footnote>
  <w:footnote w:type="continuationSeparator" w:id="0">
    <w:p w14:paraId="38E7F79D" w14:textId="77777777" w:rsidR="00744DE3" w:rsidRDefault="00744DE3" w:rsidP="0005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0916202"/>
      <w:docPartObj>
        <w:docPartGallery w:val="Page Numbers (Top of Page)"/>
        <w:docPartUnique/>
      </w:docPartObj>
    </w:sdtPr>
    <w:sdtContent>
      <w:p w14:paraId="44F24866" w14:textId="5D290A17" w:rsidR="000556DD" w:rsidRDefault="000556D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FD0DF3" w14:textId="77777777" w:rsidR="000556DD" w:rsidRDefault="000556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0C0D"/>
    <w:multiLevelType w:val="multilevel"/>
    <w:tmpl w:val="DDA6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56B20"/>
    <w:multiLevelType w:val="hybridMultilevel"/>
    <w:tmpl w:val="0B82BA3C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4105377">
    <w:abstractNumId w:val="0"/>
  </w:num>
  <w:num w:numId="2" w16cid:durableId="66181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DD"/>
    <w:rsid w:val="000556DD"/>
    <w:rsid w:val="0012602D"/>
    <w:rsid w:val="00294E2E"/>
    <w:rsid w:val="006A0D78"/>
    <w:rsid w:val="00744DE3"/>
    <w:rsid w:val="00C65D9D"/>
    <w:rsid w:val="00D62C5D"/>
    <w:rsid w:val="00FA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C4D6C"/>
  <w15:chartTrackingRefBased/>
  <w15:docId w15:val="{82FC13CE-4603-473F-99CE-898C3D04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78"/>
  </w:style>
  <w:style w:type="paragraph" w:styleId="Ttulo1">
    <w:name w:val="heading 1"/>
    <w:basedOn w:val="Normal"/>
    <w:next w:val="Normal"/>
    <w:link w:val="Ttulo1Car"/>
    <w:uiPriority w:val="9"/>
    <w:qFormat/>
    <w:rsid w:val="006A0D7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D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0D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D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D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D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D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D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D78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A0D78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A0D78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D78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D78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D78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D78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D78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D78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0D78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A0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0D78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D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A0D78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6A0D78"/>
    <w:rPr>
      <w:b/>
      <w:bCs/>
    </w:rPr>
  </w:style>
  <w:style w:type="character" w:styleId="nfasis">
    <w:name w:val="Emphasis"/>
    <w:basedOn w:val="Fuentedeprrafopredeter"/>
    <w:uiPriority w:val="20"/>
    <w:qFormat/>
    <w:rsid w:val="006A0D78"/>
    <w:rPr>
      <w:i/>
      <w:iCs/>
    </w:rPr>
  </w:style>
  <w:style w:type="paragraph" w:styleId="Sinespaciado">
    <w:name w:val="No Spacing"/>
    <w:uiPriority w:val="1"/>
    <w:qFormat/>
    <w:rsid w:val="006A0D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0D78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A0D7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D7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D78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0D7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A0D78"/>
    <w:rPr>
      <w:b w:val="0"/>
      <w:bCs w:val="0"/>
      <w:i/>
      <w:iCs/>
      <w:color w:val="3494BA" w:themeColor="accent1"/>
    </w:rPr>
  </w:style>
  <w:style w:type="character" w:styleId="Referenciasutil">
    <w:name w:val="Subtle Reference"/>
    <w:basedOn w:val="Fuentedeprrafopredeter"/>
    <w:uiPriority w:val="31"/>
    <w:qFormat/>
    <w:rsid w:val="006A0D7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0D78"/>
    <w:rPr>
      <w:b/>
      <w:bCs/>
      <w:smallCaps/>
      <w:color w:val="3494BA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A0D7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A0D7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55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DD"/>
  </w:style>
  <w:style w:type="paragraph" w:styleId="Piedepgina">
    <w:name w:val="footer"/>
    <w:basedOn w:val="Normal"/>
    <w:link w:val="PiedepginaCar"/>
    <w:uiPriority w:val="99"/>
    <w:unhideWhenUsed/>
    <w:rsid w:val="000556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DD"/>
  </w:style>
  <w:style w:type="table" w:styleId="Tablaconcuadrcula">
    <w:name w:val="Table Grid"/>
    <w:aliases w:val="apa77"/>
    <w:basedOn w:val="Tablanormal"/>
    <w:uiPriority w:val="39"/>
    <w:rsid w:val="00FA166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</w:style>
  <w:style w:type="paragraph" w:customStyle="1" w:styleId="APA7">
    <w:name w:val="APA7"/>
    <w:basedOn w:val="Normal"/>
    <w:link w:val="APA7Car"/>
    <w:qFormat/>
    <w:rsid w:val="0012602D"/>
    <w:pPr>
      <w:spacing w:line="480" w:lineRule="auto"/>
      <w:ind w:firstLine="720"/>
    </w:pPr>
    <w:rPr>
      <w:rFonts w:ascii="Times New Roman" w:hAnsi="Times New Roman"/>
      <w:bCs/>
    </w:rPr>
  </w:style>
  <w:style w:type="character" w:customStyle="1" w:styleId="APA7Car">
    <w:name w:val="APA7 Car"/>
    <w:basedOn w:val="Fuentedeprrafopredeter"/>
    <w:link w:val="APA7"/>
    <w:rsid w:val="0012602D"/>
    <w:rPr>
      <w:rFonts w:ascii="Times New Roman" w:hAnsi="Times New Roman"/>
      <w:bCs/>
    </w:rPr>
  </w:style>
  <w:style w:type="paragraph" w:styleId="Prrafodelista">
    <w:name w:val="List Paragraph"/>
    <w:basedOn w:val="Normal"/>
    <w:uiPriority w:val="34"/>
    <w:qFormat/>
    <w:rsid w:val="00D6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C7267-C27B-4485-B932-14F4DB7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 portillo</dc:creator>
  <cp:keywords/>
  <dc:description/>
  <cp:lastModifiedBy>steff portillo</cp:lastModifiedBy>
  <cp:revision>1</cp:revision>
  <dcterms:created xsi:type="dcterms:W3CDTF">2024-10-15T00:16:00Z</dcterms:created>
  <dcterms:modified xsi:type="dcterms:W3CDTF">2024-10-15T01:03:00Z</dcterms:modified>
</cp:coreProperties>
</file>