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0755C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A0755C">
        <w:trPr>
          <w:trHeight w:val="548"/>
        </w:trPr>
        <w:tc>
          <w:tcPr>
            <w:tcW w:w="2500" w:type="pct"/>
            <w:vAlign w:val="center"/>
          </w:tcPr>
          <w:p w:rsidR="00AB4A03" w:rsidRPr="00E01F23" w:rsidRDefault="00A0755C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button with the label “</w:t>
            </w:r>
            <w:r>
              <w:rPr>
                <w:i/>
                <w:iCs/>
                <w:color w:val="FF0000"/>
                <w:sz w:val="28"/>
                <w:szCs w:val="28"/>
              </w:rPr>
              <w:t>Record Fill-Up</w:t>
            </w:r>
            <w:r>
              <w:rPr>
                <w:sz w:val="28"/>
                <w:szCs w:val="28"/>
              </w:rPr>
              <w:t>” is visible on the screen</w:t>
            </w:r>
          </w:p>
        </w:tc>
      </w:tr>
      <w:tr w:rsidR="002379EA" w:rsidTr="00A0755C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1: Enter the value “43” on an </w:t>
            </w:r>
            <w:proofErr w:type="spellStart"/>
            <w:r>
              <w:rPr>
                <w:sz w:val="28"/>
                <w:szCs w:val="28"/>
              </w:rPr>
              <w:t>EditText</w:t>
            </w:r>
            <w:proofErr w:type="spellEnd"/>
            <w:r>
              <w:rPr>
                <w:sz w:val="28"/>
                <w:szCs w:val="28"/>
              </w:rPr>
              <w:t xml:space="preserve"> with the hint “</w:t>
            </w:r>
            <w:r w:rsidRPr="00803D2A">
              <w:rPr>
                <w:i/>
                <w:iCs/>
                <w:color w:val="FF0000"/>
                <w:sz w:val="28"/>
                <w:szCs w:val="28"/>
              </w:rPr>
              <w:t>Price per gallon</w:t>
            </w:r>
            <w:r>
              <w:rPr>
                <w:sz w:val="28"/>
                <w:szCs w:val="28"/>
              </w:rPr>
              <w:t>”.</w:t>
            </w:r>
          </w:p>
          <w:p w:rsidR="00803D2A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2: Enter the value “20” on an </w:t>
            </w:r>
            <w:proofErr w:type="spellStart"/>
            <w:r>
              <w:rPr>
                <w:sz w:val="28"/>
                <w:szCs w:val="28"/>
              </w:rPr>
              <w:t>EditText</w:t>
            </w:r>
            <w:proofErr w:type="spellEnd"/>
            <w:r>
              <w:rPr>
                <w:sz w:val="28"/>
                <w:szCs w:val="28"/>
              </w:rPr>
              <w:t xml:space="preserve"> with the hint “</w:t>
            </w:r>
            <w:r>
              <w:rPr>
                <w:i/>
                <w:iCs/>
                <w:color w:val="FF0000"/>
                <w:sz w:val="28"/>
                <w:szCs w:val="28"/>
              </w:rPr>
              <w:t>Gallons of the Fuel</w:t>
            </w:r>
            <w:r>
              <w:rPr>
                <w:sz w:val="28"/>
                <w:szCs w:val="28"/>
              </w:rPr>
              <w:t>”.</w:t>
            </w:r>
          </w:p>
          <w:p w:rsidR="00803D2A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3: Enter the value “100” on an </w:t>
            </w:r>
            <w:proofErr w:type="spellStart"/>
            <w:r>
              <w:rPr>
                <w:sz w:val="28"/>
                <w:szCs w:val="28"/>
              </w:rPr>
              <w:t>EditText</w:t>
            </w:r>
            <w:proofErr w:type="spellEnd"/>
            <w:r>
              <w:rPr>
                <w:sz w:val="28"/>
                <w:szCs w:val="28"/>
              </w:rPr>
              <w:t xml:space="preserve"> with the hint “</w:t>
            </w:r>
            <w:r>
              <w:rPr>
                <w:i/>
                <w:iCs/>
                <w:color w:val="FF0000"/>
                <w:sz w:val="28"/>
                <w:szCs w:val="28"/>
              </w:rPr>
              <w:t>Odometer</w:t>
            </w:r>
            <w:r>
              <w:rPr>
                <w:sz w:val="28"/>
                <w:szCs w:val="28"/>
              </w:rPr>
              <w:t>”</w:t>
            </w:r>
          </w:p>
          <w:p w:rsidR="00803D2A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4: Select the item at </w:t>
            </w:r>
            <w:proofErr w:type="spellStart"/>
            <w:r>
              <w:rPr>
                <w:sz w:val="28"/>
                <w:szCs w:val="28"/>
              </w:rPr>
              <w:t>posittion</w:t>
            </w:r>
            <w:proofErr w:type="spellEnd"/>
            <w:r>
              <w:rPr>
                <w:sz w:val="28"/>
                <w:szCs w:val="28"/>
              </w:rPr>
              <w:t xml:space="preserve"> 0 from the spinner.</w:t>
            </w:r>
          </w:p>
          <w:p w:rsidR="00803D2A" w:rsidRPr="00E01F23" w:rsidRDefault="00803D2A" w:rsidP="00803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 Click on a button with the label “</w:t>
            </w:r>
            <w:r>
              <w:rPr>
                <w:i/>
                <w:iCs/>
                <w:color w:val="FF0000"/>
                <w:sz w:val="28"/>
                <w:szCs w:val="28"/>
              </w:rPr>
              <w:t>Record Fill-Up</w:t>
            </w:r>
            <w:r>
              <w:rPr>
                <w:sz w:val="28"/>
                <w:szCs w:val="28"/>
              </w:rPr>
              <w:t>”.</w:t>
            </w:r>
          </w:p>
        </w:tc>
        <w:bookmarkStart w:id="0" w:name="_GoBack"/>
        <w:bookmarkEnd w:id="0"/>
      </w:tr>
      <w:tr w:rsidR="00AB4A03" w:rsidTr="00A0755C">
        <w:tc>
          <w:tcPr>
            <w:tcW w:w="2500" w:type="pct"/>
            <w:vAlign w:val="center"/>
          </w:tcPr>
          <w:p w:rsidR="00AB4A03" w:rsidRPr="00E01F23" w:rsidRDefault="00A0755C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803D2A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button with the label “</w:t>
            </w:r>
            <w:r>
              <w:rPr>
                <w:i/>
                <w:iCs/>
                <w:color w:val="FF0000"/>
                <w:sz w:val="28"/>
                <w:szCs w:val="28"/>
              </w:rPr>
              <w:t>Record Fill-Up</w:t>
            </w:r>
            <w:r>
              <w:rPr>
                <w:sz w:val="28"/>
                <w:szCs w:val="28"/>
              </w:rPr>
              <w:t>” is shown on the screen</w:t>
            </w:r>
          </w:p>
        </w:tc>
      </w:tr>
      <w:tr w:rsidR="00580416" w:rsidTr="00A0755C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A0755C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A0755C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A0755C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 GUI oracle</w:t>
            </w:r>
            <w:r w:rsidR="00A0755C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A0755C">
        <w:tc>
          <w:tcPr>
            <w:tcW w:w="2500" w:type="pct"/>
            <w:vAlign w:val="center"/>
          </w:tcPr>
          <w:p w:rsidR="00580416" w:rsidRPr="00E01F23" w:rsidRDefault="00580416" w:rsidP="00A0755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A0755C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A0755C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0755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A0755C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A0755C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0755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A0755C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A075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A0755C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A0755C" w:rsidP="00A075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0755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A0755C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A0755C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FE154A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A0755C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FE154A">
              <w:rPr>
                <w:sz w:val="28"/>
                <w:szCs w:val="28"/>
              </w:rPr>
              <w:t>exit</w:t>
            </w:r>
            <w:r w:rsidR="00A0755C">
              <w:rPr>
                <w:sz w:val="28"/>
                <w:szCs w:val="28"/>
              </w:rPr>
              <w:t xml:space="preserve"> point with the target of the test case?</w:t>
            </w:r>
          </w:p>
          <w:p w:rsidR="00A0755C" w:rsidRDefault="00580416" w:rsidP="00A075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AB386A" w:rsidRPr="00E01F23">
              <w:rPr>
                <w:sz w:val="28"/>
                <w:szCs w:val="28"/>
              </w:rPr>
              <w:t>Good</w:t>
            </w:r>
            <w:proofErr w:type="spellEnd"/>
            <w:r w:rsidR="00AB386A" w:rsidRPr="00E01F23">
              <w:rPr>
                <w:sz w:val="28"/>
                <w:szCs w:val="28"/>
              </w:rPr>
              <w:t xml:space="preserve">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A0755C" w:rsidRDefault="00A0755C" w:rsidP="00A0755C">
            <w:pPr>
              <w:rPr>
                <w:sz w:val="28"/>
                <w:szCs w:val="28"/>
              </w:rPr>
            </w:pPr>
          </w:p>
          <w:p w:rsidR="00580416" w:rsidRDefault="00580416" w:rsidP="00A075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A0755C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 GUI oracle, please mention it: ……………………………………………………………………………………………..</w:t>
            </w:r>
          </w:p>
        </w:tc>
      </w:tr>
      <w:tr w:rsidR="00580416" w:rsidTr="00A0755C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0755C">
        <w:tc>
          <w:tcPr>
            <w:tcW w:w="2500" w:type="pct"/>
            <w:vAlign w:val="center"/>
          </w:tcPr>
          <w:p w:rsidR="00580416" w:rsidRDefault="00803D2A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855494" cy="5025889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3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11" cy="50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453DA0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47474" cy="50117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3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582" cy="503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BF" w:rsidRDefault="00A57CBF" w:rsidP="00E01F23">
      <w:pPr>
        <w:spacing w:after="0" w:line="240" w:lineRule="auto"/>
      </w:pPr>
      <w:r>
        <w:separator/>
      </w:r>
    </w:p>
  </w:endnote>
  <w:endnote w:type="continuationSeparator" w:id="0">
    <w:p w:rsidR="00A57CBF" w:rsidRDefault="00A57CBF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2A" w:rsidRDefault="00803D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2A" w:rsidRDefault="00803D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2A" w:rsidRDefault="00803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BF" w:rsidRDefault="00A57CBF" w:rsidP="00E01F23">
      <w:pPr>
        <w:spacing w:after="0" w:line="240" w:lineRule="auto"/>
      </w:pPr>
      <w:r>
        <w:separator/>
      </w:r>
    </w:p>
  </w:footnote>
  <w:footnote w:type="continuationSeparator" w:id="0">
    <w:p w:rsidR="00A57CBF" w:rsidRDefault="00A57CBF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2A" w:rsidRDefault="00803D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71314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12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156A24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Notepad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803D2A" w:rsidRDefault="00803D2A" w:rsidP="00E01F23">
          <w:pPr>
            <w:spacing w:line="264" w:lineRule="auto"/>
            <w:ind w:right="-3578"/>
            <w:rPr>
              <w:b/>
              <w:bCs/>
              <w:color w:val="000000" w:themeColor="text1"/>
              <w:sz w:val="28"/>
              <w:szCs w:val="28"/>
            </w:rPr>
          </w:pPr>
          <w:r w:rsidRPr="00803D2A">
            <w:rPr>
              <w:b/>
              <w:bCs/>
              <w:color w:val="000000" w:themeColor="text1"/>
              <w:sz w:val="28"/>
              <w:szCs w:val="28"/>
            </w:rPr>
            <w:t>Mileage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803D2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Record-UP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2A" w:rsidRDefault="00803D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DWgDgrYmELQAAAA=="/>
  </w:docVars>
  <w:rsids>
    <w:rsidRoot w:val="00E01F23"/>
    <w:rsid w:val="0000387B"/>
    <w:rsid w:val="00031F5C"/>
    <w:rsid w:val="000C2EC5"/>
    <w:rsid w:val="001534E3"/>
    <w:rsid w:val="00156A24"/>
    <w:rsid w:val="00186A2D"/>
    <w:rsid w:val="002379EA"/>
    <w:rsid w:val="002B2005"/>
    <w:rsid w:val="002C4686"/>
    <w:rsid w:val="003B2CDA"/>
    <w:rsid w:val="00453DA0"/>
    <w:rsid w:val="00472DD0"/>
    <w:rsid w:val="00480A75"/>
    <w:rsid w:val="00494FDD"/>
    <w:rsid w:val="004B356A"/>
    <w:rsid w:val="00580416"/>
    <w:rsid w:val="005A380F"/>
    <w:rsid w:val="005B6302"/>
    <w:rsid w:val="0061337E"/>
    <w:rsid w:val="00671D9B"/>
    <w:rsid w:val="006778AB"/>
    <w:rsid w:val="006B3A87"/>
    <w:rsid w:val="006F5625"/>
    <w:rsid w:val="00713143"/>
    <w:rsid w:val="00740397"/>
    <w:rsid w:val="007B35FE"/>
    <w:rsid w:val="007C447C"/>
    <w:rsid w:val="00803D2A"/>
    <w:rsid w:val="00835F35"/>
    <w:rsid w:val="008665EF"/>
    <w:rsid w:val="008F1DC5"/>
    <w:rsid w:val="009E381C"/>
    <w:rsid w:val="00A0755C"/>
    <w:rsid w:val="00A53CE3"/>
    <w:rsid w:val="00A57CBF"/>
    <w:rsid w:val="00AB386A"/>
    <w:rsid w:val="00AB4A03"/>
    <w:rsid w:val="00BD0A1D"/>
    <w:rsid w:val="00C336B2"/>
    <w:rsid w:val="00CB5343"/>
    <w:rsid w:val="00CC2B22"/>
    <w:rsid w:val="00D209A8"/>
    <w:rsid w:val="00DB0CBF"/>
    <w:rsid w:val="00DF213F"/>
    <w:rsid w:val="00E01F23"/>
    <w:rsid w:val="00E31467"/>
    <w:rsid w:val="00E321E1"/>
    <w:rsid w:val="00E57371"/>
    <w:rsid w:val="00EA1CAD"/>
    <w:rsid w:val="00F07F5B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7</cp:revision>
  <dcterms:created xsi:type="dcterms:W3CDTF">2023-10-24T08:39:00Z</dcterms:created>
  <dcterms:modified xsi:type="dcterms:W3CDTF">2023-12-24T10:47:00Z</dcterms:modified>
</cp:coreProperties>
</file>