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61A" w:rsidRPr="003F07FC" w:rsidRDefault="00BB661A" w:rsidP="0011699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Національний аерокосмічний університет ім.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М.Є.Жуковського</w:t>
      </w:r>
      <w:proofErr w:type="spellEnd"/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«Харківський авіаційний інститут»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Факультет 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програмної інженерії та бізнесу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ind w:left="567" w:firstLine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bookmarkStart w:id="0" w:name="_Toc455099049"/>
      <w:bookmarkStart w:id="1" w:name="_Toc455487654"/>
      <w:r w:rsidRPr="003F07FC">
        <w:rPr>
          <w:rFonts w:ascii="Times New Roman" w:hAnsi="Times New Roman"/>
          <w:b/>
          <w:sz w:val="44"/>
          <w:szCs w:val="44"/>
          <w:lang w:val="uk-UA"/>
        </w:rPr>
        <w:t>ЩОДЕННИК ПРАКТИК</w:t>
      </w:r>
      <w:bookmarkEnd w:id="0"/>
      <w:bookmarkEnd w:id="1"/>
      <w:r w:rsidR="00B60BA1" w:rsidRPr="003F07FC">
        <w:rPr>
          <w:rFonts w:ascii="Times New Roman" w:hAnsi="Times New Roman"/>
          <w:b/>
          <w:sz w:val="44"/>
          <w:szCs w:val="44"/>
          <w:lang w:val="uk-UA"/>
        </w:rPr>
        <w:t>И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6448C"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ознайомч</w:t>
      </w:r>
      <w:r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ої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практики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Студента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>622п</w:t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>групи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Прізвище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Зайченка</w:t>
      </w:r>
      <w:proofErr w:type="spellEnd"/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Ім’я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Ярослава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A554F5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 батькові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Ігоровича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6058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Кері</w:t>
      </w:r>
      <w:r w:rsidR="003013BD" w:rsidRPr="003F07FC">
        <w:rPr>
          <w:rFonts w:ascii="Times New Roman" w:hAnsi="Times New Roman"/>
          <w:sz w:val="28"/>
          <w:szCs w:val="28"/>
          <w:lang w:val="uk-UA"/>
        </w:rPr>
        <w:t>вник практики від університету</w:t>
      </w:r>
      <w:r w:rsidR="00C6058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0A16" w:rsidRPr="003F07FC">
        <w:rPr>
          <w:rFonts w:ascii="Times New Roman" w:hAnsi="Times New Roman"/>
          <w:sz w:val="28"/>
          <w:szCs w:val="28"/>
          <w:u w:val="single"/>
          <w:lang w:val="uk-UA"/>
        </w:rPr>
        <w:t>ст. викладач каф. 603</w:t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6D0A16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Лучшева</w:t>
      </w:r>
      <w:proofErr w:type="spellEnd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Оксана Вадимівна</w:t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3545D3" w:rsidRPr="003F07FC" w:rsidRDefault="00BB661A" w:rsidP="003545D3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Най</w:t>
      </w:r>
      <w:r w:rsidR="00A554F5" w:rsidRPr="003F07FC">
        <w:rPr>
          <w:rFonts w:ascii="Times New Roman" w:hAnsi="Times New Roman"/>
          <w:sz w:val="28"/>
          <w:szCs w:val="28"/>
          <w:lang w:val="uk-UA"/>
        </w:rPr>
        <w:t>менування бази практики, міста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BB661A" w:rsidRPr="003F07FC" w:rsidRDefault="003F64E2" w:rsidP="003545D3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ТОВ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«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Софтенжі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Україна», Київська 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обсласть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, м. Вишневе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</w:t>
      </w:r>
    </w:p>
    <w:p w:rsidR="0011699A" w:rsidRPr="003F07FC" w:rsidRDefault="0011699A" w:rsidP="0011699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554F5" w:rsidRPr="003F07FC" w:rsidRDefault="00BB661A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Строк практики з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р. по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15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р.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0405E6" w:rsidP="00A554F5">
      <w:pPr>
        <w:ind w:firstLine="0"/>
        <w:jc w:val="left"/>
        <w:rPr>
          <w:rFonts w:ascii="Times New Roman" w:hAnsi="Times New Roman"/>
          <w:i/>
          <w:color w:val="FF0000"/>
          <w:sz w:val="20"/>
          <w:lang w:val="uk-UA"/>
        </w:rPr>
      </w:pPr>
      <w:r w:rsidRPr="003F07FC">
        <w:rPr>
          <w:rFonts w:ascii="Times New Roman" w:hAnsi="Times New Roman"/>
          <w:i/>
          <w:color w:val="FF0000"/>
          <w:sz w:val="20"/>
          <w:lang w:val="uk-UA"/>
        </w:rPr>
        <w:t xml:space="preserve">&lt; </w:t>
      </w:r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Посилання на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Google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Drive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або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Youtube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супровідом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-доповіддю</w:t>
      </w:r>
      <w:r w:rsidRPr="003F07FC">
        <w:rPr>
          <w:rFonts w:ascii="Times New Roman" w:hAnsi="Times New Roman"/>
          <w:i/>
          <w:color w:val="FF0000"/>
          <w:sz w:val="20"/>
          <w:lang w:val="uk-UA"/>
        </w:rPr>
        <w:t>&gt;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3B5EB1" w:rsidP="003B5EB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Харків 202</w:t>
      </w:r>
      <w:r w:rsidR="006745AB" w:rsidRPr="003F07FC">
        <w:rPr>
          <w:rFonts w:ascii="Times New Roman" w:hAnsi="Times New Roman"/>
          <w:sz w:val="28"/>
          <w:szCs w:val="28"/>
          <w:lang w:val="uk-UA"/>
        </w:rPr>
        <w:t>4</w:t>
      </w:r>
    </w:p>
    <w:p w:rsidR="006F5A98" w:rsidRPr="003F07FC" w:rsidRDefault="00A554F5" w:rsidP="006F5A98">
      <w:pPr>
        <w:pStyle w:val="a3"/>
        <w:jc w:val="center"/>
        <w:rPr>
          <w:rFonts w:ascii="Times New Roman" w:hAnsi="Times New Roman"/>
          <w:b/>
          <w:color w:val="auto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r w:rsidR="00B60BA1" w:rsidRPr="003F07FC">
        <w:rPr>
          <w:rFonts w:ascii="Times New Roman" w:hAnsi="Times New Roman"/>
          <w:b/>
          <w:color w:val="auto"/>
          <w:lang w:val="uk-UA"/>
        </w:rPr>
        <w:lastRenderedPageBreak/>
        <w:t>ЗМІСТ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482E32" w:rsidP="00DB39BE">
      <w:pPr>
        <w:rPr>
          <w:rFonts w:ascii="Times New Roman" w:hAnsi="Times New Roman"/>
          <w:b/>
          <w:color w:val="FF0000"/>
          <w:lang w:val="uk-UA" w:eastAsia="ru-RU"/>
        </w:rPr>
      </w:pP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ДОДАТИ </w:t>
      </w:r>
      <w:r w:rsidRPr="003F07FC">
        <w:rPr>
          <w:rFonts w:ascii="Times New Roman" w:hAnsi="Times New Roman"/>
          <w:b/>
          <w:color w:val="FF0000"/>
          <w:u w:val="single"/>
          <w:lang w:val="uk-UA" w:eastAsia="ru-RU"/>
        </w:rPr>
        <w:t>АВТОМАТИЧНО СТВОРЕНИЙ ЗМІСТ</w:t>
      </w: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 (ІЗ ЗАЗНАЧЕННЯМ НОМЕРІВ СТОРІНОК) НАСТУПНОГО ВМІСТУ: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47BF3" w:rsidRPr="003F07FC">
        <w:rPr>
          <w:rFonts w:ascii="Times New Roman" w:hAnsi="Times New Roman"/>
          <w:sz w:val="28"/>
          <w:szCs w:val="28"/>
          <w:lang w:val="uk-UA"/>
        </w:rPr>
        <w:t>МЕТА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</w:t>
      </w:r>
      <w:r w:rsidR="00430B13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left="567" w:firstLine="28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1.1 Правила ведення щоденника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 ОСНОВНІ ПРАВИЛА ТЕХНІКИ БЕЗПЕКИ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2.1. Загальні положення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2.2. Вимоги безпеки перед початком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2.3. Вимоги безпеки під час виконання робіт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2.4. Вимоги безпеки після закінчення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2.5. Вимоги безпеки в аварійних ситуаціях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</w:t>
      </w:r>
      <w:r w:rsidR="0006632A" w:rsidRPr="003F07FC">
        <w:rPr>
          <w:rFonts w:ascii="Times New Roman" w:hAnsi="Times New Roman"/>
          <w:sz w:val="28"/>
          <w:szCs w:val="28"/>
          <w:lang w:val="uk-UA"/>
        </w:rPr>
        <w:t>ЗАВДАННЯ ДО ПРАКТИКИ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3.1.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ТИПОВЕ ЗАВДАННЯ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3.2. ІНДИВІДУАЛЬНЕ ЗАВДАННЯ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4. ГРАФІК ПРОХОДЖЕННЯ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ТЕХНІЧНИЙ ЗВІТ</w:t>
      </w:r>
    </w:p>
    <w:p w:rsidR="00DB39BE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CD11D9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ТАБЛИЦЯ САМОКОНТРОЛЮ ВИКОНАННЯ ЗАВДАНЬ</w:t>
      </w:r>
    </w:p>
    <w:p w:rsidR="00430B13" w:rsidRPr="003F07FC" w:rsidRDefault="00770752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ВІДГУК КЕРІВНИКА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b/>
          <w:i/>
          <w:sz w:val="22"/>
          <w:szCs w:val="22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ПЕРЕЛІК ПОСИЛАНЬ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А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Б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Б</w:t>
      </w:r>
    </w:p>
    <w:p w:rsidR="0011699A" w:rsidRPr="003F07FC" w:rsidRDefault="0011699A" w:rsidP="00A554F5">
      <w:pPr>
        <w:pStyle w:val="11"/>
        <w:rPr>
          <w:lang w:val="uk-UA" w:eastAsia="ru-RU"/>
        </w:rPr>
      </w:pPr>
    </w:p>
    <w:p w:rsidR="00051BD8" w:rsidRPr="003F07FC" w:rsidRDefault="00BB661A" w:rsidP="00947BF3">
      <w:pPr>
        <w:pStyle w:val="1"/>
        <w:numPr>
          <w:ilvl w:val="0"/>
          <w:numId w:val="22"/>
        </w:numPr>
        <w:ind w:left="284" w:hanging="284"/>
        <w:rPr>
          <w:b/>
          <w:lang w:val="uk-UA"/>
        </w:rPr>
      </w:pPr>
      <w:r w:rsidRPr="003F07FC">
        <w:rPr>
          <w:szCs w:val="28"/>
          <w:lang w:val="uk-UA"/>
        </w:rPr>
        <w:br w:type="page"/>
      </w:r>
      <w:bookmarkStart w:id="2" w:name="_Toc455099051"/>
      <w:bookmarkStart w:id="3" w:name="_Toc455487656"/>
      <w:bookmarkStart w:id="4" w:name="_Toc43831373"/>
      <w:r w:rsidR="00B706EC" w:rsidRPr="003F07FC">
        <w:rPr>
          <w:b/>
          <w:caps w:val="0"/>
          <w:lang w:val="uk-UA"/>
        </w:rPr>
        <w:lastRenderedPageBreak/>
        <w:t xml:space="preserve">МЕТА </w:t>
      </w:r>
      <w:r w:rsidR="003C4CF1" w:rsidRPr="003F07FC">
        <w:rPr>
          <w:b/>
          <w:caps w:val="0"/>
          <w:lang w:val="uk-UA"/>
        </w:rPr>
        <w:t>ОЗ</w:t>
      </w:r>
      <w:r w:rsidR="00B706EC" w:rsidRPr="003F07FC">
        <w:rPr>
          <w:b/>
          <w:caps w:val="0"/>
          <w:lang w:val="uk-UA"/>
        </w:rPr>
        <w:t>НА</w:t>
      </w:r>
      <w:r w:rsidR="003C4CF1" w:rsidRPr="003F07FC">
        <w:rPr>
          <w:b/>
          <w:caps w:val="0"/>
          <w:lang w:val="uk-UA"/>
        </w:rPr>
        <w:t>ЙОМЧОЇ</w:t>
      </w:r>
      <w:r w:rsidR="00B706EC" w:rsidRPr="003F07FC">
        <w:rPr>
          <w:b/>
          <w:caps w:val="0"/>
          <w:lang w:val="uk-UA"/>
        </w:rPr>
        <w:t xml:space="preserve"> ПРАКТИКИ</w:t>
      </w:r>
      <w:bookmarkEnd w:id="2"/>
      <w:bookmarkEnd w:id="3"/>
      <w:bookmarkEnd w:id="4"/>
    </w:p>
    <w:p w:rsidR="00947BF3" w:rsidRPr="003F07FC" w:rsidRDefault="003C4CF1" w:rsidP="00DC1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Ознайомча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практика проводиться 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>метою</w:t>
      </w:r>
      <w:r w:rsidR="00786234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>закріплення й розширення знань і вмінь, отриманих студентами під час навчання; розвитку активних навичок застосування на практиці отриманих теоретичних знань; оволодіння студентом первинним професійним досвідом; вибору напрямку професійної діяльності майбутнього фахівця.</w:t>
      </w:r>
    </w:p>
    <w:p w:rsidR="00B706EC" w:rsidRPr="003F07FC" w:rsidRDefault="00B706EC" w:rsidP="003C4CF1">
      <w:pPr>
        <w:pStyle w:val="2"/>
        <w:numPr>
          <w:ilvl w:val="1"/>
          <w:numId w:val="22"/>
        </w:numPr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43831374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ЗАДАЧІ </w:t>
      </w:r>
      <w:r w:rsidR="003C4CF1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ПРАКТИКИ</w:t>
      </w:r>
      <w:bookmarkEnd w:id="5"/>
    </w:p>
    <w:p w:rsidR="00786234" w:rsidRPr="003F07FC" w:rsidRDefault="003C4CF1" w:rsidP="00DC1D44">
      <w:pPr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Ознайомча 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практика має такі завдання:</w:t>
      </w:r>
    </w:p>
    <w:p w:rsidR="00786234" w:rsidRPr="003F07FC" w:rsidRDefault="00F43ECB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оглиблення і закріплення теоретичних знань, набутих студентами в 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Національному аерокосмічному університеті ім. М.Є. Жуковського «ХАІ»,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з метою всебічного їх використання в практичній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майбутній професійній діяльності;</w:t>
      </w:r>
    </w:p>
    <w:p w:rsidR="00786234" w:rsidRPr="003F07FC" w:rsidRDefault="003B29E9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бирання, аналіз та узагальнення фактичного матеріалу з метою його використання при захисті студентами результатів </w:t>
      </w:r>
      <w:r w:rsidR="003C4CF1"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ознайомчої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практики, а також у майбутній </w:t>
      </w:r>
      <w:r w:rsidR="00DC1D4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професійній діяльності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51BD8" w:rsidRPr="003F07FC" w:rsidRDefault="00051BD8" w:rsidP="00051BD8">
      <w:pPr>
        <w:rPr>
          <w:lang w:val="uk-UA"/>
        </w:rPr>
      </w:pPr>
    </w:p>
    <w:p w:rsidR="00BB661A" w:rsidRPr="003F07FC" w:rsidRDefault="00051BD8" w:rsidP="00B706EC">
      <w:pPr>
        <w:pStyle w:val="2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lang w:val="uk-UA"/>
        </w:rPr>
        <w:br w:type="page"/>
      </w:r>
      <w:bookmarkStart w:id="6" w:name="_Toc455099052"/>
      <w:bookmarkStart w:id="7" w:name="_Toc455487657"/>
      <w:bookmarkStart w:id="8" w:name="_Toc43831375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 xml:space="preserve">1.2 </w:t>
      </w:r>
      <w:bookmarkStart w:id="9" w:name="_Toc455504440"/>
      <w:bookmarkStart w:id="10" w:name="_Toc12361864"/>
      <w:bookmarkEnd w:id="6"/>
      <w:bookmarkEnd w:id="7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ПРАВИЛА ВЕДЕННЯ ЩОДЕННИКА</w:t>
      </w:r>
      <w:bookmarkEnd w:id="8"/>
      <w:bookmarkEnd w:id="9"/>
      <w:bookmarkEnd w:id="10"/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повинен бути відповідно оформлений та зареєстрований на підприємстві, де проводиться практика.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заповнюється регулярно та ретельно. Записи виконуються ручкою. Креслення, схеми та ескізи виконуються олівцем.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 повинен періодично представляти щоденник на перегляд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«Основні правила техніки безпеки» записуються під час інструктажу в перший день практики. Крім того, робиться відмітка про ознайомлення з інструкцією з техніки безпеки з підписами студента та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«Типове завдання» з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записується в перший тиждень перебування студентів на підприємстві. Воно повинно узгоджуватися з тематикою, затвердженою на кафедрі.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Розділ «Технічний звіт» заповнюється студентом з вказанням дати збирання матеріалу згідно з вимогами програми практики та типового завдання.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Докладно викладається зміст теоретичної роботи під час практики: які питання та з яких джерел було вивчено самостійно, які лекції та семінари прослухано, які екскурсії проведено.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Вказується автор, назва та рік видання літератури та виробничо-технічного матеріалу (інструкції, описи тощо), прізвище та посада особи, що проводила лекцію, семінар чи екскурсію.</w:t>
      </w:r>
    </w:p>
    <w:p w:rsidR="008D36E8" w:rsidRPr="003F07FC" w:rsidRDefault="008D36E8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Робляться записи про проведену дослідницьку та раціоналізаторську роботу, про здійснення допомоги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 xml:space="preserve">кафедрі або </w:t>
      </w:r>
      <w:r w:rsidRPr="003F07FC">
        <w:rPr>
          <w:rFonts w:ascii="Times New Roman" w:hAnsi="Times New Roman"/>
          <w:sz w:val="28"/>
          <w:szCs w:val="28"/>
          <w:lang w:val="uk-UA"/>
        </w:rPr>
        <w:t>виробництву.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Технічний звіт повинен показати, наскільки студент засвоїв та закріпив на виробництві теоретичні знання, як він може застосувати їх для вирішення конкретних виробничих задач.</w:t>
      </w:r>
    </w:p>
    <w:p w:rsidR="008D36E8" w:rsidRPr="003F07FC" w:rsidRDefault="00BB661A" w:rsidP="00DD1DA7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11" w:name="_Toc455099053"/>
      <w:bookmarkStart w:id="12" w:name="_Toc12361865"/>
      <w:bookmarkStart w:id="13" w:name="_Toc43831376"/>
      <w:bookmarkStart w:id="14" w:name="_Toc455504441"/>
      <w:r w:rsidR="008D36E8" w:rsidRPr="003F07FC">
        <w:rPr>
          <w:b/>
          <w:lang w:val="uk-UA"/>
        </w:rPr>
        <w:lastRenderedPageBreak/>
        <w:t xml:space="preserve">2 </w:t>
      </w:r>
      <w:r w:rsidR="008D36E8" w:rsidRPr="003F07FC">
        <w:rPr>
          <w:b/>
          <w:caps w:val="0"/>
          <w:lang w:val="uk-UA"/>
        </w:rPr>
        <w:t>ОСНОВНІ ПРАВИЛА ТЕХНІКИ БЕЗПЕКИ</w:t>
      </w:r>
      <w:bookmarkEnd w:id="11"/>
      <w:bookmarkEnd w:id="12"/>
      <w:bookmarkEnd w:id="13"/>
    </w:p>
    <w:bookmarkEnd w:id="14"/>
    <w:p w:rsidR="008D36E8" w:rsidRPr="003F07FC" w:rsidRDefault="008D36E8" w:rsidP="008D36E8">
      <w:pPr>
        <w:shd w:val="clear" w:color="auto" w:fill="FFFFFF"/>
        <w:spacing w:line="240" w:lineRule="auto"/>
        <w:ind w:right="-45" w:hanging="113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 xml:space="preserve">Інструкція з охорони праці для студентів та користувачів, які </w:t>
      </w:r>
      <w:r w:rsidR="00120D66"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>навчаються в аудиторіях кафедрі 603, обладнаних комп’ютерами</w:t>
      </w:r>
    </w:p>
    <w:p w:rsidR="008D36E8" w:rsidRPr="003F07FC" w:rsidRDefault="00B706EC" w:rsidP="008D36E8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5" w:name="_Toc12361866"/>
      <w:bookmarkStart w:id="16" w:name="_Toc43831377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2.1 ЗАГАЛЬНІ ПОЛОЖЕННЯ</w:t>
      </w:r>
      <w:bookmarkEnd w:id="15"/>
      <w:bookmarkEnd w:id="16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Вимоги дійсної інструкції розповсюджуються на студентів та користувачів,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які навчаються в аудиторіях кафедрі 603, обладнаних комп’ютерами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 роботи за комп’ютером допускаються студенті та користувачі відповідно до учбового розкладу, затвердженого ректором; які пройшли інструктаж для входу та виходу з операційних систем; підготовлені до практичних занять під керівництвом викладачів; які пройшли інструктаж з охорони праці при роботі за комп’ютером із регістра цією у журналі (контрольному листі).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виконувати вимоги та вказівки викладача або обслуговуючого персоналу.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слід пам’ятати, що у блоках комп’ютера, проведених кабелях є напруга небезпечна для життя: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220В, 50Гц – напруга та частота живильної мережі;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20кВ – напруга на аноді відхиляючої системи монітора.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Необхідно пам’ятати, що працюючи за комп’ютером піддаються впливу шкідливих та небезпечних факторів виробничої сфери: електромагнітних полів (радіочастот), статичній електриці, шуму, психоемоційній напрузі, наявності відображення (відблисків) на екрані через неправильне розташування користувача, підвищена спазматична напруга м’язів (вимушена робоча поза).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Тривалість роботи за наявності цих негативних факторів викликає в працюючих зниження зорової здатності, а також впливає на стан нервової системи (підвищена стомлюваність, головний біль, роздратованість, порушення сну, біль в очах, попереку, області шиї, рук).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17" w:name="_Toc12361867"/>
      <w:bookmarkStart w:id="18" w:name="_Toc43831378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2.2 ВИМОГИ БЕЗПЕКИ ПЕРЕД ПОЧАТКОМ РОБОТИ</w:t>
      </w:r>
      <w:bookmarkEnd w:id="17"/>
      <w:bookmarkEnd w:id="18"/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початком роботи обслуговуючий персонал повинен впевнитися у виправності обладнання (провести зовнішній огляд), правильності комплектації обладнання та працездатності, перевірити наявність заземлення.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Ввімкнення та вимкнення комп’ютера здійснюється лише викладачем або обслуговуючим персоналом.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входом в аудиторію студенти та користувачі повинні залишити верхній одяг у гардеробі, а сумки – у спеціально відведеному місці.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9" w:name="_Toc12361868"/>
      <w:bookmarkStart w:id="20" w:name="_Toc43831379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2.3 ВИМОГИ БЕЗПЕКИ ПІД ЧАС ВИКОНАННЯ РОБІТ</w:t>
      </w:r>
      <w:bookmarkEnd w:id="19"/>
      <w:bookmarkEnd w:id="20"/>
    </w:p>
    <w:p w:rsidR="00E119C9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 xml:space="preserve">Студенти та користувачі повинні дотримуватися правил роботи за комп’ютером. Перед роботою за комп’ютером нові принесені дискети перевіряються на наявність вірусу. 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>Під час роботи за комп’ютером не дозволяється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відкривати захисний кожух монітора;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підключати та відключати роз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’</w:t>
      </w:r>
      <w:r w:rsidRPr="003F07FC">
        <w:rPr>
          <w:rFonts w:ascii="Times New Roman" w:hAnsi="Times New Roman"/>
          <w:sz w:val="28"/>
          <w:szCs w:val="28"/>
          <w:lang w:val="uk-UA"/>
        </w:rPr>
        <w:t>єми кабелів;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самостійно переміщати столи, апаратуру;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виконувати ремонтні роботи своїми силами;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запускати ігрові програми;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11"/>
          <w:sz w:val="28"/>
          <w:szCs w:val="28"/>
          <w:lang w:val="uk-UA"/>
        </w:rPr>
        <w:t xml:space="preserve">виконувати будь-які інші дії,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функціювання комп’ютера;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голосно розмовляти та кричати.</w:t>
      </w:r>
    </w:p>
    <w:p w:rsidR="00120D66" w:rsidRPr="003F07FC" w:rsidRDefault="00120D66" w:rsidP="00120D6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навчальних лабораторіях необхідно дотримуватись тиші та чистоти, не смітити та не курити. Бережно та охайно користуватися технікою та іншим майном лабораторії.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дотримуватися правильної посадки. Край сидіння стільця повинен заходити на 3-5 см. за край стола, зверненого до користувача. Спина в області нижніх кутів лопаток повинна мати опору. Голова трохи нахилена вперед. Передпліччя повинні спиратися на поверхню столу (перед клавіатурою) для зняття статичної м’язової напруги з плечового поясу та рук.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Оптимальна відстань від очей до екрану комп’ютера повинна бути у межі 0.6 – 0.7м., припустима не менше 0.5м.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Режим праці та відпочинку студентів, що навчаються за комп’ютером: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неперервна робота перед екраном комп’ютера повинна бути не більше: на першому часі занять – 30 хв., на другому часі занять 20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неперервної роботи за екраном комп’ютера необхідно проводити вправи для профілактики зорової втоми протягом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sz w:val="28"/>
          <w:szCs w:val="28"/>
          <w:lang w:val="uk-UA"/>
        </w:rPr>
        <w:t>1.5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sz w:val="28"/>
          <w:szCs w:val="28"/>
          <w:lang w:val="uk-UA"/>
        </w:rPr>
        <w:t>2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через 45 хв. роботи за комп’ютером проводити фізичні вправи для профілактики загальної.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цілях профілактики перевтоми та перенапруги при роботі, необхідно виконувати під час регламентованих перерв комплекси вправ.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збоїв у роботі комп’ютера студенти та користувачі повинні негайно проінформувати про це викладача або обслуговуючий персонал.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Особи, які порушують дану інструкцію, не допускаються до роботи за комп’ютером.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2361869"/>
      <w:bookmarkStart w:id="22" w:name="_Toc43831380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2.4 ВИМОГИ БЕЗПЕКИ ПІСЛЯ ЗАКІНЧЕННЯ РОБОТИ</w:t>
      </w:r>
      <w:bookmarkEnd w:id="21"/>
      <w:bookmarkEnd w:id="22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завершення роботи на комп’ютері необхідно встановити «мишу» та клавіатуру у початкове положення на столі та здати викладачу або обслуговуючому персоналу своє робоче місце у чистоті та порядку.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Обслуговуючий персонал після закінчення всіх робіт у навчальній лабораторії вимкнути усі комп’ютери.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23" w:name="_Toc12361870"/>
      <w:bookmarkStart w:id="24" w:name="_Toc43831381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2.5 ВИМОГИ БЕЗПЕКИ В АВАРІЙНИХ СИТУАЦІЯХ</w:t>
      </w:r>
      <w:bookmarkEnd w:id="23"/>
      <w:bookmarkEnd w:id="24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з комп’ютером можливі наступні аварійні ситуації: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пожежа;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пошкодження електричним струмом;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відключення електроенергії;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інші аварійні ситуації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випадку виникнення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пожеж</w:t>
      </w:r>
      <w:r w:rsidR="0026567C" w:rsidRPr="003F07FC">
        <w:rPr>
          <w:rFonts w:ascii="Times New Roman" w:hAnsi="Times New Roman"/>
          <w:sz w:val="28"/>
          <w:szCs w:val="28"/>
          <w:lang w:val="uk-UA"/>
        </w:rPr>
        <w:t>е</w:t>
      </w:r>
      <w:r w:rsidRPr="003F07FC">
        <w:rPr>
          <w:rFonts w:ascii="Times New Roman" w:hAnsi="Times New Roman"/>
          <w:sz w:val="28"/>
          <w:szCs w:val="28"/>
          <w:lang w:val="uk-UA"/>
        </w:rPr>
        <w:t>небезпечної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ситуації діяти відповідно до «Інструкції щодо заходів пожежної безпеки у приміщеннях кафедри 603».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ураженні електричним струмом, необхідно звільнити від дії електричного струму та надати йому першу допомогу до приїзду лікарів «швидкої».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Номер телефону для виклику швидкої допомоги – 103.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різких коливаннях напруги електромережі або у випадку його припинення необхідно негайно усі вимикачі комп’ютера поставити у положення «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разі травмування, раптовому захворюванні постраждалому надати першу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долікарняну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допомогу, викликати швидку за телефоном –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103</w:t>
      </w:r>
      <w:r w:rsidRPr="003F07FC">
        <w:rPr>
          <w:rFonts w:ascii="Times New Roman" w:hAnsi="Times New Roman"/>
          <w:sz w:val="28"/>
          <w:szCs w:val="28"/>
          <w:lang w:val="uk-UA"/>
        </w:rPr>
        <w:t>, повідомити про те, що трапилось безпосередньо керівнику.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будь-яких аварійних та нестандартних ситуацій необхідно негайно повідомляти керівнику.</w:t>
      </w:r>
    </w:p>
    <w:p w:rsidR="006D5644" w:rsidRPr="003F07FC" w:rsidRDefault="006D5644" w:rsidP="006D5644">
      <w:pPr>
        <w:spacing w:before="120" w:after="120"/>
        <w:ind w:firstLine="562"/>
        <w:jc w:val="right"/>
        <w:rPr>
          <w:rFonts w:ascii="Times New Roman" w:hAnsi="Times New Roman"/>
          <w:sz w:val="28"/>
          <w:szCs w:val="28"/>
          <w:lang w:val="uk-UA"/>
        </w:rPr>
      </w:pPr>
      <w:bookmarkStart w:id="25" w:name="_Toc466830221"/>
      <w:bookmarkStart w:id="26" w:name="_Toc467986437"/>
      <w:r w:rsidRPr="003F07FC">
        <w:rPr>
          <w:rFonts w:ascii="Times New Roman" w:hAnsi="Times New Roman"/>
          <w:sz w:val="28"/>
          <w:szCs w:val="28"/>
          <w:lang w:val="uk-UA"/>
        </w:rPr>
        <w:t>З інструкцією техніки безпеки ознайомлений</w:t>
      </w:r>
    </w:p>
    <w:p w:rsidR="006D5644" w:rsidRPr="003F07FC" w:rsidRDefault="006D5644" w:rsidP="006D5644">
      <w:pPr>
        <w:tabs>
          <w:tab w:val="left" w:pos="270"/>
          <w:tab w:val="left" w:pos="720"/>
          <w:tab w:val="left" w:pos="1080"/>
          <w:tab w:val="left" w:pos="2070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tabs>
          <w:tab w:val="left" w:pos="1134"/>
          <w:tab w:val="left" w:pos="3261"/>
          <w:tab w:val="left" w:pos="3828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tabs>
          <w:tab w:val="right" w:leader="underscore" w:pos="9639"/>
        </w:tabs>
        <w:ind w:firstLine="39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тудента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ерівника практики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BB661A" w:rsidP="00DD1DA7">
      <w:pPr>
        <w:pStyle w:val="1"/>
        <w:rPr>
          <w:b/>
          <w:caps w:val="0"/>
          <w:lang w:val="uk-UA"/>
        </w:rPr>
      </w:pPr>
      <w:r w:rsidRPr="003F07FC">
        <w:rPr>
          <w:lang w:val="uk-UA"/>
        </w:rPr>
        <w:br w:type="page"/>
      </w:r>
      <w:bookmarkStart w:id="27" w:name="_Toc455099054"/>
      <w:bookmarkStart w:id="28" w:name="_Toc455504442"/>
      <w:bookmarkStart w:id="29" w:name="_Toc12361871"/>
      <w:bookmarkStart w:id="30" w:name="_Toc43831382"/>
      <w:bookmarkEnd w:id="25"/>
      <w:bookmarkEnd w:id="26"/>
      <w:r w:rsidR="006D5644" w:rsidRPr="003F07FC">
        <w:rPr>
          <w:b/>
          <w:caps w:val="0"/>
          <w:lang w:val="uk-UA"/>
        </w:rPr>
        <w:lastRenderedPageBreak/>
        <w:t>3 ЗА</w:t>
      </w:r>
      <w:bookmarkEnd w:id="27"/>
      <w:bookmarkEnd w:id="28"/>
      <w:r w:rsidR="006D5644" w:rsidRPr="003F07FC">
        <w:rPr>
          <w:b/>
          <w:caps w:val="0"/>
          <w:lang w:val="uk-UA"/>
        </w:rPr>
        <w:t>ВДАННЯ</w:t>
      </w:r>
      <w:bookmarkEnd w:id="29"/>
      <w:bookmarkEnd w:id="30"/>
      <w:r w:rsidR="00DD1DA7" w:rsidRPr="003F07FC">
        <w:rPr>
          <w:b/>
          <w:caps w:val="0"/>
          <w:lang w:val="uk-UA"/>
        </w:rPr>
        <w:t xml:space="preserve"> ДО ПРАКТИКИ</w:t>
      </w:r>
    </w:p>
    <w:p w:rsidR="00DD1DA7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3.1. ТИПОВЕ ЗАВДАННЯ</w:t>
      </w:r>
    </w:p>
    <w:p w:rsidR="00F853A5" w:rsidRPr="003F07FC" w:rsidRDefault="00F853A5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sz w:val="28"/>
          <w:szCs w:val="28"/>
          <w:lang w:val="uk-UA"/>
        </w:rPr>
        <w:t>Скласти та заповнити графік проходження практики.</w:t>
      </w:r>
    </w:p>
    <w:p w:rsidR="00BC2CC7" w:rsidRPr="003F07FC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Ознайом</w:t>
      </w:r>
      <w:r w:rsidR="00F853A5" w:rsidRPr="003F07FC">
        <w:rPr>
          <w:color w:val="333333"/>
          <w:sz w:val="28"/>
          <w:szCs w:val="28"/>
          <w:lang w:val="uk-UA"/>
        </w:rPr>
        <w:t>и</w:t>
      </w:r>
      <w:r w:rsidR="00F853A5" w:rsidRPr="003F07FC">
        <w:rPr>
          <w:sz w:val="28"/>
          <w:szCs w:val="28"/>
          <w:lang w:val="uk-UA"/>
        </w:rPr>
        <w:t>тис</w:t>
      </w:r>
      <w:r w:rsidR="00F853A5" w:rsidRPr="003F07FC">
        <w:rPr>
          <w:color w:val="333333"/>
          <w:sz w:val="28"/>
          <w:szCs w:val="28"/>
          <w:lang w:val="uk-UA"/>
        </w:rPr>
        <w:t>ь</w:t>
      </w:r>
      <w:r w:rsidRPr="003F07FC">
        <w:rPr>
          <w:color w:val="333333"/>
          <w:sz w:val="28"/>
          <w:szCs w:val="28"/>
          <w:lang w:val="uk-UA"/>
        </w:rPr>
        <w:t xml:space="preserve"> з можливостями математичного редактора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набут</w:t>
      </w:r>
      <w:r w:rsidR="00B05D7A" w:rsidRPr="003F07FC">
        <w:rPr>
          <w:color w:val="333333"/>
          <w:sz w:val="28"/>
          <w:szCs w:val="28"/>
          <w:lang w:val="uk-UA"/>
        </w:rPr>
        <w:t>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виконання базових наукових та інженерних розрахунків. Використа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електронн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таблиц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(MS Excel,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Sheets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ін.) для перевірки виконаних обчислень.</w:t>
      </w:r>
    </w:p>
    <w:p w:rsidR="00BC2CC7" w:rsidRPr="003F07FC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Реаліз</w:t>
      </w:r>
      <w:r w:rsidR="00295FEC" w:rsidRPr="003F07FC">
        <w:rPr>
          <w:color w:val="333333"/>
          <w:sz w:val="28"/>
          <w:szCs w:val="28"/>
          <w:lang w:val="uk-UA"/>
        </w:rPr>
        <w:t>увати</w:t>
      </w:r>
      <w:r w:rsidRPr="003F07FC">
        <w:rPr>
          <w:color w:val="333333"/>
          <w:sz w:val="28"/>
          <w:szCs w:val="28"/>
          <w:lang w:val="uk-UA"/>
        </w:rPr>
        <w:t xml:space="preserve"> чисельни</w:t>
      </w:r>
      <w:r w:rsidR="00295FEC" w:rsidRPr="003F07FC">
        <w:rPr>
          <w:color w:val="333333"/>
          <w:sz w:val="28"/>
          <w:szCs w:val="28"/>
          <w:lang w:val="uk-UA"/>
        </w:rPr>
        <w:t>й</w:t>
      </w:r>
      <w:r w:rsidRPr="003F07FC">
        <w:rPr>
          <w:color w:val="333333"/>
          <w:sz w:val="28"/>
          <w:szCs w:val="28"/>
          <w:lang w:val="uk-UA"/>
        </w:rPr>
        <w:t xml:space="preserve"> метод з використанням мови програмування високого рівня. Застосува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математичн</w:t>
      </w:r>
      <w:r w:rsidR="00B05D7A" w:rsidRPr="003F07FC">
        <w:rPr>
          <w:color w:val="333333"/>
          <w:sz w:val="28"/>
          <w:szCs w:val="28"/>
          <w:lang w:val="uk-UA"/>
        </w:rPr>
        <w:t>ий</w:t>
      </w:r>
      <w:r w:rsidRPr="003F07FC">
        <w:rPr>
          <w:color w:val="333333"/>
          <w:sz w:val="28"/>
          <w:szCs w:val="28"/>
          <w:lang w:val="uk-UA"/>
        </w:rPr>
        <w:t xml:space="preserve"> редактор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для перевірки результатів роботи розробленої програми.</w:t>
      </w:r>
    </w:p>
    <w:p w:rsidR="00BC2CC7" w:rsidRPr="003F07FC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Набу</w:t>
      </w:r>
      <w:r w:rsidR="00295FEC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подання отриманих результатів.</w:t>
      </w:r>
    </w:p>
    <w:p w:rsidR="00BC2CC7" w:rsidRPr="003F07FC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Використа</w:t>
      </w:r>
      <w:r w:rsidR="00295FEC" w:rsidRPr="003F07FC">
        <w:rPr>
          <w:color w:val="333333"/>
          <w:sz w:val="28"/>
          <w:szCs w:val="28"/>
          <w:lang w:val="uk-UA"/>
        </w:rPr>
        <w:t xml:space="preserve">ти </w:t>
      </w:r>
      <w:r w:rsidRPr="003F07FC">
        <w:rPr>
          <w:color w:val="333333"/>
          <w:sz w:val="28"/>
          <w:szCs w:val="28"/>
          <w:lang w:val="uk-UA"/>
        </w:rPr>
        <w:t>можливост</w:t>
      </w:r>
      <w:r w:rsidR="00295FEC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роботи з платформами комунікаційних технологій для дистанційного проведення </w:t>
      </w:r>
      <w:proofErr w:type="spellStart"/>
      <w:r w:rsidRPr="003F07FC">
        <w:rPr>
          <w:color w:val="333333"/>
          <w:sz w:val="28"/>
          <w:szCs w:val="28"/>
          <w:lang w:val="uk-UA"/>
        </w:rPr>
        <w:t>відеозустрічей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(відеоконференцій) –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Meet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створення </w:t>
      </w:r>
      <w:proofErr w:type="spellStart"/>
      <w:r w:rsidRPr="003F07FC">
        <w:rPr>
          <w:color w:val="333333"/>
          <w:sz w:val="28"/>
          <w:szCs w:val="28"/>
          <w:lang w:val="uk-UA"/>
        </w:rPr>
        <w:t>мультимедіаматеріалів</w:t>
      </w:r>
      <w:proofErr w:type="spellEnd"/>
      <w:r w:rsidRPr="003F07FC">
        <w:rPr>
          <w:color w:val="333333"/>
          <w:sz w:val="28"/>
          <w:szCs w:val="28"/>
          <w:lang w:val="uk-UA"/>
        </w:rPr>
        <w:t>.</w:t>
      </w:r>
    </w:p>
    <w:p w:rsidR="00BC2CC7" w:rsidRPr="003F07FC" w:rsidRDefault="00BC2CC7" w:rsidP="00BF5E30">
      <w:pPr>
        <w:pStyle w:val="ae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Оформ</w:t>
      </w:r>
      <w:r w:rsidR="00295FEC" w:rsidRPr="003F07FC">
        <w:rPr>
          <w:color w:val="333333"/>
          <w:sz w:val="28"/>
          <w:szCs w:val="28"/>
          <w:lang w:val="uk-UA"/>
        </w:rPr>
        <w:t>ити</w:t>
      </w:r>
      <w:r w:rsidRPr="003F07FC">
        <w:rPr>
          <w:color w:val="333333"/>
          <w:sz w:val="28"/>
          <w:szCs w:val="28"/>
          <w:lang w:val="uk-UA"/>
        </w:rPr>
        <w:t xml:space="preserve"> звіт щодо виконання ознайомчої практики.</w:t>
      </w:r>
    </w:p>
    <w:p w:rsidR="00DD1DA7" w:rsidRPr="003F07FC" w:rsidRDefault="00DD1DA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</w:p>
    <w:p w:rsidR="00BF5E30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3.2. ІНДИВІДУАЛЬНЕ ЗАВДАННЯ</w:t>
      </w:r>
    </w:p>
    <w:p w:rsidR="00F853A5" w:rsidRPr="003F07FC" w:rsidRDefault="00F853A5" w:rsidP="00295FEC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F853A5" w:rsidRPr="003F07FC" w:rsidRDefault="00F853A5" w:rsidP="00F853A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Побудувати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графік функції згідно з варіантом (таблиця 1) на довільному відрізку. Знайти значення функції у довільних точках,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(отримати таблицю значень) цієї функції на відрізку [0;π], змінення значення змінної виконувати з довільним кроком.</w:t>
      </w:r>
    </w:p>
    <w:p w:rsidR="00E03F37" w:rsidRPr="003F07FC" w:rsidRDefault="00F853A5" w:rsidP="00F853A5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Виконати перевірку отриманого результату шляхом побудови того самого графіка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1.2</w:t>
      </w:r>
    </w:p>
    <w:p w:rsidR="00F853A5" w:rsidRPr="003F07FC" w:rsidRDefault="00F853A5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корінь </w:t>
      </w:r>
      <w:r w:rsidR="00AA5DA7" w:rsidRPr="003F07FC">
        <w:rPr>
          <w:rFonts w:ascii="Times New Roman" w:hAnsi="Times New Roman"/>
          <w:sz w:val="28"/>
          <w:szCs w:val="28"/>
          <w:lang w:val="uk-UA"/>
        </w:rPr>
        <w:t xml:space="preserve">нелінійного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рівняння (таблиця2)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чисельно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і, якщо це можливо, аналітично. Виконати перевірку отриманого результату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1.3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чисельне рішення системи нелінійних рівнянь (таблиця</w:t>
      </w:r>
      <w:r w:rsidR="00B20D8D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3). Виконати перевірку отриманого результату у MS Excel. Результати порівняти.</w:t>
      </w:r>
    </w:p>
    <w:p w:rsidR="00213FC5" w:rsidRPr="003F07FC" w:rsidRDefault="00213FC5" w:rsidP="00213FC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6E0681" w:rsidRPr="003F07FC" w:rsidRDefault="006E0681" w:rsidP="006E068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Ознайомитися з одним із чисельних методів (таблиця 1)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та виконати його реалізацію мовою програмування високого рівня (за винятком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Basic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Pascal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), засобами програмування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перевірити правильність отриманих програмних рішень за допомогою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(…) – стандартної команди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Розробити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сайт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«Моя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ознайомча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практика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засобами сервісу </w:t>
      </w:r>
      <w:hyperlink r:id="rId8" w:history="1">
        <w:r w:rsidR="005E73EB" w:rsidRPr="003F07FC">
          <w:rPr>
            <w:rStyle w:val="a4"/>
            <w:szCs w:val="28"/>
            <w:lang w:val="uk-UA"/>
          </w:rPr>
          <w:t>https://sites.google.com</w:t>
        </w:r>
      </w:hyperlink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або іншим, який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повинен продемонструвати роботу студента, що пов’язана з виконанням Завдан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ня 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практики.</w:t>
      </w:r>
    </w:p>
    <w:p w:rsidR="006F3CE6" w:rsidRPr="003F07FC" w:rsidRDefault="006F3CE6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4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 результатами вирішення Завдан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 створити файл-презентацію у форматі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pptx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ім’ям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группа_ПІБ.pptx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, який може бути створений засобами MS PowerPoint,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ін.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Надати посилання на файл-відеозапис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за допомогою, наприклад, засобу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Screenity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2060F9">
      <w:pPr>
        <w:shd w:val="clear" w:color="auto" w:fill="FFFFFF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5</w:t>
      </w:r>
    </w:p>
    <w:p w:rsidR="0060042B" w:rsidRPr="003F07FC" w:rsidRDefault="0060042B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Оформити 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60042B" w:rsidRPr="003F07FC" w:rsidRDefault="000B17A1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 титульному аркуші </w:t>
      </w:r>
      <w:r w:rsidR="0060042B" w:rsidRPr="003F07FC">
        <w:rPr>
          <w:rFonts w:ascii="Times New Roman" w:hAnsi="Times New Roman"/>
          <w:sz w:val="28"/>
          <w:szCs w:val="28"/>
          <w:lang w:val="uk-UA"/>
        </w:rPr>
        <w:t xml:space="preserve">вказати </w:t>
      </w:r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посилання на ресурс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Google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Drive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Youtube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супровідом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-доповіддю</w:t>
      </w:r>
      <w:r w:rsidR="002060F9" w:rsidRPr="003F07FC">
        <w:rPr>
          <w:rFonts w:ascii="Times New Roman" w:hAnsi="Times New Roman"/>
          <w:sz w:val="28"/>
          <w:szCs w:val="28"/>
          <w:lang w:val="uk-UA"/>
        </w:rPr>
        <w:t xml:space="preserve"> до звіту з ознайомчої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0042B" w:rsidRPr="003F07FC" w:rsidRDefault="0060042B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заповнити розділ 5 (Технічний звіт)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777EA" w:rsidRPr="003F07FC" w:rsidRDefault="006777EA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написати висновки за результатами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60042B" w:rsidRPr="003F07FC" w:rsidRDefault="006777EA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Завантажити на сайт </w:t>
      </w:r>
      <w:hyperlink r:id="rId9" w:history="1">
        <w:r w:rsidRPr="003F07FC">
          <w:rPr>
            <w:rStyle w:val="a4"/>
            <w:lang w:val="uk-UA"/>
          </w:rPr>
          <w:t>https://mentor.khai.edu/</w:t>
        </w:r>
      </w:hyperlink>
      <w:r w:rsidRPr="003F07FC">
        <w:rPr>
          <w:lang w:val="uk-UA"/>
        </w:rPr>
        <w:t xml:space="preserve"> </w:t>
      </w:r>
      <w:r w:rsidR="00E339FF" w:rsidRPr="003F07FC">
        <w:rPr>
          <w:rFonts w:ascii="Times New Roman" w:hAnsi="Times New Roman"/>
          <w:sz w:val="28"/>
          <w:szCs w:val="28"/>
          <w:lang w:val="uk-UA"/>
        </w:rPr>
        <w:t>наступні</w:t>
      </w:r>
      <w:r w:rsidR="00E339FF" w:rsidRPr="003F07FC">
        <w:rPr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файли з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результатами виконання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6777EA" w:rsidRPr="003F07FC" w:rsidRDefault="006777EA" w:rsidP="00162251">
      <w:pPr>
        <w:numPr>
          <w:ilvl w:val="1"/>
          <w:numId w:val="36"/>
        </w:numPr>
        <w:shd w:val="clear" w:color="auto" w:fill="FFFFFF"/>
        <w:ind w:left="993" w:hanging="37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E5E6D" w:rsidRPr="003F07FC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DC1623" w:rsidRPr="003F07FC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="00DC1623" w:rsidRPr="003F07FC">
        <w:rPr>
          <w:rFonts w:ascii="Times New Roman" w:hAnsi="Times New Roman"/>
          <w:b/>
          <w:sz w:val="28"/>
          <w:szCs w:val="28"/>
          <w:lang w:val="uk-UA"/>
        </w:rPr>
        <w:t>«група_ПІБ_практика.docx»</w:t>
      </w:r>
      <w:r w:rsidR="00DC1623" w:rsidRPr="003F07FC">
        <w:rPr>
          <w:rFonts w:ascii="Times New Roman" w:hAnsi="Times New Roman"/>
          <w:i/>
          <w:sz w:val="28"/>
          <w:szCs w:val="28"/>
          <w:lang w:val="uk-UA"/>
        </w:rPr>
        <w:t>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BF5E30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1.1):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1.2):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1.3):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ішення (Завдання 2.1), яке виконано мовою програмування високого рівня (архів проекту)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ішення (Завдання 2.2) у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2251" w:rsidRPr="003F07FC">
        <w:rPr>
          <w:rFonts w:ascii="Times New Roman" w:hAnsi="Times New Roman"/>
          <w:b/>
          <w:sz w:val="28"/>
          <w:szCs w:val="28"/>
          <w:lang w:val="uk-UA"/>
        </w:rPr>
        <w:t>1 файл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програмна реалізація;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перевірка за допомогою 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(...).</w:t>
      </w:r>
    </w:p>
    <w:p w:rsidR="004B3EB1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дин рядок-посилання на створений сайт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 xml:space="preserve"> (Завдання 3)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Презентацію звіту з ознайомчої практики – файл, ім'я якого має наступний формат: </w:t>
      </w:r>
      <w:r w:rsidRPr="003F07FC">
        <w:rPr>
          <w:rFonts w:ascii="Times New Roman" w:hAnsi="Times New Roman"/>
          <w:bCs/>
          <w:i/>
          <w:sz w:val="28"/>
          <w:szCs w:val="28"/>
          <w:lang w:val="uk-UA"/>
        </w:rPr>
        <w:t>Група_ПІБ.pptx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(Завдання 4.1).</w:t>
      </w:r>
    </w:p>
    <w:p w:rsidR="002060F9" w:rsidRPr="003F07FC" w:rsidRDefault="006D24C7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Drive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Youtube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відеозаписом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(Завдання 4.2). </w:t>
      </w:r>
    </w:p>
    <w:p w:rsidR="00E339FF" w:rsidRPr="003F07FC" w:rsidRDefault="00E339FF" w:rsidP="00E339FF">
      <w:pPr>
        <w:shd w:val="clear" w:color="auto" w:fill="FFFFFF"/>
        <w:spacing w:line="420" w:lineRule="exact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Дата видачі «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26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червня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Строк виконання 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1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керівника, який видав завдання ___________  (                                      )</w:t>
      </w:r>
    </w:p>
    <w:p w:rsidR="006D5644" w:rsidRPr="003F07FC" w:rsidRDefault="006D5644" w:rsidP="006D5644">
      <w:pPr>
        <w:rPr>
          <w:lang w:val="uk-UA"/>
        </w:rPr>
      </w:pPr>
    </w:p>
    <w:p w:rsidR="00BB661A" w:rsidRPr="003F07FC" w:rsidRDefault="00BB661A" w:rsidP="006D3AE5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31" w:name="_Toc455099055"/>
      <w:bookmarkStart w:id="32" w:name="_Toc455504443"/>
      <w:bookmarkStart w:id="33" w:name="_Toc12361872"/>
      <w:bookmarkStart w:id="34" w:name="_Toc43831383"/>
      <w:r w:rsidR="006D3AE5" w:rsidRPr="003F07FC">
        <w:rPr>
          <w:b/>
          <w:caps w:val="0"/>
          <w:lang w:val="uk-UA"/>
        </w:rPr>
        <w:lastRenderedPageBreak/>
        <w:t xml:space="preserve">4 ГРАФІК </w:t>
      </w:r>
      <w:r w:rsidR="006D3AE5" w:rsidRPr="003F07FC">
        <w:rPr>
          <w:b/>
          <w:caps w:val="0"/>
          <w:szCs w:val="28"/>
          <w:lang w:val="uk-UA"/>
        </w:rPr>
        <w:t>ПРОХОЖДЕННЯ ПРАКТИКИ</w:t>
      </w:r>
      <w:bookmarkEnd w:id="31"/>
      <w:bookmarkEnd w:id="32"/>
      <w:bookmarkEnd w:id="33"/>
      <w:bookmarkEnd w:id="34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1"/>
        <w:gridCol w:w="2127"/>
        <w:gridCol w:w="1842"/>
        <w:gridCol w:w="3685"/>
      </w:tblGrid>
      <w:tr w:rsidR="0048725D" w:rsidRPr="003F07FC" w:rsidTr="007D6C95">
        <w:trPr>
          <w:trHeight w:val="115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(номер) відділу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Ким працював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практикант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Що зроблено</w:t>
            </w:r>
          </w:p>
        </w:tc>
      </w:tr>
      <w:tr w:rsidR="0048725D" w:rsidRPr="003F07FC" w:rsidTr="007D6C95">
        <w:trPr>
          <w:trHeight w:val="33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4</w:t>
            </w:r>
          </w:p>
        </w:tc>
      </w:tr>
      <w:tr w:rsidR="0048725D" w:rsidRPr="003F07FC" w:rsidTr="007D6C95">
        <w:trPr>
          <w:trHeight w:val="900"/>
        </w:trPr>
        <w:tc>
          <w:tcPr>
            <w:tcW w:w="1701" w:type="dxa"/>
            <w:vAlign w:val="center"/>
          </w:tcPr>
          <w:p w:rsidR="0048725D" w:rsidRPr="003F07FC" w:rsidRDefault="00A12CD5" w:rsidP="00A12CD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/0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</w:t>
            </w:r>
            <w:r w:rsidR="006814DB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2024</w:t>
            </w:r>
          </w:p>
        </w:tc>
        <w:tc>
          <w:tcPr>
            <w:tcW w:w="2127" w:type="dxa"/>
            <w:vMerge w:val="restart"/>
            <w:vAlign w:val="center"/>
          </w:tcPr>
          <w:p w:rsidR="0048725D" w:rsidRPr="003F07FC" w:rsidRDefault="0048725D" w:rsidP="00687E2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ХА</w:t>
            </w:r>
            <w:r w:rsidR="00687E26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, каф. 603</w:t>
            </w:r>
          </w:p>
        </w:tc>
        <w:tc>
          <w:tcPr>
            <w:tcW w:w="1842" w:type="dxa"/>
            <w:vMerge w:val="restart"/>
            <w:vAlign w:val="center"/>
          </w:tcPr>
          <w:p w:rsidR="0048725D" w:rsidRPr="003F07FC" w:rsidRDefault="00687E26" w:rsidP="00262B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Розробник ПЗ</w:t>
            </w:r>
          </w:p>
        </w:tc>
        <w:tc>
          <w:tcPr>
            <w:tcW w:w="3685" w:type="dxa"/>
          </w:tcPr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Інструктаж з техніки безпеки. </w:t>
            </w:r>
          </w:p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Отримання завдання.</w:t>
            </w:r>
          </w:p>
        </w:tc>
      </w:tr>
      <w:tr w:rsidR="007D6C95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02/07/2024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7D6C95" w:rsidP="000B6BC9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  <w:t>ЗАПОВНИТИ!</w:t>
            </w:r>
          </w:p>
        </w:tc>
      </w:tr>
      <w:tr w:rsidR="000B6BC9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0B6BC9" w:rsidRPr="003F07FC" w:rsidRDefault="000B6BC9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0B6BC9" w:rsidP="007D6C95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926"/>
        </w:trPr>
        <w:tc>
          <w:tcPr>
            <w:tcW w:w="1701" w:type="dxa"/>
            <w:textDirection w:val="btLr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32"/>
                <w:sz w:val="28"/>
                <w:szCs w:val="28"/>
                <w:lang w:val="uk-UA"/>
              </w:rPr>
              <w:t>ЗАПОВНИТИ!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звіту з практики</w:t>
            </w: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AC26D0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Захист звіту</w:t>
            </w:r>
          </w:p>
        </w:tc>
      </w:tr>
    </w:tbl>
    <w:p w:rsidR="00BB661A" w:rsidRPr="003F07FC" w:rsidRDefault="00BB661A" w:rsidP="00BB661A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Керівника практики від підприємства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Студента</w:t>
      </w:r>
      <w:r w:rsidR="006D3AE5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3AE5" w:rsidRPr="003F07FC" w:rsidRDefault="00BB661A" w:rsidP="006D3AE5">
      <w:pPr>
        <w:pStyle w:val="1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35" w:name="_Toc455099056"/>
      <w:bookmarkStart w:id="36" w:name="_Toc455504444"/>
      <w:bookmarkStart w:id="37" w:name="_Toc12361873"/>
      <w:bookmarkStart w:id="38" w:name="_Toc43831384"/>
      <w:r w:rsidR="006D3AE5" w:rsidRPr="003F07FC">
        <w:rPr>
          <w:b/>
          <w:caps w:val="0"/>
          <w:lang w:val="uk-UA"/>
        </w:rPr>
        <w:lastRenderedPageBreak/>
        <w:t xml:space="preserve">5 ТЕХНІЧНИЙ </w:t>
      </w:r>
      <w:bookmarkEnd w:id="35"/>
      <w:bookmarkEnd w:id="36"/>
      <w:r w:rsidR="006D3AE5" w:rsidRPr="003F07FC">
        <w:rPr>
          <w:b/>
          <w:caps w:val="0"/>
          <w:lang w:val="uk-UA"/>
        </w:rPr>
        <w:t>ЗВІТ</w:t>
      </w:r>
      <w:bookmarkEnd w:id="37"/>
      <w:bookmarkEnd w:id="38"/>
    </w:p>
    <w:p w:rsidR="002F313A" w:rsidRDefault="002F313A" w:rsidP="002F313A">
      <w:pPr>
        <w:ind w:firstLine="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Варіант виконаних </w:t>
      </w:r>
      <w:r w:rsidR="003F07FC" w:rsidRPr="003F07FC">
        <w:rPr>
          <w:rFonts w:ascii="Times New Roman" w:hAnsi="Times New Roman"/>
          <w:b/>
          <w:bCs/>
          <w:sz w:val="28"/>
          <w:szCs w:val="28"/>
          <w:lang w:val="uk-UA"/>
        </w:rPr>
        <w:t>завдань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3F07FC">
        <w:rPr>
          <w:rFonts w:ascii="Times New Roman" w:hAnsi="Times New Roman"/>
          <w:b/>
          <w:bCs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9</w:t>
      </w:r>
    </w:p>
    <w:p w:rsidR="002F1E63" w:rsidRDefault="002F1E63" w:rsidP="003F07FC">
      <w:pPr>
        <w:pStyle w:val="1"/>
        <w:rPr>
          <w:b/>
          <w:bCs/>
          <w:lang w:val="uk-UA"/>
        </w:rPr>
      </w:pPr>
      <w:r w:rsidRPr="003F07FC">
        <w:rPr>
          <w:b/>
          <w:bCs/>
          <w:lang w:val="uk-UA"/>
        </w:rPr>
        <w:t>Завдання 1.1</w:t>
      </w:r>
    </w:p>
    <w:p w:rsidR="0096026C" w:rsidRDefault="0096026C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026C" w:rsidRPr="000351A5" w:rsidRDefault="000351A5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351A5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— пакет наукових програм для чисельних обчислень, що надає потужне відкрите середовище для інженерних і наукових розрахунків. Середовище комп'ютерної математики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надає схожу на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мову і набір функцій для математичних, інженерних і наукових розрахунків. Пакет підходить для професійного застосування і використання у вишах, надаючи інструменти для різноманітних обчислень: від візуалізації, моделювання та інтерполяції до диференціальних рівнянь та математичної статистики. Підтримується виконання сценаріїв, написаних для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>. [1]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містить сотні математичних функцій з можливістю додавання нових, написаних на різних мовах (C, C++,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…). Так само є різноманітні структури даних (списки, поліноми, раціональні функції, лінійні системи), інтерпретатор і мова високого рівня.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був спроектований так, щоб бути відкритою системою, де користувачі можуть додавати свої типи даних і операції над цими даними шляхом перевантаження. 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У системі доступно безліч інструментів, таких як: створення графіків, симуляція, моделювання, статистика тощо.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Microsoft Excel є потужним інструментом для обробки та аналізу даних, що дозволяє користувачам виконувати широкий спектр математичних, статистичних та фінансових розрахунків. Однією з основних особливостей Excel є його можливість використовувати формули та функції для автоматизації обчислень і аналізу даних. Формули в Excel зазвичай починаються зі знаку рівності (=) і можуть включати комбінації чисел, операторів і функцій.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351A5">
        <w:rPr>
          <w:rFonts w:ascii="Times New Roman" w:hAnsi="Times New Roman"/>
          <w:sz w:val="28"/>
          <w:szCs w:val="28"/>
          <w:lang w:val="uk-UA"/>
        </w:rPr>
        <w:t>Функції в Excel є вбудованими формулами, що допомагають користувачам виконувати певні типи розрахунків.</w:t>
      </w:r>
    </w:p>
    <w:p w:rsid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76508" w:rsidRPr="00B76508" w:rsidRDefault="00B76508" w:rsidP="00B76508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6508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Побудувати графік функції однієї змінної. Знайти значення функції однієї змінної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Побудувати за допомогою </w:t>
      </w:r>
      <w:bookmarkStart w:id="39" w:name="_Hlk171202137"/>
      <w:proofErr w:type="spellStart"/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39"/>
      <w:r w:rsidRPr="003F07FC">
        <w:rPr>
          <w:rFonts w:ascii="Times New Roman" w:hAnsi="Times New Roman"/>
          <w:sz w:val="28"/>
          <w:szCs w:val="28"/>
          <w:lang w:val="uk-UA" w:eastAsia="ru-RU"/>
        </w:rPr>
        <w:t>графік функції згідно з варіантом (</w:t>
      </w:r>
      <w:r w:rsidR="00C06BD1"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варіант 9 - </w:t>
      </w:r>
      <w:r w:rsidR="00C06BD1" w:rsidRPr="003F07FC">
        <w:rPr>
          <w:sz w:val="28"/>
          <w:szCs w:val="28"/>
          <w:vertAlign w:val="subscript"/>
          <w:lang w:val="uk-UA"/>
        </w:rPr>
        <w:drawing>
          <wp:inline distT="0" distB="0" distL="114300" distR="114300" wp14:anchorId="2641E441" wp14:editId="48DE598B">
            <wp:extent cx="690280" cy="146050"/>
            <wp:effectExtent l="0" t="0" r="0" b="0"/>
            <wp:docPr id="99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629" cy="15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) на довільному відрізку. Знайти значення функції у довільних точках, </w:t>
      </w:r>
      <w:bookmarkStart w:id="40" w:name="_Hlk171203580"/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40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(отримати таблицю значень) цієї функції на відрізку </w:t>
      </w:r>
      <w:bookmarkStart w:id="41" w:name="_Hlk171202084"/>
      <w:r w:rsidRPr="003F07FC">
        <w:rPr>
          <w:rFonts w:ascii="Times New Roman" w:hAnsi="Times New Roman"/>
          <w:sz w:val="28"/>
          <w:szCs w:val="28"/>
          <w:lang w:val="uk-UA" w:eastAsia="ru-RU"/>
        </w:rPr>
        <w:t>[0;π]</w:t>
      </w:r>
      <w:bookmarkEnd w:id="41"/>
      <w:r w:rsidRPr="003F07FC">
        <w:rPr>
          <w:rFonts w:ascii="Times New Roman" w:hAnsi="Times New Roman"/>
          <w:sz w:val="28"/>
          <w:szCs w:val="28"/>
          <w:lang w:val="uk-UA" w:eastAsia="ru-RU"/>
        </w:rPr>
        <w:t>, змінення значення змінної виконувати з довільним кроком.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Виконати перевірку отриманого результату шляхом побудови того самого графіка у </w:t>
      </w:r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MS Excel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. Результати порівняти.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D904B8" w:rsidRPr="003F07FC" w:rsidRDefault="00D904B8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Для виконання розрахунків в середовищі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>необідно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E56660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ести наступні команди: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lastRenderedPageBreak/>
        <w:t>// Визначаємо відрізок [0;π] та крок 0.1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x_min</w:t>
      </w:r>
      <w:proofErr w:type="spellEnd"/>
      <w:r w:rsidRPr="003F07FC">
        <w:rPr>
          <w:sz w:val="22"/>
          <w:szCs w:val="28"/>
          <w:lang w:val="uk-UA"/>
        </w:rPr>
        <w:t xml:space="preserve"> = 0;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x_max</w:t>
      </w:r>
      <w:proofErr w:type="spellEnd"/>
      <w:r w:rsidRPr="003F07FC">
        <w:rPr>
          <w:sz w:val="22"/>
          <w:szCs w:val="28"/>
          <w:lang w:val="uk-UA"/>
        </w:rPr>
        <w:t xml:space="preserve"> = %</w:t>
      </w:r>
      <w:proofErr w:type="spellStart"/>
      <w:r w:rsidRPr="003F07FC">
        <w:rPr>
          <w:sz w:val="22"/>
          <w:szCs w:val="28"/>
          <w:lang w:val="uk-UA"/>
        </w:rPr>
        <w:t>pi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step</w:t>
      </w:r>
      <w:proofErr w:type="spellEnd"/>
      <w:r w:rsidRPr="003F07FC">
        <w:rPr>
          <w:sz w:val="22"/>
          <w:szCs w:val="28"/>
          <w:lang w:val="uk-UA"/>
        </w:rPr>
        <w:t xml:space="preserve"> = 0.1; // довільний крок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Створюємо вектор значень x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x = </w:t>
      </w:r>
      <w:proofErr w:type="spellStart"/>
      <w:r w:rsidRPr="003F07FC">
        <w:rPr>
          <w:sz w:val="22"/>
          <w:szCs w:val="28"/>
          <w:lang w:val="uk-UA"/>
        </w:rPr>
        <w:t>x_min:step:x_max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// Обчислюємо значення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(x);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Побудова графіку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plot</w:t>
      </w:r>
      <w:proofErr w:type="spellEnd"/>
      <w:r w:rsidRPr="003F07FC">
        <w:rPr>
          <w:sz w:val="22"/>
          <w:szCs w:val="28"/>
          <w:lang w:val="uk-UA"/>
        </w:rPr>
        <w:t>(x, y);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xlabel</w:t>
      </w:r>
      <w:proofErr w:type="spellEnd"/>
      <w:r w:rsidRPr="003F07FC">
        <w:rPr>
          <w:sz w:val="22"/>
          <w:szCs w:val="28"/>
          <w:lang w:val="uk-UA"/>
        </w:rPr>
        <w:t>('x');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ylabel</w:t>
      </w:r>
      <w:proofErr w:type="spellEnd"/>
      <w:r w:rsidRPr="003F07FC">
        <w:rPr>
          <w:sz w:val="22"/>
          <w:szCs w:val="28"/>
          <w:lang w:val="uk-UA"/>
        </w:rPr>
        <w:t>('y');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title</w:t>
      </w:r>
      <w:proofErr w:type="spellEnd"/>
      <w:r w:rsidRPr="003F07FC">
        <w:rPr>
          <w:sz w:val="22"/>
          <w:szCs w:val="28"/>
          <w:lang w:val="uk-UA"/>
        </w:rPr>
        <w:t xml:space="preserve">('Графік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Табуляція значень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 xml:space="preserve">('Таблиця значень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('x          y');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for</w:t>
      </w:r>
      <w:proofErr w:type="spellEnd"/>
      <w:r w:rsidRPr="003F07FC">
        <w:rPr>
          <w:sz w:val="22"/>
          <w:szCs w:val="28"/>
          <w:lang w:val="uk-UA"/>
        </w:rPr>
        <w:t xml:space="preserve"> i = 1:length(x)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    </w:t>
      </w: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([x(i), y(i)]);</w:t>
      </w:r>
    </w:p>
    <w:p w:rsidR="00D904B8" w:rsidRPr="003F07FC" w:rsidRDefault="00D904B8" w:rsidP="00D904B8">
      <w:pPr>
        <w:pStyle w:val="af1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end</w:t>
      </w:r>
      <w:proofErr w:type="spellEnd"/>
    </w:p>
    <w:p w:rsidR="00D904B8" w:rsidRPr="003F07FC" w:rsidRDefault="00086A02" w:rsidP="00D904B8">
      <w:pPr>
        <w:shd w:val="clear" w:color="auto" w:fill="FFFFFF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Результат обчислень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п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о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дано на рисунк</w:t>
      </w:r>
      <w:r w:rsidR="00B76508">
        <w:rPr>
          <w:rFonts w:ascii="Times New Roman" w:hAnsi="Times New Roman"/>
          <w:sz w:val="28"/>
          <w:szCs w:val="28"/>
          <w:lang w:val="uk-UA" w:eastAsia="ru-RU"/>
        </w:rPr>
        <w:t>у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1.</w:t>
      </w:r>
    </w:p>
    <w:p w:rsidR="00D909A8" w:rsidRPr="003F07FC" w:rsidRDefault="000F13E7" w:rsidP="00D909A8">
      <w:pPr>
        <w:pStyle w:val="af3"/>
      </w:pPr>
      <w:r w:rsidRPr="003F07FC">
        <w:drawing>
          <wp:inline distT="0" distB="0" distL="0" distR="0" wp14:anchorId="1AEFC679" wp14:editId="71A3C55C">
            <wp:extent cx="2615335" cy="2137144"/>
            <wp:effectExtent l="0" t="0" r="0" b="0"/>
            <wp:docPr id="141814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46952" name=""/>
                    <pic:cNvPicPr/>
                  </pic:nvPicPr>
                  <pic:blipFill rotWithShape="1">
                    <a:blip r:embed="rId11"/>
                    <a:srcRect l="4391" t="4368" r="9941" b="2801"/>
                    <a:stretch/>
                  </pic:blipFill>
                  <pic:spPr bwMode="auto">
                    <a:xfrm>
                      <a:off x="0" y="0"/>
                      <a:ext cx="2715333" cy="221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BD2" w:rsidRPr="003F07FC" w:rsidRDefault="00D909A8" w:rsidP="00433BD2">
      <w:pPr>
        <w:pStyle w:val="af3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54B34" w:rsidRPr="003F07FC">
        <w:t>1</w:t>
      </w:r>
      <w:r w:rsidRPr="003F07FC">
        <w:fldChar w:fldCharType="end"/>
      </w:r>
      <w:r w:rsidRPr="003F07FC">
        <w:t xml:space="preserve"> – </w:t>
      </w:r>
      <w:bookmarkStart w:id="42" w:name="_Hlk171245609"/>
      <w:r w:rsidRPr="003F07FC">
        <w:t xml:space="preserve">вікно функції в програмі </w:t>
      </w:r>
      <w:proofErr w:type="spellStart"/>
      <w:r w:rsidRPr="003F07FC">
        <w:t>Scilab</w:t>
      </w:r>
      <w:bookmarkEnd w:id="42"/>
      <w:proofErr w:type="spellEnd"/>
      <w:r w:rsidR="00433BD2" w:rsidRPr="003F07FC">
        <w:br w:type="page"/>
      </w:r>
    </w:p>
    <w:p w:rsidR="00433BD2" w:rsidRPr="003F07FC" w:rsidRDefault="00433BD2" w:rsidP="00433BD2">
      <w:pPr>
        <w:pStyle w:val="ad"/>
        <w:keepNext/>
        <w:spacing w:line="240" w:lineRule="auto"/>
        <w:rPr>
          <w:b w:val="0"/>
          <w:bCs w:val="0"/>
          <w:sz w:val="28"/>
          <w:szCs w:val="21"/>
          <w:lang w:val="uk-UA"/>
        </w:rPr>
      </w:pPr>
      <w:r w:rsidRPr="003F07FC">
        <w:rPr>
          <w:b w:val="0"/>
          <w:bCs w:val="0"/>
          <w:sz w:val="28"/>
          <w:szCs w:val="21"/>
          <w:lang w:val="uk-UA"/>
        </w:rPr>
        <w:lastRenderedPageBreak/>
        <w:t xml:space="preserve">Таблиця </w:t>
      </w:r>
      <w:r w:rsidRPr="003F07FC">
        <w:rPr>
          <w:b w:val="0"/>
          <w:bCs w:val="0"/>
          <w:sz w:val="28"/>
          <w:szCs w:val="21"/>
          <w:lang w:val="uk-UA"/>
        </w:rPr>
        <w:fldChar w:fldCharType="begin"/>
      </w:r>
      <w:r w:rsidRPr="003F07FC">
        <w:rPr>
          <w:b w:val="0"/>
          <w:bCs w:val="0"/>
          <w:sz w:val="28"/>
          <w:szCs w:val="21"/>
          <w:lang w:val="uk-UA"/>
        </w:rPr>
        <w:instrText xml:space="preserve"> SEQ Таблиця \* ARABIC </w:instrText>
      </w:r>
      <w:r w:rsidRPr="003F07FC">
        <w:rPr>
          <w:b w:val="0"/>
          <w:bCs w:val="0"/>
          <w:sz w:val="28"/>
          <w:szCs w:val="21"/>
          <w:lang w:val="uk-UA"/>
        </w:rPr>
        <w:fldChar w:fldCharType="separate"/>
      </w:r>
      <w:r w:rsidRPr="003F07FC">
        <w:rPr>
          <w:b w:val="0"/>
          <w:bCs w:val="0"/>
          <w:sz w:val="28"/>
          <w:szCs w:val="21"/>
          <w:lang w:val="uk-UA"/>
        </w:rPr>
        <w:t>1</w:t>
      </w:r>
      <w:r w:rsidRPr="003F07FC">
        <w:rPr>
          <w:b w:val="0"/>
          <w:bCs w:val="0"/>
          <w:sz w:val="28"/>
          <w:szCs w:val="21"/>
          <w:lang w:val="uk-UA"/>
        </w:rPr>
        <w:fldChar w:fldCharType="end"/>
      </w:r>
      <w:r w:rsidRPr="003F07FC">
        <w:rPr>
          <w:b w:val="0"/>
          <w:bCs w:val="0"/>
          <w:sz w:val="28"/>
          <w:szCs w:val="21"/>
          <w:lang w:val="uk-UA"/>
        </w:rPr>
        <w:t xml:space="preserve"> – </w:t>
      </w:r>
      <w:proofErr w:type="spellStart"/>
      <w:r w:rsidRPr="003F07FC">
        <w:rPr>
          <w:b w:val="0"/>
          <w:bCs w:val="0"/>
          <w:sz w:val="28"/>
          <w:szCs w:val="21"/>
          <w:lang w:val="uk-UA"/>
        </w:rPr>
        <w:t>протабулювана</w:t>
      </w:r>
      <w:proofErr w:type="spellEnd"/>
      <w:r w:rsidRPr="003F07FC">
        <w:rPr>
          <w:b w:val="0"/>
          <w:bCs w:val="0"/>
          <w:sz w:val="28"/>
          <w:szCs w:val="21"/>
          <w:lang w:val="uk-UA"/>
        </w:rPr>
        <w:t xml:space="preserve"> функція за варіантом</w:t>
      </w:r>
      <w:r w:rsidR="00B76508">
        <w:rPr>
          <w:b w:val="0"/>
          <w:bCs w:val="0"/>
          <w:sz w:val="28"/>
          <w:szCs w:val="21"/>
          <w:lang w:val="uk-UA"/>
        </w:rPr>
        <w:t xml:space="preserve"> на відрізку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09A8" w:rsidRPr="003F07FC" w:rsidTr="00D909A8">
        <w:tc>
          <w:tcPr>
            <w:tcW w:w="4785" w:type="dxa"/>
          </w:tcPr>
          <w:p w:rsidR="00D909A8" w:rsidRPr="003F07FC" w:rsidRDefault="001700FC" w:rsidP="00D909A8">
            <w:pPr>
              <w:pStyle w:val="af3"/>
              <w:rPr>
                <w:i/>
                <w:iCs/>
              </w:rPr>
            </w:pPr>
            <w:r w:rsidRPr="003F07FC">
              <w:rPr>
                <w:i/>
                <w:iCs/>
              </w:rPr>
              <w:t>x</w:t>
            </w:r>
          </w:p>
        </w:tc>
        <w:tc>
          <w:tcPr>
            <w:tcW w:w="4786" w:type="dxa"/>
          </w:tcPr>
          <w:p w:rsidR="00D909A8" w:rsidRPr="003F07FC" w:rsidRDefault="001700FC" w:rsidP="00D909A8">
            <w:pPr>
              <w:pStyle w:val="af3"/>
              <w:rPr>
                <w:i/>
                <w:iCs/>
              </w:rPr>
            </w:pPr>
            <w:r w:rsidRPr="003F07FC">
              <w:rPr>
                <w:i/>
                <w:iCs/>
              </w:rPr>
              <w:t>y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3.0000000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2.9950042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2.9800666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2.9553365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2.9210610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2.8775826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2.8253356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2.7648422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2.6967067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2.6216100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2.5403023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2.4535961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2.3623578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2.2674988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2.1699671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2.0707372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1.9708005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1.8711555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1.7727979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1.6767104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1.5838532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1.4951539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1.4114989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1.3337240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1.2626063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1.1988564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1.1431112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1.0959279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1.0577777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1.0290418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1.0100075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3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1.0008648 </w:t>
            </w:r>
          </w:p>
        </w:tc>
      </w:tr>
    </w:tbl>
    <w:p w:rsidR="00F0459F" w:rsidRPr="003F07FC" w:rsidRDefault="00F0459F" w:rsidP="005178E9">
      <w:pPr>
        <w:pStyle w:val="af3"/>
      </w:pPr>
      <w:r w:rsidRPr="003F07FC">
        <w:lastRenderedPageBreak/>
        <w:drawing>
          <wp:inline distT="0" distB="0" distL="0" distR="0">
            <wp:extent cx="4611355" cy="5052527"/>
            <wp:effectExtent l="0" t="0" r="0" b="0"/>
            <wp:docPr id="11247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421" name="Рисунок 112471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74" cy="50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9F" w:rsidRPr="003F07FC" w:rsidRDefault="00F0459F" w:rsidP="005178E9">
      <w:pPr>
        <w:pStyle w:val="af3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54B34" w:rsidRPr="003F07FC">
        <w:t>2</w:t>
      </w:r>
      <w:r w:rsidRPr="003F07FC">
        <w:fldChar w:fldCharType="end"/>
      </w:r>
      <w:r w:rsidRPr="003F07FC">
        <w:t xml:space="preserve"> – розрахунки функції </w:t>
      </w:r>
      <w:r w:rsidR="005178E9" w:rsidRPr="003F07FC">
        <w:t>в табличному редакторі</w:t>
      </w:r>
      <w:r w:rsidR="00E56660" w:rsidRPr="003F07FC">
        <w:t xml:space="preserve"> MS </w:t>
      </w:r>
      <w:r w:rsidR="009736BA" w:rsidRPr="003F07FC">
        <w:t>Excel</w:t>
      </w:r>
    </w:p>
    <w:p w:rsidR="00E60C5F" w:rsidRDefault="00E60C5F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E60C5F" w:rsidRPr="00E60C5F" w:rsidRDefault="00E60C5F" w:rsidP="00E60C5F">
      <w:pPr>
        <w:keepNext/>
        <w:spacing w:before="120" w:after="120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3" w:name="_Hlk171243312"/>
      <w:bookmarkStart w:id="44" w:name="_Toc171720243"/>
      <w:r w:rsidRPr="00E60C5F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1.2</w:t>
      </w:r>
      <w:bookmarkEnd w:id="44"/>
    </w:p>
    <w:p w:rsid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0C5F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Функції є процедурами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(«макрос», «функція» та «процедура» мають значення збереження).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Зазвичай вони визначаються у файлах за допомогою редактора та завантажуються в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за допомогою функції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exec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через бібліотеку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genlib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). Але їх також можна визначити онлайн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deff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. Функція визначається двома компонентами: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частина «визначення синтаксису» наступним чином: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varargout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xm,varargin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послідовність інструкцій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Scilab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Рядок «визначення синтаксису» містить «повний» синтаксис виклику цієї функції. Це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yiвихідні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змінні, обчислені як функції вхідних змінних xi і змінних, існуючих у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>, коли функція виконується.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Для знаходження коренів рівнянь </w:t>
      </w:r>
      <w:proofErr w:type="spellStart"/>
      <w:r w:rsidRPr="00E60C5F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має вбудовані функції, серед яких: 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Solve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Використовується для аналітичного розв'язання алгебраїчних рівнянь та систем рівнянь. Вона працює із символьними виразами та намагається знайти точний розв'язок;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Fsolve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Призначена для числового розв'язання нелінійних рівнянь. Вона знаходить корені функції f(x)=0 за допомогою чисельних методів;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Linsolve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Використовується для розв'язання систем лінійних рівнянь вигляду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Ax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=</w:t>
      </w:r>
      <w:r w:rsidRPr="00E60C5F">
        <w:rPr>
          <w:rFonts w:ascii="Times New Roman" w:eastAsia="Tahoma" w:hAnsi="Times New Roman" w:cs="Tahoma"/>
          <w:color w:val="000000"/>
          <w:sz w:val="28"/>
          <w:lang w:val="en-US" w:bidi="ru-RU"/>
        </w:rPr>
        <w:t>b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. Ця функція застосовує методи лінійної алгебри для знаходження розв'язку;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Roots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Призначена для знаходження коренів полінома. Вона використовує числові методи для визначення всіх коренів полінома.</w:t>
      </w:r>
    </w:p>
    <w:p w:rsidR="00E60C5F" w:rsidRPr="00E60C5F" w:rsidRDefault="00E60C5F" w:rsidP="00E60C5F">
      <w:pPr>
        <w:widowControl w:val="0"/>
        <w:shd w:val="clear" w:color="auto" w:fill="FFFFFF"/>
        <w:spacing w:line="240" w:lineRule="auto"/>
        <w:ind w:left="567" w:firstLine="0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</w:p>
    <w:p w:rsidR="00E60C5F" w:rsidRPr="00E60C5F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– це інструмент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What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if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-аналізу, доступний в MS EXCEL для визначення або обчислення будь-якого вхідного значення на основі формули і вихідного/результативного значення, здатний розв'язувати складні рівняння, обчислювати ефективні процентні ставки і виконувати точний аналіз "що буде, якщо" – і все це за лічені секунди. Простіше кажучи, ми можемо запитати:</w:t>
      </w:r>
      <w:r w:rsidR="00581AAE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"Яким має бути вхідне значення для даного результату"? </w:t>
      </w:r>
    </w:p>
    <w:p w:rsidR="00E51A91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Перевага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полягає в тому, що він виконує всі розрахунки автоматично. Вам потрібно лише вказати три параметри: Комірка з виразом, Значення, Комірка для результату. Незалежно від того, чи коригуєте ви кілька клітинок, щоб досягти певної мети, чи визначаєте відсоток збільшення, необхідний для досягнення мети з продажу, чи налаштовуєте фінансові моделі,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чудово допомагає досягти бажаних результатів без особливих зусиль.</w:t>
      </w:r>
    </w:p>
    <w:p w:rsidR="00E51A91" w:rsidRDefault="00E51A91">
      <w:pPr>
        <w:spacing w:line="240" w:lineRule="auto"/>
        <w:ind w:firstLine="0"/>
        <w:jc w:val="left"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br w:type="page"/>
      </w:r>
    </w:p>
    <w:p w:rsidR="00E51A91" w:rsidRPr="00E51A91" w:rsidRDefault="00E51A91" w:rsidP="00E51A9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51A91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реалізація</w:t>
      </w:r>
    </w:p>
    <w:p w:rsidR="00E60C5F" w:rsidRP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6660" w:rsidRPr="003F07FC" w:rsidRDefault="00E56660" w:rsidP="00E56660">
      <w:pPr>
        <w:pStyle w:val="af6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корінь рівняння (</w:t>
      </w:r>
      <w:r w:rsidRPr="003F07FC">
        <w:rPr>
          <w:sz w:val="46"/>
          <w:szCs w:val="46"/>
          <w:vertAlign w:val="subscript"/>
          <w:lang w:eastAsia="en-US"/>
        </w:rPr>
        <w:drawing>
          <wp:inline distT="0" distB="0" distL="114300" distR="114300" wp14:anchorId="27106DFC" wp14:editId="3C583736">
            <wp:extent cx="725170" cy="178435"/>
            <wp:effectExtent l="0" t="0" r="0" b="0"/>
            <wp:docPr id="1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7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t xml:space="preserve">) </w:t>
      </w:r>
      <w:proofErr w:type="spellStart"/>
      <w:r w:rsidRPr="003F07FC">
        <w:t>чисельно</w:t>
      </w:r>
      <w:proofErr w:type="spellEnd"/>
      <w:r w:rsidRPr="003F07FC">
        <w:t xml:space="preserve"> і, якщо це можливо, аналітично.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F627D7" w:rsidRPr="003F07FC" w:rsidRDefault="00F627D7" w:rsidP="00E56660">
      <w:pPr>
        <w:pStyle w:val="af6"/>
      </w:pPr>
      <w:r w:rsidRPr="003F07FC">
        <w:t>Для виконання завдання необхідно виконати наступні команди в середовищі:</w:t>
      </w: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  <w:bookmarkStart w:id="45" w:name="_Hlk171248572"/>
      <w:bookmarkStart w:id="46" w:name="_Hlk172820947"/>
      <w:bookmarkEnd w:id="43"/>
      <w:proofErr w:type="spellStart"/>
      <w:r w:rsidRPr="003F07FC">
        <w:rPr>
          <w:sz w:val="21"/>
          <w:szCs w:val="24"/>
          <w:lang w:val="uk-UA"/>
        </w:rPr>
        <w:t>function</w:t>
      </w:r>
      <w:proofErr w:type="spellEnd"/>
      <w:r w:rsidRPr="003F07FC">
        <w:rPr>
          <w:sz w:val="21"/>
          <w:szCs w:val="24"/>
          <w:lang w:val="uk-UA"/>
        </w:rPr>
        <w:t xml:space="preserve"> y = f(x)</w:t>
      </w: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    y = 2 - x - </w:t>
      </w:r>
      <w:proofErr w:type="spellStart"/>
      <w:r w:rsidRPr="003F07FC">
        <w:rPr>
          <w:sz w:val="21"/>
          <w:szCs w:val="24"/>
          <w:lang w:val="uk-UA"/>
        </w:rPr>
        <w:t>log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endfunction</w:t>
      </w:r>
      <w:proofErr w:type="spellEnd"/>
    </w:p>
    <w:bookmarkEnd w:id="45"/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// Використовуємо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 xml:space="preserve"> для знаходження кореня рівняння</w:t>
      </w: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x0 = 1; // початкове наближення</w:t>
      </w: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  <w:bookmarkStart w:id="47" w:name="_Hlk172821183"/>
      <w:r w:rsidRPr="003F07FC">
        <w:rPr>
          <w:sz w:val="21"/>
          <w:szCs w:val="24"/>
          <w:lang w:val="uk-UA"/>
        </w:rPr>
        <w:t xml:space="preserve">[x, </w:t>
      </w:r>
      <w:proofErr w:type="spellStart"/>
      <w:r w:rsidRPr="003F07FC">
        <w:rPr>
          <w:sz w:val="21"/>
          <w:szCs w:val="24"/>
          <w:lang w:val="uk-UA"/>
        </w:rPr>
        <w:t>info</w:t>
      </w:r>
      <w:proofErr w:type="spellEnd"/>
      <w:r w:rsidRPr="003F07FC">
        <w:rPr>
          <w:sz w:val="21"/>
          <w:szCs w:val="24"/>
          <w:lang w:val="uk-UA"/>
        </w:rPr>
        <w:t xml:space="preserve">] =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>(x0, f);</w:t>
      </w:r>
    </w:p>
    <w:p w:rsidR="00F627D7" w:rsidRPr="00C364B8" w:rsidRDefault="00F627D7" w:rsidP="00F627D7">
      <w:pPr>
        <w:pStyle w:val="af1"/>
        <w:rPr>
          <w:sz w:val="21"/>
          <w:szCs w:val="24"/>
        </w:rPr>
      </w:pP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Виводимо результат</w:t>
      </w: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 xml:space="preserve">("Чисельний </w:t>
      </w:r>
      <w:proofErr w:type="spellStart"/>
      <w:r w:rsidRPr="003F07FC">
        <w:rPr>
          <w:sz w:val="21"/>
          <w:szCs w:val="24"/>
          <w:lang w:val="uk-UA"/>
        </w:rPr>
        <w:t>розвязок</w:t>
      </w:r>
      <w:proofErr w:type="spellEnd"/>
      <w:r w:rsidRPr="003F07FC">
        <w:rPr>
          <w:sz w:val="21"/>
          <w:szCs w:val="24"/>
          <w:lang w:val="uk-UA"/>
        </w:rPr>
        <w:t xml:space="preserve"> рівняння 2 - x = </w:t>
      </w:r>
      <w:proofErr w:type="spellStart"/>
      <w:r w:rsidRPr="003F07FC">
        <w:rPr>
          <w:sz w:val="21"/>
          <w:szCs w:val="24"/>
          <w:lang w:val="uk-UA"/>
        </w:rPr>
        <w:t>ln</w:t>
      </w:r>
      <w:proofErr w:type="spellEnd"/>
      <w:r w:rsidRPr="003F07FC">
        <w:rPr>
          <w:sz w:val="21"/>
          <w:szCs w:val="24"/>
          <w:lang w:val="uk-UA"/>
        </w:rPr>
        <w:t>(x)</w:t>
      </w:r>
      <w:r w:rsidR="00731FEA">
        <w:rPr>
          <w:sz w:val="21"/>
          <w:szCs w:val="24"/>
          <w:lang w:val="uk-UA"/>
        </w:rPr>
        <w:t>:</w:t>
      </w:r>
      <w:r w:rsidR="00ED4A5E" w:rsidRPr="003F07FC">
        <w:rPr>
          <w:sz w:val="21"/>
          <w:szCs w:val="24"/>
          <w:lang w:val="uk-UA"/>
        </w:rPr>
        <w:t>"</w:t>
      </w:r>
      <w:r w:rsidRPr="003F07FC">
        <w:rPr>
          <w:sz w:val="21"/>
          <w:szCs w:val="24"/>
          <w:lang w:val="uk-UA"/>
        </w:rPr>
        <w:t>);</w:t>
      </w: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Перевірка результату</w:t>
      </w:r>
    </w:p>
    <w:p w:rsidR="00F627D7" w:rsidRPr="003F07FC" w:rsidRDefault="00F627D7" w:rsidP="00F627D7">
      <w:pPr>
        <w:pStyle w:val="af1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("Перевірка:");</w:t>
      </w:r>
    </w:p>
    <w:p w:rsidR="00E56660" w:rsidRPr="003F07FC" w:rsidRDefault="00F627D7" w:rsidP="00F627D7">
      <w:pPr>
        <w:pStyle w:val="af1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(f(x));</w:t>
      </w:r>
    </w:p>
    <w:bookmarkEnd w:id="46"/>
    <w:bookmarkEnd w:id="47"/>
    <w:p w:rsidR="0047663E" w:rsidRPr="003F07FC" w:rsidRDefault="00AA7DEA" w:rsidP="00007155">
      <w:pPr>
        <w:pStyle w:val="af3"/>
      </w:pPr>
      <w:r w:rsidRPr="003F07FC">
        <w:drawing>
          <wp:inline distT="0" distB="0" distL="0" distR="0">
            <wp:extent cx="4071257" cy="1371600"/>
            <wp:effectExtent l="0" t="0" r="0" b="0"/>
            <wp:docPr id="8933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867" name="Рисунок 893348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22" cy="14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AB" w:rsidRPr="003F07FC" w:rsidRDefault="0047663E" w:rsidP="00007155">
      <w:pPr>
        <w:pStyle w:val="af3"/>
      </w:pPr>
      <w:bookmarkStart w:id="48" w:name="_Hlk171245696"/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54B34" w:rsidRPr="003F07FC">
        <w:t>3</w:t>
      </w:r>
      <w:r w:rsidRPr="003F07FC">
        <w:fldChar w:fldCharType="end"/>
      </w:r>
      <w:r w:rsidRPr="003F07FC">
        <w:t xml:space="preserve"> –</w:t>
      </w:r>
      <w:r w:rsidR="00BB5B97" w:rsidRPr="003F07FC">
        <w:t xml:space="preserve"> </w:t>
      </w:r>
      <w:r w:rsidR="00007155" w:rsidRPr="003F07FC">
        <w:t>результат</w:t>
      </w:r>
      <w:r w:rsidRPr="003F07FC">
        <w:t xml:space="preserve"> обчислення </w:t>
      </w:r>
      <w:r w:rsidR="00007155" w:rsidRPr="003F07FC">
        <w:t xml:space="preserve">рівняння </w:t>
      </w:r>
      <w:r w:rsidRPr="003F07FC">
        <w:t xml:space="preserve">в програмі </w:t>
      </w:r>
      <w:proofErr w:type="spellStart"/>
      <w:r w:rsidRPr="003F07FC">
        <w:t>Scilab</w:t>
      </w:r>
      <w:proofErr w:type="spellEnd"/>
    </w:p>
    <w:bookmarkEnd w:id="48"/>
    <w:p w:rsidR="007E26AB" w:rsidRPr="003F07FC" w:rsidRDefault="007E26AB" w:rsidP="007E26AB">
      <w:pPr>
        <w:pStyle w:val="af6"/>
      </w:pPr>
    </w:p>
    <w:p w:rsidR="00E56660" w:rsidRPr="003F07FC" w:rsidRDefault="00C364B8" w:rsidP="00C364B8">
      <w:pPr>
        <w:shd w:val="clear" w:color="auto" w:fill="FFFFFF"/>
        <w:ind w:right="1"/>
        <w:jc w:val="center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Cs/>
          <w:noProof/>
          <w:color w:val="FF0000"/>
          <w:sz w:val="28"/>
          <w:szCs w:val="28"/>
          <w:lang w:val="uk-UA"/>
        </w:rPr>
        <w:drawing>
          <wp:inline distT="0" distB="0" distL="0" distR="0">
            <wp:extent cx="4521200" cy="2133600"/>
            <wp:effectExtent l="0" t="0" r="0" b="0"/>
            <wp:docPr id="130832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9657" name="Рисунок 13083296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D1" w:rsidRPr="003F07FC" w:rsidRDefault="007169D1" w:rsidP="007169D1">
      <w:pPr>
        <w:pStyle w:val="af3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54B34" w:rsidRPr="003F07FC">
        <w:t>4</w:t>
      </w:r>
      <w:r w:rsidRPr="003F07FC">
        <w:fldChar w:fldCharType="end"/>
      </w:r>
      <w:r w:rsidRPr="003F07FC">
        <w:t xml:space="preserve"> –результат обчислення рівняння в Excel</w:t>
      </w:r>
    </w:p>
    <w:p w:rsidR="00862BC8" w:rsidRPr="003F07FC" w:rsidRDefault="00862BC8" w:rsidP="007169D1">
      <w:pPr>
        <w:pStyle w:val="af3"/>
      </w:pPr>
    </w:p>
    <w:p w:rsidR="007169D1" w:rsidRPr="003F07FC" w:rsidRDefault="00491297" w:rsidP="007169D1">
      <w:pPr>
        <w:pStyle w:val="af6"/>
      </w:pPr>
      <w:r w:rsidRPr="003F07FC">
        <w:t>З</w:t>
      </w:r>
      <w:r w:rsidR="007169D1" w:rsidRPr="003F07FC">
        <w:t xml:space="preserve">роблено висновок, що </w:t>
      </w:r>
      <w:r w:rsidRPr="003F07FC">
        <w:t xml:space="preserve">результат обчислення співпадає, але тільки на 2 знаки після коми, далі йде розбіжність. Це може бути пов’язано з різними алгоритмами розрахунку в </w:t>
      </w:r>
      <w:r w:rsidR="00ED35CC" w:rsidRPr="003F07FC">
        <w:t>програмах.</w:t>
      </w:r>
    </w:p>
    <w:p w:rsidR="00ED35CC" w:rsidRPr="003F07FC" w:rsidRDefault="00ED35CC" w:rsidP="007169D1">
      <w:pPr>
        <w:pStyle w:val="af6"/>
      </w:pPr>
    </w:p>
    <w:p w:rsidR="002F1E63" w:rsidRPr="003F07FC" w:rsidRDefault="002F1E63" w:rsidP="007169D1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1.3</w:t>
      </w:r>
    </w:p>
    <w:p w:rsidR="00200A51" w:rsidRPr="003F07FC" w:rsidRDefault="00200A51" w:rsidP="00200A51">
      <w:pPr>
        <w:pStyle w:val="af6"/>
      </w:pPr>
      <w:r w:rsidRPr="003F07FC">
        <w:lastRenderedPageBreak/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чисельне рішення системи.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200A51" w:rsidRPr="003F07FC" w:rsidRDefault="007C56D3" w:rsidP="00200A51">
      <w:pPr>
        <w:pStyle w:val="af6"/>
      </w:pPr>
      <w:r w:rsidRPr="003F07FC">
        <w:rPr>
          <w:sz w:val="36"/>
          <w:szCs w:val="36"/>
          <w:vertAlign w:val="subscript"/>
          <w:lang w:eastAsia="en-US"/>
        </w:rPr>
        <w:drawing>
          <wp:anchor distT="0" distB="0" distL="114300" distR="114300" simplePos="0" relativeHeight="251658240" behindDoc="1" locked="0" layoutInCell="1" allowOverlap="1" wp14:anchorId="3AAF23F1">
            <wp:simplePos x="0" y="0"/>
            <wp:positionH relativeFrom="column">
              <wp:posOffset>2343150</wp:posOffset>
            </wp:positionH>
            <wp:positionV relativeFrom="paragraph">
              <wp:posOffset>265430</wp:posOffset>
            </wp:positionV>
            <wp:extent cx="1275715" cy="552450"/>
            <wp:effectExtent l="0" t="0" r="0" b="0"/>
            <wp:wrapTopAndBottom/>
            <wp:docPr id="20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A51" w:rsidRPr="003F07FC">
        <w:t xml:space="preserve">Система для варіанту 9: </w:t>
      </w:r>
      <w:r w:rsidR="00CA2373" w:rsidRPr="003F07FC">
        <w:t>Початкова точка (0;0)</w:t>
      </w:r>
    </w:p>
    <w:p w:rsidR="00754B34" w:rsidRPr="003F07FC" w:rsidRDefault="00754B34" w:rsidP="00754B34">
      <w:pPr>
        <w:pStyle w:val="af3"/>
      </w:pPr>
      <w:r w:rsidRPr="003F07FC">
        <w:drawing>
          <wp:inline distT="0" distB="0" distL="0" distR="0">
            <wp:extent cx="2291611" cy="1926705"/>
            <wp:effectExtent l="0" t="0" r="0" b="0"/>
            <wp:docPr id="6391468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46813" name="Рисунок 6391468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410" cy="193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34" w:rsidRPr="003F07FC" w:rsidRDefault="00754B34" w:rsidP="00754B34">
      <w:pPr>
        <w:pStyle w:val="af3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Pr="003F07FC">
        <w:t>5</w:t>
      </w:r>
      <w:r w:rsidRPr="003F07FC">
        <w:fldChar w:fldCharType="end"/>
      </w:r>
      <w:r w:rsidRPr="003F07FC">
        <w:t xml:space="preserve"> – виконання розрахунку в </w:t>
      </w:r>
      <w:proofErr w:type="spellStart"/>
      <w:r w:rsidRPr="003F07FC">
        <w:t>Scilab</w:t>
      </w:r>
      <w:proofErr w:type="spellEnd"/>
      <w:r w:rsidRPr="003F07FC">
        <w:br w:type="page"/>
      </w:r>
    </w:p>
    <w:p w:rsidR="004F4543" w:rsidRPr="003F07FC" w:rsidRDefault="004F4543" w:rsidP="00754B34">
      <w:pPr>
        <w:pStyle w:val="af3"/>
      </w:pPr>
    </w:p>
    <w:p w:rsidR="004F4543" w:rsidRPr="003F07FC" w:rsidRDefault="004F454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Теоретичні відомості до завдання ( в тому числі алгоритм у вигляді блок-схеми)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програми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Тестування програми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Теоретичні відомості до завдання (короткі відомості до засобу розробки сайту)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(скріншот головної сторінки, посилання на сайт)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4</w:t>
      </w:r>
    </w:p>
    <w:p w:rsidR="002F1E63" w:rsidRPr="003F07FC" w:rsidRDefault="00417C53" w:rsidP="002F1E63">
      <w:pPr>
        <w:shd w:val="clear" w:color="auto" w:fill="FFFFFF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Видачі до </w:t>
      </w:r>
      <w:proofErr w:type="spellStart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презентаціі</w:t>
      </w:r>
      <w:proofErr w:type="spellEnd"/>
    </w:p>
    <w:p w:rsidR="00A676D3" w:rsidRPr="003F07FC" w:rsidRDefault="006901DD" w:rsidP="00417C53">
      <w:pPr>
        <w:pStyle w:val="1"/>
        <w:spacing w:before="0" w:after="0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49" w:name="_Toc12361875"/>
      <w:bookmarkStart w:id="50" w:name="_Toc43831386"/>
      <w:r w:rsidR="00A676D3" w:rsidRPr="003F07FC">
        <w:rPr>
          <w:b/>
          <w:caps w:val="0"/>
          <w:lang w:val="uk-UA"/>
        </w:rPr>
        <w:lastRenderedPageBreak/>
        <w:t xml:space="preserve">ВИСНОВКИ </w:t>
      </w:r>
      <w:bookmarkEnd w:id="49"/>
      <w:bookmarkEnd w:id="50"/>
    </w:p>
    <w:p w:rsidR="00A676D3" w:rsidRPr="003F07FC" w:rsidRDefault="00A676D3" w:rsidP="00A676D3">
      <w:pPr>
        <w:spacing w:line="240" w:lineRule="auto"/>
        <w:ind w:firstLine="630"/>
        <w:rPr>
          <w:rFonts w:ascii="Times New Roman" w:hAnsi="Times New Roman"/>
          <w:sz w:val="28"/>
          <w:lang w:val="uk-UA"/>
        </w:rPr>
      </w:pPr>
    </w:p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bookmarkStart w:id="51" w:name="_Toc43831387"/>
      <w:r w:rsidRPr="003F07FC">
        <w:rPr>
          <w:b/>
          <w:caps/>
          <w:lang w:val="uk-UA"/>
        </w:rPr>
        <w:br w:type="page"/>
      </w:r>
    </w:p>
    <w:p w:rsidR="00BB54EE" w:rsidRPr="003F07FC" w:rsidRDefault="00BB54EE" w:rsidP="00BB54EE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>ТАБЛИЦЯ САМОКОНТРОЛЮ ВИКОНАННЯ ЗАВДАНЬ</w:t>
      </w:r>
    </w:p>
    <w:tbl>
      <w:tblPr>
        <w:tblW w:w="9532" w:type="dxa"/>
        <w:tblInd w:w="96" w:type="dxa"/>
        <w:tblLook w:val="04A0" w:firstRow="1" w:lastRow="0" w:firstColumn="1" w:lastColumn="0" w:noHBand="0" w:noVBand="1"/>
      </w:tblPr>
      <w:tblGrid>
        <w:gridCol w:w="468"/>
        <w:gridCol w:w="4931"/>
        <w:gridCol w:w="1276"/>
        <w:gridCol w:w="1559"/>
        <w:gridCol w:w="1298"/>
      </w:tblGrid>
      <w:tr w:rsidR="007738C8" w:rsidRPr="003F07FC" w:rsidTr="007738C8">
        <w:trPr>
          <w:trHeight w:val="510"/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№ з/п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Назва критерію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Бал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Всього за завдання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Самооцінка</w:t>
            </w: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MS Excel з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знайдено корінь рівняння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корінь рівняння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85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мовою програмування високого рівня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засобами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програмування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перевірку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(…)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сайт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головна сторінка містить назву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сайта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та інформацію про виконавця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сторінки сайту містять логотипи кафедри 603 та університету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окрема сторінка зі змістом сайту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теоретична, практична складові та тестування   розміщені на окремих сторінках (для Завдання 1 та Завдання 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передбачено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кросс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-перехід між сторінками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Створено презентацію звіту з ознайомчої практики. </w:t>
            </w:r>
            <w:r w:rsidRPr="003F07FC">
              <w:rPr>
                <w:rFonts w:ascii="Times New Roman" w:hAnsi="Times New Roman"/>
                <w:sz w:val="20"/>
                <w:lang w:val="uk-UA"/>
              </w:rPr>
              <w:br/>
              <w:t>Файл, ім'я якого має наступний формат:   Група_ПІБ.pptx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Завантажено посилання на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42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lastRenderedPageBreak/>
              <w:t>Завдання 5 (Оформлення Щоденника практики)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ЗВІТ оформлено згідно вимог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Складено та заповнено графік проходження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На титульному аркуші додано посилання на ресурс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 до звіту з ознайомчої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Написано висновки за результатами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Складено перелік посилань (згідно з ресурсом https://vak.in.ua/)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6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Коректно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використано перелік посилань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4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1.2.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1.3.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lastRenderedPageBreak/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щодо чисельного методу за варіантом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опис програмної реалізації чисельного методу мовою програмування високого рівня: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вхідні та вихідні дані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алгоритм розв’язання задачі (у вигляді блок-схеми)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лістинг програми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тестування програми (таблиця тестових прикладів)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результат роботи програми роботи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Наведено програмну реалізацію чисельного методу засобами програмування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опис перевірки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(…) – стандартної команди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Надано теоретичні відомості до завдання (короткі відомості до засобу розробки сайту)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карту розробленого сайту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практичну реалізацію (скріншот головної сторінки, посилання на сайт)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видачі до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презентаціі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lang w:val="uk-UA"/>
              </w:rPr>
            </w:pPr>
            <w:r w:rsidRPr="003F07FC">
              <w:rPr>
                <w:rFonts w:ascii="Calibri" w:hAnsi="Calibri" w:cs="Calibri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FF0000"/>
                <w:sz w:val="20"/>
                <w:lang w:val="uk-UA"/>
              </w:rPr>
              <w:t>Відвідування  занять (як додаткові бали)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Всього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0,00</w:t>
            </w:r>
          </w:p>
        </w:tc>
      </w:tr>
    </w:tbl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</w:p>
    <w:p w:rsidR="007738C8" w:rsidRPr="003F07FC" w:rsidRDefault="007738C8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r w:rsidRPr="003F07FC">
        <w:rPr>
          <w:b/>
          <w:caps/>
          <w:lang w:val="uk-UA"/>
        </w:rPr>
        <w:br w:type="page"/>
      </w:r>
    </w:p>
    <w:p w:rsidR="0006407B" w:rsidRPr="003F07FC" w:rsidRDefault="006D1FEA" w:rsidP="00FD111F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 xml:space="preserve">ВІДГУК </w:t>
      </w:r>
    </w:p>
    <w:p w:rsidR="00BB661A" w:rsidRPr="003F07FC" w:rsidRDefault="006D1FEA" w:rsidP="00FD111F">
      <w:pPr>
        <w:pStyle w:val="1"/>
        <w:rPr>
          <w:b/>
          <w:lang w:val="uk-UA"/>
        </w:rPr>
      </w:pPr>
      <w:r w:rsidRPr="003F07FC">
        <w:rPr>
          <w:b/>
          <w:caps w:val="0"/>
          <w:lang w:val="uk-UA"/>
        </w:rPr>
        <w:t xml:space="preserve">КЕРІВНИКА ПРАКТИКИ </w:t>
      </w:r>
      <w:bookmarkEnd w:id="51"/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__________________________________</w:t>
      </w: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М.П.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Залік з 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ознай</w:t>
      </w:r>
      <w:r w:rsidR="00FA6281" w:rsidRPr="003F07FC">
        <w:rPr>
          <w:rFonts w:ascii="Times New Roman" w:hAnsi="Times New Roman"/>
          <w:sz w:val="28"/>
          <w:szCs w:val="28"/>
          <w:lang w:val="uk-UA"/>
        </w:rPr>
        <w:t>о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здано студентом з оцінкою ______________________________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left="1560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 членів комісії: 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DB0E94">
      <w:pPr>
        <w:pStyle w:val="1"/>
        <w:spacing w:before="0" w:after="0"/>
        <w:rPr>
          <w:b/>
          <w:lang w:val="uk-UA"/>
        </w:rPr>
      </w:pPr>
      <w:r w:rsidRPr="003F07FC">
        <w:rPr>
          <w:lang w:val="uk-UA"/>
        </w:rPr>
        <w:br w:type="page"/>
      </w:r>
      <w:bookmarkStart w:id="52" w:name="_Toc455487664"/>
      <w:bookmarkStart w:id="53" w:name="_Toc43831388"/>
      <w:r w:rsidRPr="003F07FC">
        <w:rPr>
          <w:b/>
          <w:lang w:val="uk-UA"/>
        </w:rPr>
        <w:lastRenderedPageBreak/>
        <w:t>ПЕРЕЛІК</w:t>
      </w:r>
      <w:bookmarkEnd w:id="52"/>
      <w:r w:rsidRPr="003F07FC">
        <w:rPr>
          <w:b/>
          <w:lang w:val="uk-UA"/>
        </w:rPr>
        <w:t xml:space="preserve"> </w:t>
      </w:r>
      <w:bookmarkStart w:id="54" w:name="_Toc455128198"/>
      <w:r w:rsidR="0006407B" w:rsidRPr="003F07FC">
        <w:rPr>
          <w:b/>
          <w:lang w:val="uk-UA"/>
        </w:rPr>
        <w:t>ПОСИЛАНЬ</w:t>
      </w:r>
      <w:bookmarkEnd w:id="53"/>
      <w:bookmarkEnd w:id="54"/>
    </w:p>
    <w:p w:rsidR="0026567C" w:rsidRPr="003F07FC" w:rsidRDefault="0026567C" w:rsidP="0026567C">
      <w:pPr>
        <w:pStyle w:val="ac"/>
        <w:numPr>
          <w:ilvl w:val="0"/>
          <w:numId w:val="20"/>
        </w:numPr>
        <w:spacing w:before="120"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Порядок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оформления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учебной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и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научно-исследовательских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документов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/ В. Н. Павленко, И. М. Тараненко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пособие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: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аєрокосм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. ун-т «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авиац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ин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-т», 2007. – 65с.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Head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First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JavaScript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Майкл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Морісон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1-е вид. — СПб.: Пітер, 2007. — 598 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  <w:hyperlink r:id="rId18" w:history="1">
        <w:r w:rsidRPr="003F07FC">
          <w:rPr>
            <w:rStyle w:val="a4"/>
            <w:color w:val="FF0000"/>
            <w:szCs w:val="28"/>
            <w:lang w:val="uk-UA"/>
          </w:rPr>
          <w:t>http://w3school.com/</w:t>
        </w:r>
      </w:hyperlink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</w:p>
    <w:p w:rsidR="0026567C" w:rsidRPr="003F07FC" w:rsidRDefault="00000000" w:rsidP="0026567C">
      <w:pPr>
        <w:rPr>
          <w:rStyle w:val="a4"/>
          <w:color w:val="FF0000"/>
          <w:szCs w:val="28"/>
          <w:lang w:val="uk-UA"/>
        </w:rPr>
      </w:pPr>
      <w:hyperlink r:id="rId19" w:history="1">
        <w:r w:rsidR="0026567C" w:rsidRPr="003F07FC">
          <w:rPr>
            <w:rStyle w:val="a4"/>
            <w:color w:val="FF0000"/>
            <w:szCs w:val="28"/>
            <w:lang w:val="uk-UA"/>
          </w:rPr>
          <w:t>http://qaru.site/questions/</w:t>
        </w:r>
      </w:hyperlink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417C53" w:rsidRPr="003F07FC" w:rsidRDefault="00417C53" w:rsidP="00417C53">
      <w:pPr>
        <w:spacing w:line="240" w:lineRule="auto"/>
        <w:jc w:val="center"/>
        <w:rPr>
          <w:rFonts w:ascii="Times New Roman" w:hAnsi="Times New Roman"/>
          <w:b/>
          <w:i/>
          <w:color w:val="FF0000"/>
          <w:sz w:val="36"/>
          <w:szCs w:val="36"/>
          <w:lang w:val="uk-UA"/>
        </w:rPr>
      </w:pPr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 xml:space="preserve">(Рекомендовано використовувати ресурс </w:t>
      </w:r>
      <w:hyperlink r:id="rId20" w:history="1">
        <w:r w:rsidRPr="003F07FC">
          <w:rPr>
            <w:rStyle w:val="a4"/>
            <w:b/>
            <w:i/>
            <w:color w:val="FF0000"/>
            <w:sz w:val="36"/>
            <w:szCs w:val="36"/>
            <w:lang w:val="uk-UA"/>
          </w:rPr>
          <w:t>https://vak.in.ua/</w:t>
        </w:r>
      </w:hyperlink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>)</w:t>
      </w: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szCs w:val="28"/>
          <w:lang w:val="uk-UA"/>
        </w:rPr>
        <w:br w:type="page"/>
      </w: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B661A" w:rsidRPr="003F07FC" w:rsidRDefault="006F5A98" w:rsidP="00C033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 щоденнику прош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>нуровано, пронумеровано</w:t>
      </w:r>
    </w:p>
    <w:p w:rsidR="00BB661A" w:rsidRPr="003F07FC" w:rsidRDefault="00BB661A" w:rsidP="00BB661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000000" w:rsidRPr="003F07FC">
        <w:rPr>
          <w:lang w:val="uk-UA"/>
        </w:rPr>
        <w:fldChar w:fldCharType="begin"/>
      </w:r>
      <w:r w:rsidR="00000000" w:rsidRPr="003F07FC">
        <w:rPr>
          <w:lang w:val="uk-UA"/>
        </w:rPr>
        <w:instrText xml:space="preserve"> NUMPAGES   \* MERGEFORMAT </w:instrText>
      </w:r>
      <w:r w:rsidR="00000000" w:rsidRPr="003F07FC">
        <w:rPr>
          <w:lang w:val="uk-UA"/>
        </w:rPr>
        <w:fldChar w:fldCharType="separate"/>
      </w:r>
      <w:r w:rsidR="00C0339B" w:rsidRPr="003F07FC">
        <w:rPr>
          <w:rFonts w:ascii="Times New Roman" w:hAnsi="Times New Roman"/>
          <w:sz w:val="28"/>
          <w:szCs w:val="28"/>
          <w:u w:val="single"/>
          <w:lang w:val="uk-UA"/>
        </w:rPr>
        <w:t>18</w:t>
      </w:r>
      <w:r w:rsidR="00000000" w:rsidRPr="003F07FC">
        <w:rPr>
          <w:rFonts w:ascii="Times New Roman" w:hAnsi="Times New Roman"/>
          <w:sz w:val="28"/>
          <w:szCs w:val="28"/>
          <w:u w:val="single"/>
          <w:lang w:val="uk-UA"/>
        </w:rPr>
        <w:fldChar w:fldCharType="end"/>
      </w: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C0339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сторінок</w:t>
      </w:r>
    </w:p>
    <w:p w:rsidR="00567C89" w:rsidRPr="003F07FC" w:rsidRDefault="00567C89" w:rsidP="00C0339B">
      <w:pPr>
        <w:ind w:firstLine="0"/>
        <w:rPr>
          <w:lang w:val="uk-UA"/>
        </w:rPr>
      </w:pPr>
    </w:p>
    <w:sectPr w:rsidR="00567C89" w:rsidRPr="003F07FC" w:rsidSect="001472DD">
      <w:headerReference w:type="default" r:id="rId21"/>
      <w:footerReference w:type="even" r:id="rId22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14F8" w:rsidRDefault="00F514F8">
      <w:pPr>
        <w:spacing w:line="240" w:lineRule="auto"/>
      </w:pPr>
      <w:r>
        <w:separator/>
      </w:r>
    </w:p>
  </w:endnote>
  <w:endnote w:type="continuationSeparator" w:id="0">
    <w:p w:rsidR="00F514F8" w:rsidRDefault="00F51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Default="006B40D1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B706E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706EC" w:rsidRDefault="00B706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14F8" w:rsidRDefault="00F514F8">
      <w:pPr>
        <w:spacing w:line="240" w:lineRule="auto"/>
      </w:pPr>
      <w:r>
        <w:separator/>
      </w:r>
    </w:p>
  </w:footnote>
  <w:footnote w:type="continuationSeparator" w:id="0">
    <w:p w:rsidR="00F514F8" w:rsidRDefault="00F514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Pr="00B60BA1" w:rsidRDefault="006B40D1">
    <w:pPr>
      <w:pStyle w:val="a7"/>
      <w:jc w:val="right"/>
      <w:rPr>
        <w:rFonts w:ascii="Times New Roman" w:hAnsi="Times New Roman"/>
        <w:sz w:val="28"/>
        <w:szCs w:val="28"/>
      </w:rPr>
    </w:pPr>
    <w:r w:rsidRPr="00B60BA1">
      <w:rPr>
        <w:rFonts w:ascii="Times New Roman" w:hAnsi="Times New Roman"/>
        <w:sz w:val="28"/>
        <w:szCs w:val="28"/>
      </w:rPr>
      <w:fldChar w:fldCharType="begin"/>
    </w:r>
    <w:r w:rsidR="00B706EC" w:rsidRPr="00B60BA1">
      <w:rPr>
        <w:rFonts w:ascii="Times New Roman" w:hAnsi="Times New Roman"/>
        <w:sz w:val="28"/>
        <w:szCs w:val="28"/>
      </w:rPr>
      <w:instrText>PAGE   \* MERGEFORMAT</w:instrText>
    </w:r>
    <w:r w:rsidRPr="00B60BA1">
      <w:rPr>
        <w:rFonts w:ascii="Times New Roman" w:hAnsi="Times New Roman"/>
        <w:sz w:val="28"/>
        <w:szCs w:val="28"/>
      </w:rPr>
      <w:fldChar w:fldCharType="separate"/>
    </w:r>
    <w:r w:rsidR="009D45FD">
      <w:rPr>
        <w:rFonts w:ascii="Times New Roman" w:hAnsi="Times New Roman"/>
        <w:noProof/>
        <w:sz w:val="28"/>
        <w:szCs w:val="28"/>
      </w:rPr>
      <w:t>16</w:t>
    </w:r>
    <w:r w:rsidRPr="00B60BA1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0FEA4E8"/>
    <w:lvl w:ilvl="0">
      <w:numFmt w:val="decimal"/>
      <w:lvlText w:val="*"/>
      <w:lvlJc w:val="left"/>
    </w:lvl>
  </w:abstractNum>
  <w:abstractNum w:abstractNumId="1" w15:restartNumberingAfterBreak="0">
    <w:nsid w:val="045A26FF"/>
    <w:multiLevelType w:val="multilevel"/>
    <w:tmpl w:val="0916D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0C0C6987"/>
    <w:multiLevelType w:val="multilevel"/>
    <w:tmpl w:val="683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949D0"/>
    <w:multiLevelType w:val="multilevel"/>
    <w:tmpl w:val="D01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57B4C"/>
    <w:multiLevelType w:val="hybridMultilevel"/>
    <w:tmpl w:val="CEF8BEB2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61EEDCE">
      <w:start w:val="1"/>
      <w:numFmt w:val="decimal"/>
      <w:lvlText w:val="%2)"/>
      <w:lvlJc w:val="right"/>
      <w:pPr>
        <w:ind w:left="1647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061ED3"/>
    <w:multiLevelType w:val="hybridMultilevel"/>
    <w:tmpl w:val="A258A4B2"/>
    <w:lvl w:ilvl="0" w:tplc="FC1A0C4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C948E3"/>
    <w:multiLevelType w:val="multilevel"/>
    <w:tmpl w:val="D4F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12A0D"/>
    <w:multiLevelType w:val="multilevel"/>
    <w:tmpl w:val="EF4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78FC"/>
    <w:multiLevelType w:val="hybridMultilevel"/>
    <w:tmpl w:val="6E3E9FB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D04F27"/>
    <w:multiLevelType w:val="multilevel"/>
    <w:tmpl w:val="BF6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A1743"/>
    <w:multiLevelType w:val="hybridMultilevel"/>
    <w:tmpl w:val="49662532"/>
    <w:lvl w:ilvl="0" w:tplc="BE7A08B4">
      <w:numFmt w:val="bullet"/>
      <w:lvlText w:val="-"/>
      <w:lvlJc w:val="left"/>
      <w:pPr>
        <w:ind w:left="1429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051722"/>
    <w:multiLevelType w:val="hybridMultilevel"/>
    <w:tmpl w:val="537AF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2A32F9"/>
    <w:multiLevelType w:val="hybridMultilevel"/>
    <w:tmpl w:val="B1906070"/>
    <w:lvl w:ilvl="0" w:tplc="48AC67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5221749"/>
    <w:multiLevelType w:val="hybridMultilevel"/>
    <w:tmpl w:val="165643B0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7A3747"/>
    <w:multiLevelType w:val="hybridMultilevel"/>
    <w:tmpl w:val="F2EE2A18"/>
    <w:lvl w:ilvl="0" w:tplc="5D66A0FA">
      <w:start w:val="1"/>
      <w:numFmt w:val="decimal"/>
      <w:lvlText w:val="%1"/>
      <w:lvlJc w:val="righ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76CE4B4C">
      <w:start w:val="1"/>
      <w:numFmt w:val="decimal"/>
      <w:lvlText w:val="%3."/>
      <w:lvlJc w:val="right"/>
      <w:pPr>
        <w:ind w:left="258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76025CD"/>
    <w:multiLevelType w:val="multilevel"/>
    <w:tmpl w:val="A6EC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F2A4B"/>
    <w:multiLevelType w:val="hybridMultilevel"/>
    <w:tmpl w:val="539C09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87236FA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AB1489E"/>
    <w:multiLevelType w:val="hybridMultilevel"/>
    <w:tmpl w:val="27B49460"/>
    <w:lvl w:ilvl="0" w:tplc="AE52EEA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3B196F24"/>
    <w:multiLevelType w:val="multilevel"/>
    <w:tmpl w:val="EE4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131D9"/>
    <w:multiLevelType w:val="multilevel"/>
    <w:tmpl w:val="033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82C88"/>
    <w:multiLevelType w:val="hybridMultilevel"/>
    <w:tmpl w:val="70CEFFFA"/>
    <w:lvl w:ilvl="0" w:tplc="0E563C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FF77D31"/>
    <w:multiLevelType w:val="hybridMultilevel"/>
    <w:tmpl w:val="1B6EB1A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BEBBBE"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7552EDC"/>
    <w:multiLevelType w:val="hybridMultilevel"/>
    <w:tmpl w:val="0FB8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90D6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24701"/>
    <w:multiLevelType w:val="hybridMultilevel"/>
    <w:tmpl w:val="84E27968"/>
    <w:lvl w:ilvl="0" w:tplc="2EBEBBBE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8754E86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8BE3F71"/>
    <w:multiLevelType w:val="multilevel"/>
    <w:tmpl w:val="3CEC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E25ACD"/>
    <w:multiLevelType w:val="hybridMultilevel"/>
    <w:tmpl w:val="87AAE9BA"/>
    <w:lvl w:ilvl="0" w:tplc="FE6E8AD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0F1523B"/>
    <w:multiLevelType w:val="multilevel"/>
    <w:tmpl w:val="B83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90E2D"/>
    <w:multiLevelType w:val="multilevel"/>
    <w:tmpl w:val="FED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3D5D90"/>
    <w:multiLevelType w:val="hybridMultilevel"/>
    <w:tmpl w:val="39502532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8B693B"/>
    <w:multiLevelType w:val="hybridMultilevel"/>
    <w:tmpl w:val="B7F6E208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CD335E6"/>
    <w:multiLevelType w:val="multilevel"/>
    <w:tmpl w:val="0FE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DA18F7"/>
    <w:multiLevelType w:val="hybridMultilevel"/>
    <w:tmpl w:val="65585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537120C"/>
    <w:multiLevelType w:val="multilevel"/>
    <w:tmpl w:val="0D52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00743A"/>
    <w:multiLevelType w:val="hybridMultilevel"/>
    <w:tmpl w:val="F6ACBE06"/>
    <w:lvl w:ilvl="0" w:tplc="C590A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AC3879"/>
    <w:multiLevelType w:val="hybridMultilevel"/>
    <w:tmpl w:val="E07EBBC0"/>
    <w:lvl w:ilvl="0" w:tplc="2EBEBBBE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9DD6DF0"/>
    <w:multiLevelType w:val="hybridMultilevel"/>
    <w:tmpl w:val="D5302DF0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C615E38"/>
    <w:multiLevelType w:val="hybridMultilevel"/>
    <w:tmpl w:val="CF2EB7D4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CF35A2E"/>
    <w:multiLevelType w:val="multilevel"/>
    <w:tmpl w:val="D6E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360AA"/>
    <w:multiLevelType w:val="hybridMultilevel"/>
    <w:tmpl w:val="54A258B0"/>
    <w:lvl w:ilvl="0" w:tplc="2EBEBBB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55CF2"/>
    <w:multiLevelType w:val="hybridMultilevel"/>
    <w:tmpl w:val="B6CE7F58"/>
    <w:lvl w:ilvl="0" w:tplc="4162A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01473296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" w16cid:durableId="1483040289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hint="default"/>
        </w:rPr>
      </w:lvl>
    </w:lvlOverride>
  </w:num>
  <w:num w:numId="3" w16cid:durableId="49616431">
    <w:abstractNumId w:val="38"/>
  </w:num>
  <w:num w:numId="4" w16cid:durableId="90978581">
    <w:abstractNumId w:val="18"/>
  </w:num>
  <w:num w:numId="5" w16cid:durableId="270011395">
    <w:abstractNumId w:val="23"/>
  </w:num>
  <w:num w:numId="6" w16cid:durableId="493958053">
    <w:abstractNumId w:val="33"/>
  </w:num>
  <w:num w:numId="7" w16cid:durableId="1293825477">
    <w:abstractNumId w:val="11"/>
  </w:num>
  <w:num w:numId="8" w16cid:durableId="1906181405">
    <w:abstractNumId w:val="9"/>
  </w:num>
  <w:num w:numId="9" w16cid:durableId="2104059874">
    <w:abstractNumId w:val="32"/>
  </w:num>
  <w:num w:numId="10" w16cid:durableId="1909538367">
    <w:abstractNumId w:val="19"/>
  </w:num>
  <w:num w:numId="11" w16cid:durableId="709233384">
    <w:abstractNumId w:val="7"/>
  </w:num>
  <w:num w:numId="12" w16cid:durableId="2038237974">
    <w:abstractNumId w:val="28"/>
  </w:num>
  <w:num w:numId="13" w16cid:durableId="811826749">
    <w:abstractNumId w:val="34"/>
  </w:num>
  <w:num w:numId="14" w16cid:durableId="1084647875">
    <w:abstractNumId w:val="15"/>
  </w:num>
  <w:num w:numId="15" w16cid:durableId="693460348">
    <w:abstractNumId w:val="29"/>
  </w:num>
  <w:num w:numId="16" w16cid:durableId="719936938">
    <w:abstractNumId w:val="20"/>
  </w:num>
  <w:num w:numId="17" w16cid:durableId="1410158769">
    <w:abstractNumId w:val="6"/>
  </w:num>
  <w:num w:numId="18" w16cid:durableId="1765492430">
    <w:abstractNumId w:val="39"/>
  </w:num>
  <w:num w:numId="19" w16cid:durableId="694771707">
    <w:abstractNumId w:val="12"/>
  </w:num>
  <w:num w:numId="20" w16cid:durableId="21905915">
    <w:abstractNumId w:val="16"/>
  </w:num>
  <w:num w:numId="21" w16cid:durableId="1049963999">
    <w:abstractNumId w:val="8"/>
  </w:num>
  <w:num w:numId="22" w16cid:durableId="76023109">
    <w:abstractNumId w:val="1"/>
  </w:num>
  <w:num w:numId="23" w16cid:durableId="1337686369">
    <w:abstractNumId w:val="31"/>
  </w:num>
  <w:num w:numId="24" w16cid:durableId="1841431620">
    <w:abstractNumId w:val="10"/>
  </w:num>
  <w:num w:numId="25" w16cid:durableId="333610318">
    <w:abstractNumId w:val="27"/>
  </w:num>
  <w:num w:numId="26" w16cid:durableId="1926844072">
    <w:abstractNumId w:val="5"/>
  </w:num>
  <w:num w:numId="27" w16cid:durableId="952901805">
    <w:abstractNumId w:val="37"/>
  </w:num>
  <w:num w:numId="28" w16cid:durableId="321857341">
    <w:abstractNumId w:val="41"/>
  </w:num>
  <w:num w:numId="29" w16cid:durableId="1081608236">
    <w:abstractNumId w:val="17"/>
  </w:num>
  <w:num w:numId="30" w16cid:durableId="779302636">
    <w:abstractNumId w:val="26"/>
  </w:num>
  <w:num w:numId="31" w16cid:durableId="155923577">
    <w:abstractNumId w:val="36"/>
  </w:num>
  <w:num w:numId="32" w16cid:durableId="1354652150">
    <w:abstractNumId w:val="13"/>
  </w:num>
  <w:num w:numId="33" w16cid:durableId="2039357950">
    <w:abstractNumId w:val="40"/>
  </w:num>
  <w:num w:numId="34" w16cid:durableId="664557586">
    <w:abstractNumId w:val="30"/>
  </w:num>
  <w:num w:numId="35" w16cid:durableId="1018236545">
    <w:abstractNumId w:val="2"/>
  </w:num>
  <w:num w:numId="36" w16cid:durableId="861360288">
    <w:abstractNumId w:val="4"/>
  </w:num>
  <w:num w:numId="37" w16cid:durableId="760836020">
    <w:abstractNumId w:val="24"/>
  </w:num>
  <w:num w:numId="38" w16cid:durableId="442461620">
    <w:abstractNumId w:val="3"/>
  </w:num>
  <w:num w:numId="39" w16cid:durableId="1929583449">
    <w:abstractNumId w:val="25"/>
  </w:num>
  <w:num w:numId="40" w16cid:durableId="202519838">
    <w:abstractNumId w:val="35"/>
  </w:num>
  <w:num w:numId="41" w16cid:durableId="1358390524">
    <w:abstractNumId w:val="14"/>
  </w:num>
  <w:num w:numId="42" w16cid:durableId="1834712300">
    <w:abstractNumId w:val="22"/>
  </w:num>
  <w:num w:numId="43" w16cid:durableId="13955491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C89"/>
    <w:rsid w:val="00007155"/>
    <w:rsid w:val="000351A5"/>
    <w:rsid w:val="000405E6"/>
    <w:rsid w:val="000416DE"/>
    <w:rsid w:val="00043C14"/>
    <w:rsid w:val="00051BD8"/>
    <w:rsid w:val="00054128"/>
    <w:rsid w:val="0006407B"/>
    <w:rsid w:val="0006632A"/>
    <w:rsid w:val="00086A02"/>
    <w:rsid w:val="000B17A1"/>
    <w:rsid w:val="000B6BC9"/>
    <w:rsid w:val="000E1273"/>
    <w:rsid w:val="000E5E6D"/>
    <w:rsid w:val="000F13E7"/>
    <w:rsid w:val="000F300D"/>
    <w:rsid w:val="0011699A"/>
    <w:rsid w:val="00120D66"/>
    <w:rsid w:val="001472DD"/>
    <w:rsid w:val="00162251"/>
    <w:rsid w:val="0016246A"/>
    <w:rsid w:val="001700FC"/>
    <w:rsid w:val="00173524"/>
    <w:rsid w:val="001750C5"/>
    <w:rsid w:val="001816CE"/>
    <w:rsid w:val="001C454C"/>
    <w:rsid w:val="001D492C"/>
    <w:rsid w:val="00200A51"/>
    <w:rsid w:val="00201642"/>
    <w:rsid w:val="002060F9"/>
    <w:rsid w:val="0020631D"/>
    <w:rsid w:val="00213FC5"/>
    <w:rsid w:val="002369B7"/>
    <w:rsid w:val="00250467"/>
    <w:rsid w:val="00262BE9"/>
    <w:rsid w:val="0026567C"/>
    <w:rsid w:val="00281AD9"/>
    <w:rsid w:val="00295FEC"/>
    <w:rsid w:val="002C18D9"/>
    <w:rsid w:val="002C4354"/>
    <w:rsid w:val="002E2534"/>
    <w:rsid w:val="002F1E63"/>
    <w:rsid w:val="002F313A"/>
    <w:rsid w:val="002F3A36"/>
    <w:rsid w:val="003013BD"/>
    <w:rsid w:val="00312B7B"/>
    <w:rsid w:val="00342B10"/>
    <w:rsid w:val="003545D3"/>
    <w:rsid w:val="00357332"/>
    <w:rsid w:val="00375888"/>
    <w:rsid w:val="003A20E0"/>
    <w:rsid w:val="003B29E9"/>
    <w:rsid w:val="003B5EB1"/>
    <w:rsid w:val="003B6C53"/>
    <w:rsid w:val="003C3C91"/>
    <w:rsid w:val="003C4CF1"/>
    <w:rsid w:val="003F07FC"/>
    <w:rsid w:val="003F64E2"/>
    <w:rsid w:val="00417C53"/>
    <w:rsid w:val="00423D3D"/>
    <w:rsid w:val="00430B13"/>
    <w:rsid w:val="00433BD2"/>
    <w:rsid w:val="00445EBA"/>
    <w:rsid w:val="00452600"/>
    <w:rsid w:val="00457EF3"/>
    <w:rsid w:val="00474ED0"/>
    <w:rsid w:val="0047663E"/>
    <w:rsid w:val="00482E32"/>
    <w:rsid w:val="00484DE5"/>
    <w:rsid w:val="0048725D"/>
    <w:rsid w:val="00491297"/>
    <w:rsid w:val="004A2192"/>
    <w:rsid w:val="004A65BF"/>
    <w:rsid w:val="004B3EB1"/>
    <w:rsid w:val="004B7C96"/>
    <w:rsid w:val="004D13A8"/>
    <w:rsid w:val="004E0544"/>
    <w:rsid w:val="004E3FD1"/>
    <w:rsid w:val="004F4543"/>
    <w:rsid w:val="00510527"/>
    <w:rsid w:val="005178E9"/>
    <w:rsid w:val="0055172E"/>
    <w:rsid w:val="00567C89"/>
    <w:rsid w:val="00581AAE"/>
    <w:rsid w:val="005A3421"/>
    <w:rsid w:val="005D11F6"/>
    <w:rsid w:val="005E439E"/>
    <w:rsid w:val="005E6833"/>
    <w:rsid w:val="005E73EB"/>
    <w:rsid w:val="0060042B"/>
    <w:rsid w:val="0061423F"/>
    <w:rsid w:val="006158F7"/>
    <w:rsid w:val="0061761A"/>
    <w:rsid w:val="0062455D"/>
    <w:rsid w:val="006745AB"/>
    <w:rsid w:val="006777EA"/>
    <w:rsid w:val="006814DB"/>
    <w:rsid w:val="00687E26"/>
    <w:rsid w:val="006901DD"/>
    <w:rsid w:val="006A2F18"/>
    <w:rsid w:val="006B3662"/>
    <w:rsid w:val="006B40D1"/>
    <w:rsid w:val="006D0A16"/>
    <w:rsid w:val="006D1FEA"/>
    <w:rsid w:val="006D24C7"/>
    <w:rsid w:val="006D3AE5"/>
    <w:rsid w:val="006D5644"/>
    <w:rsid w:val="006E0681"/>
    <w:rsid w:val="006F3CE6"/>
    <w:rsid w:val="006F5A98"/>
    <w:rsid w:val="00701E55"/>
    <w:rsid w:val="00715583"/>
    <w:rsid w:val="007169D1"/>
    <w:rsid w:val="00731FEA"/>
    <w:rsid w:val="00754B34"/>
    <w:rsid w:val="00770752"/>
    <w:rsid w:val="007738C8"/>
    <w:rsid w:val="00782FA8"/>
    <w:rsid w:val="00786234"/>
    <w:rsid w:val="007919B0"/>
    <w:rsid w:val="007C56D3"/>
    <w:rsid w:val="007D6C95"/>
    <w:rsid w:val="007E26AB"/>
    <w:rsid w:val="007E78C6"/>
    <w:rsid w:val="00811FD4"/>
    <w:rsid w:val="00812A6D"/>
    <w:rsid w:val="00823C13"/>
    <w:rsid w:val="00856E68"/>
    <w:rsid w:val="00862BC8"/>
    <w:rsid w:val="008D36E8"/>
    <w:rsid w:val="00912325"/>
    <w:rsid w:val="0091235B"/>
    <w:rsid w:val="00947BF3"/>
    <w:rsid w:val="0096026C"/>
    <w:rsid w:val="009736BA"/>
    <w:rsid w:val="0099420F"/>
    <w:rsid w:val="009B3D5F"/>
    <w:rsid w:val="009D45FD"/>
    <w:rsid w:val="009E3B59"/>
    <w:rsid w:val="00A121CB"/>
    <w:rsid w:val="00A12CD5"/>
    <w:rsid w:val="00A135DB"/>
    <w:rsid w:val="00A405DE"/>
    <w:rsid w:val="00A554F5"/>
    <w:rsid w:val="00A676D3"/>
    <w:rsid w:val="00A777B4"/>
    <w:rsid w:val="00A85D47"/>
    <w:rsid w:val="00AA5DA7"/>
    <w:rsid w:val="00AA7DEA"/>
    <w:rsid w:val="00AC26D0"/>
    <w:rsid w:val="00AD3FCD"/>
    <w:rsid w:val="00B05D7A"/>
    <w:rsid w:val="00B20BBC"/>
    <w:rsid w:val="00B20D8D"/>
    <w:rsid w:val="00B60BA1"/>
    <w:rsid w:val="00B706EC"/>
    <w:rsid w:val="00B76508"/>
    <w:rsid w:val="00B84B4F"/>
    <w:rsid w:val="00B9236F"/>
    <w:rsid w:val="00B933B9"/>
    <w:rsid w:val="00BB54EE"/>
    <w:rsid w:val="00BB5B97"/>
    <w:rsid w:val="00BB661A"/>
    <w:rsid w:val="00BB6E51"/>
    <w:rsid w:val="00BC2CC7"/>
    <w:rsid w:val="00BE2E34"/>
    <w:rsid w:val="00BF1469"/>
    <w:rsid w:val="00BF5E30"/>
    <w:rsid w:val="00C0339B"/>
    <w:rsid w:val="00C06BD1"/>
    <w:rsid w:val="00C11308"/>
    <w:rsid w:val="00C124AA"/>
    <w:rsid w:val="00C30F01"/>
    <w:rsid w:val="00C320A6"/>
    <w:rsid w:val="00C364B8"/>
    <w:rsid w:val="00C420DA"/>
    <w:rsid w:val="00C53545"/>
    <w:rsid w:val="00C6058A"/>
    <w:rsid w:val="00C73C6A"/>
    <w:rsid w:val="00CA001D"/>
    <w:rsid w:val="00CA2373"/>
    <w:rsid w:val="00CA4F4A"/>
    <w:rsid w:val="00CC0076"/>
    <w:rsid w:val="00CD11D9"/>
    <w:rsid w:val="00D06C2F"/>
    <w:rsid w:val="00D622B4"/>
    <w:rsid w:val="00D75019"/>
    <w:rsid w:val="00D904B8"/>
    <w:rsid w:val="00D909A8"/>
    <w:rsid w:val="00D96D70"/>
    <w:rsid w:val="00D9751D"/>
    <w:rsid w:val="00DB0E94"/>
    <w:rsid w:val="00DB39BE"/>
    <w:rsid w:val="00DC1623"/>
    <w:rsid w:val="00DC1D44"/>
    <w:rsid w:val="00DD1DA7"/>
    <w:rsid w:val="00DF3778"/>
    <w:rsid w:val="00E03F37"/>
    <w:rsid w:val="00E06CDD"/>
    <w:rsid w:val="00E119C9"/>
    <w:rsid w:val="00E1491D"/>
    <w:rsid w:val="00E24D45"/>
    <w:rsid w:val="00E339FF"/>
    <w:rsid w:val="00E51A91"/>
    <w:rsid w:val="00E56660"/>
    <w:rsid w:val="00E60C5F"/>
    <w:rsid w:val="00E6448C"/>
    <w:rsid w:val="00E8764C"/>
    <w:rsid w:val="00EA00EA"/>
    <w:rsid w:val="00EB19D4"/>
    <w:rsid w:val="00EB5A78"/>
    <w:rsid w:val="00ED35CC"/>
    <w:rsid w:val="00ED4A5E"/>
    <w:rsid w:val="00EF0E9B"/>
    <w:rsid w:val="00F0459F"/>
    <w:rsid w:val="00F43ECB"/>
    <w:rsid w:val="00F514F8"/>
    <w:rsid w:val="00F627D7"/>
    <w:rsid w:val="00F853A5"/>
    <w:rsid w:val="00F87BEC"/>
    <w:rsid w:val="00FA6281"/>
    <w:rsid w:val="00FB7125"/>
    <w:rsid w:val="00FD07A7"/>
    <w:rsid w:val="00FD111F"/>
    <w:rsid w:val="00F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18B9"/>
  <w15:docId w15:val="{E7688604-771F-1A4C-8B8B-0042E0B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BD8"/>
    <w:pPr>
      <w:spacing w:line="360" w:lineRule="auto"/>
      <w:ind w:firstLine="567"/>
      <w:jc w:val="both"/>
    </w:pPr>
    <w:rPr>
      <w:rFonts w:ascii="Arial" w:eastAsia="Times New Roman" w:hAnsi="Arial"/>
      <w:sz w:val="24"/>
      <w:lang w:val="ru-RU"/>
    </w:rPr>
  </w:style>
  <w:style w:type="paragraph" w:styleId="1">
    <w:name w:val="heading 1"/>
    <w:basedOn w:val="a"/>
    <w:next w:val="a"/>
    <w:link w:val="10"/>
    <w:qFormat/>
    <w:rsid w:val="00375888"/>
    <w:pPr>
      <w:keepNext/>
      <w:spacing w:before="120" w:after="120" w:line="240" w:lineRule="auto"/>
      <w:ind w:firstLine="0"/>
      <w:jc w:val="center"/>
      <w:outlineLvl w:val="0"/>
    </w:pPr>
    <w:rPr>
      <w:rFonts w:ascii="Times New Roman" w:hAnsi="Times New Roman"/>
      <w:caps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C8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2DD"/>
    <w:pPr>
      <w:keepNext/>
      <w:keepLines/>
      <w:spacing w:before="40"/>
      <w:outlineLvl w:val="2"/>
    </w:pPr>
    <w:rPr>
      <w:rFonts w:ascii="Calibri Light" w:hAnsi="Calibri Light"/>
      <w:color w:val="1F4D7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2D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5888"/>
    <w:rPr>
      <w:rFonts w:ascii="Times New Roman" w:eastAsia="Times New Roman" w:hAnsi="Times New Roman"/>
      <w:caps/>
      <w:kern w:val="28"/>
      <w:sz w:val="28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567C89"/>
    <w:pPr>
      <w:keepLines/>
      <w:spacing w:after="0" w:line="259" w:lineRule="auto"/>
      <w:jc w:val="left"/>
      <w:outlineLvl w:val="9"/>
    </w:pPr>
    <w:rPr>
      <w:rFonts w:ascii="Calibri Light" w:hAnsi="Calibri Light"/>
      <w:caps w:val="0"/>
      <w:color w:val="2E74B5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01DD"/>
    <w:pPr>
      <w:tabs>
        <w:tab w:val="right" w:leader="dot" w:pos="9345"/>
      </w:tabs>
      <w:spacing w:after="100"/>
      <w:ind w:firstLine="0"/>
    </w:pPr>
    <w:rPr>
      <w:rFonts w:ascii="Times New Roman" w:hAnsi="Times New Roman"/>
      <w:sz w:val="28"/>
    </w:rPr>
  </w:style>
  <w:style w:type="character" w:styleId="a4">
    <w:name w:val="Hyperlink"/>
    <w:uiPriority w:val="99"/>
    <w:unhideWhenUsed/>
    <w:rsid w:val="00A121CB"/>
    <w:rPr>
      <w:rFonts w:ascii="Times New Roman" w:hAnsi="Times New Roman"/>
      <w:color w:val="auto"/>
      <w:sz w:val="28"/>
      <w:u w:val="none"/>
    </w:rPr>
  </w:style>
  <w:style w:type="character" w:customStyle="1" w:styleId="20">
    <w:name w:val="Заголовок 2 Знак"/>
    <w:link w:val="2"/>
    <w:uiPriority w:val="9"/>
    <w:rsid w:val="00567C89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5E6833"/>
    <w:pPr>
      <w:numPr>
        <w:ilvl w:val="1"/>
      </w:numPr>
      <w:spacing w:before="120" w:after="120" w:line="240" w:lineRule="auto"/>
      <w:ind w:firstLine="567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Подзаголовок Знак"/>
    <w:link w:val="a5"/>
    <w:uiPriority w:val="11"/>
    <w:rsid w:val="005E6833"/>
    <w:rPr>
      <w:rFonts w:eastAsia="Times New Roman"/>
      <w:color w:val="5A5A5A"/>
      <w:spacing w:val="15"/>
      <w:sz w:val="22"/>
      <w:szCs w:val="22"/>
      <w:lang w:val="ru-RU"/>
    </w:rPr>
  </w:style>
  <w:style w:type="paragraph" w:styleId="a7">
    <w:name w:val="header"/>
    <w:basedOn w:val="a"/>
    <w:link w:val="a8"/>
    <w:uiPriority w:val="99"/>
    <w:rsid w:val="00BB661A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BB661A"/>
    <w:rPr>
      <w:rFonts w:ascii="Arial" w:eastAsia="Times New Roman" w:hAnsi="Arial" w:cs="Times New Roman"/>
      <w:sz w:val="24"/>
      <w:szCs w:val="20"/>
    </w:rPr>
  </w:style>
  <w:style w:type="paragraph" w:styleId="a9">
    <w:name w:val="footer"/>
    <w:basedOn w:val="a"/>
    <w:link w:val="aa"/>
    <w:rsid w:val="00BB661A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link w:val="a9"/>
    <w:rsid w:val="00BB661A"/>
    <w:rPr>
      <w:rFonts w:ascii="Arial" w:eastAsia="Times New Roman" w:hAnsi="Arial" w:cs="Times New Roman"/>
      <w:sz w:val="24"/>
      <w:szCs w:val="20"/>
    </w:rPr>
  </w:style>
  <w:style w:type="character" w:styleId="ab">
    <w:name w:val="page number"/>
    <w:basedOn w:val="a0"/>
    <w:rsid w:val="00BB661A"/>
  </w:style>
  <w:style w:type="paragraph" w:styleId="ac">
    <w:name w:val="List Paragraph"/>
    <w:basedOn w:val="a"/>
    <w:uiPriority w:val="34"/>
    <w:qFormat/>
    <w:rsid w:val="009E3B59"/>
    <w:pPr>
      <w:ind w:left="720"/>
      <w:contextualSpacing/>
    </w:pPr>
  </w:style>
  <w:style w:type="character" w:customStyle="1" w:styleId="30">
    <w:name w:val="Заголовок 3 Знак"/>
    <w:link w:val="3"/>
    <w:uiPriority w:val="9"/>
    <w:semiHidden/>
    <w:rsid w:val="001472D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1472DD"/>
    <w:rPr>
      <w:rFonts w:ascii="Calibri Light" w:eastAsia="Times New Roman" w:hAnsi="Calibri Light" w:cs="Times New Roman"/>
      <w:color w:val="2E74B5"/>
      <w:sz w:val="24"/>
      <w:szCs w:val="20"/>
    </w:rPr>
  </w:style>
  <w:style w:type="character" w:customStyle="1" w:styleId="apple-converted-space">
    <w:name w:val="apple-converted-space"/>
    <w:rsid w:val="00054128"/>
  </w:style>
  <w:style w:type="paragraph" w:styleId="21">
    <w:name w:val="toc 2"/>
    <w:basedOn w:val="a"/>
    <w:next w:val="a"/>
    <w:autoRedefine/>
    <w:uiPriority w:val="39"/>
    <w:unhideWhenUsed/>
    <w:rsid w:val="0011699A"/>
    <w:pPr>
      <w:spacing w:after="100" w:line="259" w:lineRule="auto"/>
      <w:ind w:left="22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1699A"/>
    <w:pPr>
      <w:spacing w:after="100" w:line="259" w:lineRule="auto"/>
      <w:ind w:left="44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A777B4"/>
    <w:rPr>
      <w:rFonts w:ascii="Times New Roman" w:hAnsi="Times New Roman"/>
      <w:b/>
      <w:bCs/>
    </w:rPr>
  </w:style>
  <w:style w:type="paragraph" w:styleId="ae">
    <w:name w:val="Normal (Web)"/>
    <w:basedOn w:val="a"/>
    <w:uiPriority w:val="99"/>
    <w:semiHidden/>
    <w:unhideWhenUsed/>
    <w:rsid w:val="007862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val="en-US"/>
    </w:rPr>
  </w:style>
  <w:style w:type="character" w:styleId="af">
    <w:name w:val="Emphasis"/>
    <w:uiPriority w:val="20"/>
    <w:qFormat/>
    <w:rsid w:val="00F43ECB"/>
    <w:rPr>
      <w:i/>
      <w:iCs/>
    </w:rPr>
  </w:style>
  <w:style w:type="character" w:styleId="af0">
    <w:name w:val="Strong"/>
    <w:uiPriority w:val="22"/>
    <w:qFormat/>
    <w:rsid w:val="006777EA"/>
    <w:rPr>
      <w:b/>
      <w:bCs/>
    </w:rPr>
  </w:style>
  <w:style w:type="paragraph" w:customStyle="1" w:styleId="af1">
    <w:name w:val="ХАІ Програмний код"/>
    <w:basedOn w:val="a"/>
    <w:link w:val="af2"/>
    <w:qFormat/>
    <w:rsid w:val="00D904B8"/>
    <w:pPr>
      <w:spacing w:line="240" w:lineRule="auto"/>
      <w:ind w:firstLine="0"/>
      <w:jc w:val="left"/>
    </w:pPr>
    <w:rPr>
      <w:rFonts w:ascii="Courier New" w:hAnsi="Courier New"/>
      <w:sz w:val="20"/>
      <w:szCs w:val="22"/>
      <w:lang w:val="en-US" w:eastAsia="ru-RU"/>
    </w:rPr>
  </w:style>
  <w:style w:type="character" w:customStyle="1" w:styleId="af2">
    <w:name w:val="ХАІ Програмний код Знак"/>
    <w:basedOn w:val="a0"/>
    <w:link w:val="af1"/>
    <w:rsid w:val="00D904B8"/>
    <w:rPr>
      <w:rFonts w:ascii="Courier New" w:eastAsia="Times New Roman" w:hAnsi="Courier New"/>
      <w:szCs w:val="22"/>
      <w:lang w:eastAsia="ru-RU"/>
    </w:rPr>
  </w:style>
  <w:style w:type="paragraph" w:customStyle="1" w:styleId="af3">
    <w:name w:val="ХАІ Підпис рисунків"/>
    <w:basedOn w:val="a"/>
    <w:qFormat/>
    <w:rsid w:val="00D904B8"/>
    <w:pPr>
      <w:spacing w:line="240" w:lineRule="auto"/>
      <w:ind w:firstLine="0"/>
      <w:jc w:val="center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4">
    <w:name w:val="ХАІ Підзаголовок"/>
    <w:basedOn w:val="a"/>
    <w:next w:val="a"/>
    <w:link w:val="af5"/>
    <w:qFormat/>
    <w:rsid w:val="00D904B8"/>
    <w:pPr>
      <w:numPr>
        <w:ilvl w:val="1"/>
      </w:numPr>
      <w:spacing w:before="120" w:after="120" w:line="240" w:lineRule="auto"/>
      <w:ind w:firstLine="567"/>
      <w:jc w:val="left"/>
    </w:pPr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character" w:customStyle="1" w:styleId="af5">
    <w:name w:val="ХАІ Підзаголовок Знак"/>
    <w:basedOn w:val="a0"/>
    <w:link w:val="af4"/>
    <w:rsid w:val="00D904B8"/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paragraph" w:customStyle="1" w:styleId="af6">
    <w:name w:val="ХАІ Основний текст"/>
    <w:basedOn w:val="a"/>
    <w:link w:val="af7"/>
    <w:qFormat/>
    <w:rsid w:val="00D904B8"/>
    <w:pPr>
      <w:spacing w:line="240" w:lineRule="auto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character" w:customStyle="1" w:styleId="af7">
    <w:name w:val="ХАІ Основний текст Знак"/>
    <w:basedOn w:val="a0"/>
    <w:link w:val="af6"/>
    <w:rsid w:val="00D904B8"/>
    <w:rPr>
      <w:rFonts w:ascii="Times New Roman" w:eastAsia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8">
    <w:name w:val="ХАІ Заголовок"/>
    <w:basedOn w:val="a"/>
    <w:next w:val="a"/>
    <w:link w:val="af9"/>
    <w:qFormat/>
    <w:rsid w:val="00D904B8"/>
    <w:pPr>
      <w:widowControl w:val="0"/>
      <w:spacing w:line="240" w:lineRule="auto"/>
      <w:ind w:firstLine="0"/>
      <w:jc w:val="center"/>
      <w:outlineLvl w:val="0"/>
    </w:pPr>
    <w:rPr>
      <w:rFonts w:ascii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character" w:customStyle="1" w:styleId="af9">
    <w:name w:val="ХАІ Заголовок Знак"/>
    <w:basedOn w:val="a0"/>
    <w:link w:val="af8"/>
    <w:rsid w:val="00D904B8"/>
    <w:rPr>
      <w:rFonts w:ascii="Times New Roman" w:eastAsia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table" w:styleId="afa">
    <w:name w:val="Table Grid"/>
    <w:basedOn w:val="a1"/>
    <w:uiPriority w:val="39"/>
    <w:rsid w:val="00D9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C124AA"/>
  </w:style>
  <w:style w:type="character" w:customStyle="1" w:styleId="katex-mathml">
    <w:name w:val="katex-mathml"/>
    <w:basedOn w:val="a0"/>
    <w:rsid w:val="00C12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3school.com/http://qaru.site/questions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ak.in.u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qaru.site/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ntor.khai.edu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A152-9397-4C1D-9260-2CA788E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28</Pages>
  <Words>3953</Words>
  <Characters>22536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Наст</dc:creator>
  <cp:lastModifiedBy>Yarik Zaychenko</cp:lastModifiedBy>
  <cp:revision>48</cp:revision>
  <dcterms:created xsi:type="dcterms:W3CDTF">2022-07-04T05:52:00Z</dcterms:created>
  <dcterms:modified xsi:type="dcterms:W3CDTF">2024-07-25T14:51:00Z</dcterms:modified>
</cp:coreProperties>
</file>