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CFD" w:rsidRDefault="009A3CFD" w:rsidP="009A3CFD">
      <w:pPr>
        <w:widowControl w:val="0"/>
        <w:jc w:val="center"/>
      </w:pPr>
      <w:r>
        <w:t>МІНІСТЕРСТВО ОСВІТИ І НАУКИ УКРАЇНИ</w:t>
      </w:r>
    </w:p>
    <w:p w:rsidR="009A3CFD" w:rsidRDefault="009A3CFD" w:rsidP="009A3CFD">
      <w:pPr>
        <w:widowControl w:val="0"/>
        <w:jc w:val="both"/>
      </w:pPr>
    </w:p>
    <w:p w:rsidR="009A3CFD" w:rsidRDefault="009A3CFD" w:rsidP="009A3CFD">
      <w:pPr>
        <w:widowControl w:val="0"/>
        <w:jc w:val="center"/>
      </w:pPr>
      <w:r>
        <w:t>Національний аерокосмічний університет ім. М. Є. Жуковського</w:t>
      </w:r>
    </w:p>
    <w:p w:rsidR="009A3CFD" w:rsidRDefault="009A3CFD" w:rsidP="009A3CFD">
      <w:pPr>
        <w:widowControl w:val="0"/>
        <w:jc w:val="center"/>
      </w:pPr>
      <w:r>
        <w:t>«Харківський авіаційний інститут»</w:t>
      </w:r>
    </w:p>
    <w:p w:rsidR="009A3CFD" w:rsidRDefault="009A3CFD" w:rsidP="009A3CFD">
      <w:pPr>
        <w:widowControl w:val="0"/>
        <w:jc w:val="both"/>
      </w:pPr>
    </w:p>
    <w:p w:rsidR="009A3CFD" w:rsidRDefault="009A3CFD" w:rsidP="009A3CFD">
      <w:pPr>
        <w:widowControl w:val="0"/>
        <w:jc w:val="center"/>
      </w:pPr>
      <w:r>
        <w:t>факультет програмної інженерії та бізнесу</w:t>
      </w:r>
    </w:p>
    <w:p w:rsidR="009A3CFD" w:rsidRDefault="009A3CFD" w:rsidP="009A3CFD">
      <w:pPr>
        <w:widowControl w:val="0"/>
        <w:jc w:val="both"/>
      </w:pPr>
    </w:p>
    <w:p w:rsidR="009A3CFD" w:rsidRDefault="009A3CFD" w:rsidP="009A3CFD">
      <w:pPr>
        <w:widowControl w:val="0"/>
        <w:jc w:val="center"/>
      </w:pPr>
      <w:r>
        <w:t>кафедра інженерії програмного забезпечення</w:t>
      </w: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  <w:rPr>
          <w:b/>
        </w:rPr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  <w:jc w:val="center"/>
        <w:rPr>
          <w:b/>
          <w:sz w:val="36"/>
        </w:rPr>
      </w:pPr>
      <w:r>
        <w:rPr>
          <w:b/>
          <w:sz w:val="44"/>
          <w:szCs w:val="44"/>
        </w:rPr>
        <w:t>Розрахункова робота</w:t>
      </w:r>
    </w:p>
    <w:p w:rsidR="009A3CFD" w:rsidRDefault="009A3CFD" w:rsidP="009A3CFD">
      <w:pPr>
        <w:widowControl w:val="0"/>
        <w:jc w:val="center"/>
      </w:pPr>
    </w:p>
    <w:p w:rsidR="009A3CFD" w:rsidRDefault="009A3CFD" w:rsidP="009A3CFD">
      <w:pPr>
        <w:widowControl w:val="0"/>
        <w:jc w:val="center"/>
      </w:pPr>
      <w:r>
        <w:t>з дисципліни «</w:t>
      </w:r>
      <w:r>
        <w:rPr>
          <w:u w:val="single"/>
        </w:rPr>
        <w:tab/>
        <w:t>Програмування на асемблері</w:t>
      </w:r>
      <w:r>
        <w:rPr>
          <w:u w:val="single"/>
        </w:rPr>
        <w:tab/>
      </w:r>
      <w:r>
        <w:t>»</w:t>
      </w:r>
    </w:p>
    <w:p w:rsidR="009A3CFD" w:rsidRDefault="009A3CFD" w:rsidP="009A3CFD">
      <w:pPr>
        <w:widowControl w:val="0"/>
        <w:ind w:firstLine="1077"/>
        <w:jc w:val="center"/>
        <w:rPr>
          <w:i/>
          <w:sz w:val="20"/>
        </w:rPr>
      </w:pPr>
      <w:r>
        <w:rPr>
          <w:i/>
          <w:sz w:val="20"/>
        </w:rPr>
        <w:t>назва дисципліни</w:t>
      </w:r>
    </w:p>
    <w:p w:rsidR="009A3CFD" w:rsidRDefault="009A3CFD" w:rsidP="009A3CFD">
      <w:pPr>
        <w:widowControl w:val="0"/>
        <w:jc w:val="center"/>
        <w:rPr>
          <w:u w:val="single"/>
        </w:rPr>
      </w:pPr>
      <w:r>
        <w:t>на тему:</w:t>
      </w:r>
      <w:r>
        <w:rPr>
          <w:u w:val="single"/>
        </w:rPr>
        <w:tab/>
      </w:r>
      <w:r>
        <w:rPr>
          <w:rStyle w:val="11"/>
          <w:rFonts w:ascii="Times New Roman" w:hAnsi="Times New Roman" w:cs="Times New Roman"/>
          <w:u w:val="single"/>
        </w:rPr>
        <w:t>АРИФМЕТИЧНІ ОПЕРАЦІЇ. БІТОВІ КОМАНДИ</w:t>
      </w:r>
      <w:r>
        <w:rPr>
          <w:u w:val="single"/>
        </w:rPr>
        <w:tab/>
      </w: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</w:pPr>
    </w:p>
    <w:p w:rsidR="009A3CFD" w:rsidRDefault="009A3CFD" w:rsidP="009A3CFD">
      <w:pPr>
        <w:widowControl w:val="0"/>
        <w:ind w:firstLine="3958"/>
        <w:rPr>
          <w:u w:val="single"/>
        </w:rPr>
      </w:pPr>
      <w:r>
        <w:t xml:space="preserve">Виконав: студент </w:t>
      </w:r>
      <w:r>
        <w:rPr>
          <w:u w:val="single"/>
        </w:rPr>
        <w:t>2</w:t>
      </w:r>
      <w:r>
        <w:t xml:space="preserve"> курсу групи № </w:t>
      </w:r>
      <w:r>
        <w:rPr>
          <w:u w:val="single"/>
        </w:rPr>
        <w:tab/>
        <w:t>622п</w:t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3958"/>
      </w:pPr>
      <w:r>
        <w:t>напряму підготовки (спеціальності)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rPr>
          <w:szCs w:val="28"/>
          <w:u w:val="single"/>
        </w:rPr>
        <w:t xml:space="preserve">121 інженерія </w:t>
      </w:r>
      <w:proofErr w:type="spellStart"/>
      <w:r>
        <w:rPr>
          <w:szCs w:val="28"/>
          <w:u w:val="single"/>
        </w:rPr>
        <w:t>программного</w:t>
      </w:r>
      <w:proofErr w:type="spellEnd"/>
      <w:r>
        <w:rPr>
          <w:szCs w:val="28"/>
          <w:u w:val="single"/>
        </w:rPr>
        <w:t xml:space="preserve"> забезпечення</w:t>
      </w:r>
      <w:r>
        <w:rPr>
          <w:szCs w:val="28"/>
          <w:u w:val="single"/>
        </w:rPr>
        <w:tab/>
      </w:r>
    </w:p>
    <w:p w:rsidR="009A3CFD" w:rsidRDefault="009A3CFD" w:rsidP="009A3CFD">
      <w:pPr>
        <w:widowControl w:val="0"/>
        <w:ind w:firstLine="4395"/>
        <w:rPr>
          <w:sz w:val="18"/>
          <w:szCs w:val="18"/>
        </w:rPr>
      </w:pPr>
      <w:r>
        <w:rPr>
          <w:sz w:val="18"/>
          <w:szCs w:val="18"/>
        </w:rPr>
        <w:t xml:space="preserve"> (шифр і назва напряму підготовки (спеціальності))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03240">
        <w:rPr>
          <w:u w:val="single"/>
        </w:rPr>
        <w:t>Зайченко Я. І.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5245"/>
        <w:rPr>
          <w:sz w:val="18"/>
          <w:szCs w:val="18"/>
        </w:rPr>
      </w:pPr>
      <w:r>
        <w:rPr>
          <w:sz w:val="18"/>
          <w:szCs w:val="18"/>
        </w:rPr>
        <w:t xml:space="preserve"> (прізвище й ініціали студента)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t>Прийняв:</w:t>
      </w:r>
      <w:r>
        <w:rPr>
          <w:u w:val="single"/>
        </w:rPr>
        <w:tab/>
        <w:t>ст. викладач каф. 603</w:t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Дем’яненко В. А.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4820"/>
        <w:rPr>
          <w:sz w:val="18"/>
          <w:szCs w:val="18"/>
        </w:rPr>
      </w:pPr>
      <w:r>
        <w:rPr>
          <w:sz w:val="18"/>
          <w:szCs w:val="18"/>
        </w:rPr>
        <w:t>(посада, науковий ступінь, прізвище й ініціали)</w:t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t xml:space="preserve">Національна шкала: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3958"/>
        <w:rPr>
          <w:u w:val="single"/>
        </w:rPr>
      </w:pPr>
      <w:r>
        <w:t xml:space="preserve">Кількість балів: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3CFD" w:rsidRDefault="009A3CFD" w:rsidP="009A3CFD">
      <w:pPr>
        <w:widowControl w:val="0"/>
        <w:ind w:firstLine="5580"/>
      </w:pPr>
    </w:p>
    <w:p w:rsidR="009A3CFD" w:rsidRDefault="009A3CFD" w:rsidP="009A3CFD">
      <w:pPr>
        <w:widowControl w:val="0"/>
        <w:ind w:firstLine="5580"/>
      </w:pPr>
    </w:p>
    <w:p w:rsidR="009A3CFD" w:rsidRDefault="009A3CFD" w:rsidP="009A3CFD">
      <w:pPr>
        <w:widowControl w:val="0"/>
        <w:ind w:firstLine="5580"/>
      </w:pPr>
    </w:p>
    <w:p w:rsidR="009A3CFD" w:rsidRDefault="009A3CFD" w:rsidP="009A3CFD">
      <w:pPr>
        <w:widowControl w:val="0"/>
        <w:jc w:val="right"/>
      </w:pPr>
    </w:p>
    <w:p w:rsidR="009A3CFD" w:rsidRDefault="009A3CFD" w:rsidP="009A3CFD">
      <w:pPr>
        <w:widowControl w:val="0"/>
        <w:jc w:val="right"/>
      </w:pPr>
    </w:p>
    <w:p w:rsidR="009A3CFD" w:rsidRDefault="009A3CFD" w:rsidP="009A3CFD">
      <w:pPr>
        <w:widowControl w:val="0"/>
        <w:jc w:val="right"/>
      </w:pPr>
    </w:p>
    <w:p w:rsidR="009A3CFD" w:rsidRDefault="009A3CFD" w:rsidP="009A3CFD">
      <w:pPr>
        <w:widowControl w:val="0"/>
        <w:jc w:val="center"/>
        <w:sectPr w:rsidR="009A3CFD" w:rsidSect="001809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Харків – 2024</w:t>
      </w:r>
    </w:p>
    <w:p w:rsidR="00EB37B9" w:rsidRPr="00367047" w:rsidRDefault="000125A9" w:rsidP="000125A9">
      <w:pPr>
        <w:pStyle w:val="a5"/>
        <w:rPr>
          <w:lang w:val="en-US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bookmarkStart w:id="0" w:name="_Hlk165240845"/>
      <w:r w:rsidR="00772FD4" w:rsidRPr="00772FD4">
        <w:t>вивчити арифметичні операції мовою Асемблер та їх використання при складанні програм; вивчити бітові команди і їх застосування.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F75752" w:rsidRDefault="00071E7F" w:rsidP="00A817DA">
      <w:pPr>
        <w:pStyle w:val="ac"/>
        <w:numPr>
          <w:ilvl w:val="0"/>
          <w:numId w:val="3"/>
        </w:numPr>
      </w:pPr>
      <w:bookmarkStart w:id="2" w:name="_Hlk165614918"/>
      <w:r>
        <w:t>н</w:t>
      </w:r>
      <w:r w:rsidR="00F75752">
        <w:t>аписання коду програми</w:t>
      </w:r>
      <w:r w:rsidR="00594741">
        <w:t xml:space="preserve"> 1</w:t>
      </w:r>
      <w:r w:rsidR="00F75752">
        <w:t xml:space="preserve"> </w:t>
      </w:r>
      <w:r w:rsidR="00DC4122" w:rsidRPr="00DC4122">
        <w:t xml:space="preserve">з ім'ям </w:t>
      </w:r>
      <w:r w:rsidR="00772FD4">
        <w:rPr>
          <w:i/>
          <w:iCs/>
          <w:lang w:val="en-US"/>
        </w:rPr>
        <w:t>RR</w:t>
      </w:r>
      <w:r w:rsidR="00594741">
        <w:rPr>
          <w:i/>
          <w:iCs/>
        </w:rPr>
        <w:t>1</w:t>
      </w:r>
      <w:r w:rsidR="00DC4122" w:rsidRPr="00DC4122">
        <w:rPr>
          <w:i/>
          <w:iCs/>
        </w:rPr>
        <w:t>.asm</w:t>
      </w:r>
      <w:bookmarkEnd w:id="2"/>
      <w:r w:rsidR="00DC4122" w:rsidRPr="00DC4122">
        <w:rPr>
          <w:i/>
          <w:iCs/>
        </w:rPr>
        <w:t>.</w:t>
      </w:r>
    </w:p>
    <w:p w:rsidR="00121BC1" w:rsidRPr="00121BC1" w:rsidRDefault="00173022" w:rsidP="00A817DA">
      <w:pPr>
        <w:pStyle w:val="ac"/>
        <w:numPr>
          <w:ilvl w:val="0"/>
          <w:numId w:val="3"/>
        </w:numPr>
      </w:pPr>
      <w:bookmarkStart w:id="3" w:name="_Hlk165614943"/>
      <w:r>
        <w:t>процес створення виконуваного файлу</w:t>
      </w:r>
      <w:r w:rsidR="000264AD" w:rsidRPr="004B21A1">
        <w:rPr>
          <w:lang w:val="ru-RU"/>
        </w:rPr>
        <w:t xml:space="preserve"> </w:t>
      </w:r>
      <w:proofErr w:type="spellStart"/>
      <w:r w:rsidR="00121BC1" w:rsidRPr="00121BC1">
        <w:rPr>
          <w:lang w:val="ru-RU"/>
        </w:rPr>
        <w:t>розширенням</w:t>
      </w:r>
      <w:proofErr w:type="spellEnd"/>
      <w:r w:rsidR="00121BC1" w:rsidRPr="00121BC1">
        <w:rPr>
          <w:lang w:val="ru-RU"/>
        </w:rPr>
        <w:t xml:space="preserve"> *.EXE</w:t>
      </w:r>
    </w:p>
    <w:bookmarkEnd w:id="3"/>
    <w:p w:rsidR="00A817DA" w:rsidRDefault="000264AD" w:rsidP="00A817DA">
      <w:pPr>
        <w:pStyle w:val="ac"/>
        <w:numPr>
          <w:ilvl w:val="0"/>
          <w:numId w:val="3"/>
        </w:numPr>
      </w:pPr>
      <w:proofErr w:type="spellStart"/>
      <w:r>
        <w:t>відладк</w:t>
      </w:r>
      <w:proofErr w:type="spellEnd"/>
      <w:r w:rsidR="00121BC1">
        <w:rPr>
          <w:lang w:val="en-US"/>
        </w:rPr>
        <w:t>а</w:t>
      </w:r>
      <w:r w:rsidR="00121BC1">
        <w:t xml:space="preserve"> та запуск в </w:t>
      </w:r>
      <w:r w:rsidR="00121BC1" w:rsidRPr="00121BC1">
        <w:t>TURBODEBUG</w:t>
      </w:r>
      <w:r w:rsidR="00A817DA" w:rsidRPr="00D84FF2">
        <w:t>;</w:t>
      </w:r>
    </w:p>
    <w:p w:rsidR="00121BC1" w:rsidRPr="00D84FF2" w:rsidRDefault="00121BC1" w:rsidP="00A817DA">
      <w:pPr>
        <w:pStyle w:val="ac"/>
        <w:numPr>
          <w:ilvl w:val="0"/>
          <w:numId w:val="3"/>
        </w:numPr>
      </w:pPr>
      <w:r>
        <w:t>виконання програми з п’ятьма варіантами різних</w:t>
      </w:r>
      <w:r w:rsidR="00691D40" w:rsidRPr="00691D40">
        <w:t xml:space="preserve"> </w:t>
      </w:r>
      <w:r w:rsidR="00691D40" w:rsidRPr="00691D40">
        <w:t>початкових значень змінних A, B, C, D по кроках</w:t>
      </w:r>
      <w:r w:rsidR="00691D40">
        <w:t xml:space="preserve"> (табл.1). Записані результати виконання в таблиці 1. </w:t>
      </w:r>
      <w:r w:rsidR="00594741">
        <w:t>Переведення результату в десяткову систему.</w:t>
      </w:r>
    </w:p>
    <w:bookmarkEnd w:id="0"/>
    <w:p w:rsidR="00594741" w:rsidRDefault="00594741" w:rsidP="001A2514">
      <w:pPr>
        <w:pStyle w:val="ac"/>
        <w:numPr>
          <w:ilvl w:val="0"/>
          <w:numId w:val="3"/>
        </w:numPr>
      </w:pPr>
      <w:r w:rsidRPr="00594741">
        <w:t xml:space="preserve">написання коду програми </w:t>
      </w:r>
      <w:r>
        <w:t>2</w:t>
      </w:r>
      <w:r w:rsidRPr="00594741">
        <w:t xml:space="preserve"> з ім'ям RR</w:t>
      </w:r>
      <w:r>
        <w:t>2</w:t>
      </w:r>
      <w:r w:rsidRPr="00594741">
        <w:t>.asm</w:t>
      </w:r>
    </w:p>
    <w:p w:rsidR="00594741" w:rsidRPr="00121BC1" w:rsidRDefault="00594741" w:rsidP="00594741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Pr="004B21A1">
        <w:rPr>
          <w:lang w:val="ru-RU"/>
        </w:rPr>
        <w:t xml:space="preserve"> </w:t>
      </w:r>
      <w:proofErr w:type="spellStart"/>
      <w:r w:rsidRPr="00121BC1">
        <w:rPr>
          <w:lang w:val="ru-RU"/>
        </w:rPr>
        <w:t>розширенням</w:t>
      </w:r>
      <w:proofErr w:type="spellEnd"/>
      <w:r w:rsidRPr="00121BC1">
        <w:rPr>
          <w:lang w:val="ru-RU"/>
        </w:rPr>
        <w:t xml:space="preserve"> *.EXE</w:t>
      </w:r>
    </w:p>
    <w:p w:rsidR="00594741" w:rsidRDefault="006C5995" w:rsidP="001A2514">
      <w:pPr>
        <w:pStyle w:val="ac"/>
        <w:numPr>
          <w:ilvl w:val="0"/>
          <w:numId w:val="3"/>
        </w:numPr>
      </w:pPr>
      <w:r>
        <w:t xml:space="preserve">Виконання програми 2 згідно </w:t>
      </w:r>
      <w:r w:rsidRPr="006C5995">
        <w:t>варіанту початкових значень регістра AL.</w:t>
      </w:r>
    </w:p>
    <w:p w:rsidR="006C5995" w:rsidRDefault="006C5995" w:rsidP="001A2514">
      <w:pPr>
        <w:pStyle w:val="ac"/>
        <w:numPr>
          <w:ilvl w:val="0"/>
          <w:numId w:val="3"/>
        </w:numPr>
      </w:pPr>
      <w:r>
        <w:t xml:space="preserve">Записані результати в </w:t>
      </w:r>
      <w:r w:rsidR="00C1655A">
        <w:t xml:space="preserve">таблиці 2 </w:t>
      </w:r>
      <w:r w:rsidR="00C1655A" w:rsidRPr="00C1655A">
        <w:t>у двійковій і десятковій системах.</w:t>
      </w:r>
    </w:p>
    <w:p w:rsidR="00A817DA" w:rsidRPr="00F1213A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F1213A" w:rsidRPr="00D84FF2" w:rsidRDefault="00F1213A" w:rsidP="00F1213A">
      <w:pPr>
        <w:pStyle w:val="ac"/>
      </w:pP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4" w:name="_Toc117906134"/>
      <w:bookmarkStart w:id="5" w:name="_Toc118241800"/>
      <w:bookmarkStart w:id="6" w:name="_Toc119115914"/>
      <w:bookmarkStart w:id="7" w:name="_Toc119116034"/>
      <w:bookmarkStart w:id="8" w:name="_Toc159492135"/>
      <w:r w:rsidRPr="00D84FF2">
        <w:lastRenderedPageBreak/>
        <w:t>Виконання роботи</w:t>
      </w:r>
      <w:bookmarkEnd w:id="4"/>
      <w:bookmarkEnd w:id="5"/>
      <w:bookmarkEnd w:id="6"/>
      <w:bookmarkEnd w:id="7"/>
      <w:bookmarkEnd w:id="8"/>
    </w:p>
    <w:p w:rsidR="0068006F" w:rsidRPr="00D84FF2" w:rsidRDefault="0068006F" w:rsidP="0068006F">
      <w:pPr>
        <w:pStyle w:val="a5"/>
      </w:pPr>
      <w:bookmarkStart w:id="9" w:name="_Toc159492136"/>
    </w:p>
    <w:p w:rsidR="0068006F" w:rsidRPr="00D84FF2" w:rsidRDefault="0068006F" w:rsidP="0068006F">
      <w:pPr>
        <w:pStyle w:val="a5"/>
      </w:pPr>
      <w:bookmarkStart w:id="10" w:name="_Hlk165664081"/>
      <w:r w:rsidRPr="00D84FF2">
        <w:t xml:space="preserve">Створюємо новий </w:t>
      </w:r>
      <w:proofErr w:type="spellStart"/>
      <w:r w:rsidR="00E426D4">
        <w:rPr>
          <w:lang w:val="en-US"/>
        </w:rPr>
        <w:t>asm</w:t>
      </w:r>
      <w:proofErr w:type="spellEnd"/>
      <w:r w:rsidRPr="00D84FF2">
        <w:t xml:space="preserve"> файл з кодом поданим нижче</w:t>
      </w:r>
      <w:r w:rsidR="00AB6F73" w:rsidRPr="00D84FF2">
        <w:t>:</w:t>
      </w:r>
    </w:p>
    <w:p w:rsidR="00C1655A" w:rsidRDefault="00C1655A" w:rsidP="00C1655A">
      <w:pPr>
        <w:pStyle w:val="aa"/>
        <w:ind w:left="567"/>
      </w:pPr>
      <w:bookmarkStart w:id="11" w:name="_Hlk165665793"/>
      <w:bookmarkEnd w:id="10"/>
      <w:proofErr w:type="gramStart"/>
      <w:r>
        <w:t>;</w:t>
      </w:r>
      <w:proofErr w:type="spellStart"/>
      <w:r>
        <w:t>Програма</w:t>
      </w:r>
      <w:proofErr w:type="spellEnd"/>
      <w:proofErr w:type="gramEnd"/>
      <w:r>
        <w:t xml:space="preserve"> 1</w:t>
      </w:r>
    </w:p>
    <w:p w:rsidR="00C1655A" w:rsidRDefault="00C1655A" w:rsidP="00C1655A">
      <w:pPr>
        <w:pStyle w:val="aa"/>
        <w:ind w:left="567"/>
      </w:pPr>
      <w:proofErr w:type="gramStart"/>
      <w:r>
        <w:t>;x</w:t>
      </w:r>
      <w:proofErr w:type="gramEnd"/>
      <w:r>
        <w:t xml:space="preserve"> =(a*2+b*c)/(d-3)</w:t>
      </w:r>
    </w:p>
    <w:p w:rsidR="00C1655A" w:rsidRDefault="00C1655A" w:rsidP="00C1655A">
      <w:pPr>
        <w:pStyle w:val="aa"/>
        <w:ind w:left="567"/>
      </w:pPr>
      <w:proofErr w:type="gramStart"/>
      <w:r>
        <w:t>.model</w:t>
      </w:r>
      <w:proofErr w:type="gramEnd"/>
      <w:r>
        <w:t xml:space="preserve"> small</w:t>
      </w:r>
    </w:p>
    <w:p w:rsidR="00C1655A" w:rsidRDefault="00C1655A" w:rsidP="00C1655A">
      <w:pPr>
        <w:pStyle w:val="aa"/>
        <w:ind w:left="567"/>
      </w:pPr>
      <w:bookmarkStart w:id="12" w:name="_Hlk165666904"/>
      <w:proofErr w:type="gramStart"/>
      <w:r>
        <w:t>.stack</w:t>
      </w:r>
      <w:proofErr w:type="gramEnd"/>
      <w:r>
        <w:t xml:space="preserve"> 100h</w:t>
      </w:r>
    </w:p>
    <w:bookmarkEnd w:id="12"/>
    <w:p w:rsidR="00C1655A" w:rsidRDefault="00C1655A" w:rsidP="00C1655A">
      <w:pPr>
        <w:pStyle w:val="aa"/>
        <w:ind w:left="567"/>
      </w:pPr>
      <w:r>
        <w:t>.data</w:t>
      </w:r>
    </w:p>
    <w:p w:rsidR="00C1655A" w:rsidRDefault="00C1655A" w:rsidP="00C1655A">
      <w:pPr>
        <w:pStyle w:val="aa"/>
        <w:ind w:left="567"/>
      </w:pPr>
      <w:r>
        <w:t xml:space="preserve">      a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b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c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d   db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x   dw </w:t>
      </w:r>
      <w:proofErr w:type="gramStart"/>
      <w:r>
        <w:t xml:space="preserve">  ?</w:t>
      </w:r>
      <w:proofErr w:type="gramEnd"/>
    </w:p>
    <w:p w:rsidR="00C1655A" w:rsidRDefault="00C1655A" w:rsidP="00C1655A">
      <w:pPr>
        <w:pStyle w:val="aa"/>
        <w:ind w:left="567"/>
      </w:pPr>
      <w:proofErr w:type="gramStart"/>
      <w:r>
        <w:t>;Резервуємо</w:t>
      </w:r>
      <w:proofErr w:type="gramEnd"/>
      <w:r>
        <w:t xml:space="preserve"> пам'ять для змінних</w:t>
      </w:r>
    </w:p>
    <w:p w:rsidR="00C1655A" w:rsidRDefault="00C1655A" w:rsidP="00C1655A">
      <w:pPr>
        <w:pStyle w:val="aa"/>
        <w:ind w:left="567"/>
      </w:pPr>
      <w:proofErr w:type="gramStart"/>
      <w:r>
        <w:t>;A</w:t>
      </w:r>
      <w:proofErr w:type="gramEnd"/>
      <w:r>
        <w:t>,B,C,D,X</w:t>
      </w:r>
    </w:p>
    <w:p w:rsidR="00C1655A" w:rsidRPr="0045299B" w:rsidRDefault="00C1655A" w:rsidP="00C1655A">
      <w:pPr>
        <w:pStyle w:val="aa"/>
        <w:ind w:left="567"/>
        <w:rPr>
          <w:lang w:val="uk-UA"/>
        </w:rPr>
      </w:pPr>
      <w:proofErr w:type="gramStart"/>
      <w:r>
        <w:rPr>
          <w:rFonts w:cs="Courier New"/>
        </w:rPr>
        <w:t>.code</w:t>
      </w:r>
      <w:proofErr w:type="gramEnd"/>
      <w:r>
        <w:rPr>
          <w:rFonts w:cs="Courier New"/>
        </w:rPr>
        <w:t xml:space="preserve"> start: 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ax</w:t>
      </w:r>
      <w:proofErr w:type="gramEnd"/>
      <w:r>
        <w:t>,@data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ds</w:t>
      </w:r>
      <w:proofErr w:type="gramEnd"/>
      <w:r>
        <w:t>,ax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</w:t>
      </w:r>
      <w:proofErr w:type="gramEnd"/>
      <w:r>
        <w:t>,3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b</w:t>
      </w:r>
      <w:proofErr w:type="gramEnd"/>
      <w:r>
        <w:t>,4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c</w:t>
      </w:r>
      <w:proofErr w:type="gramEnd"/>
      <w:r>
        <w:t>,2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d</w:t>
      </w:r>
      <w:proofErr w:type="gramEnd"/>
      <w:r>
        <w:t>,5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al</w:t>
      </w:r>
      <w:proofErr w:type="gramEnd"/>
      <w:r>
        <w:t>,2</w:t>
      </w:r>
    </w:p>
    <w:p w:rsidR="00C1655A" w:rsidRDefault="00C1655A" w:rsidP="00C1655A">
      <w:pPr>
        <w:pStyle w:val="aa"/>
        <w:ind w:left="567"/>
      </w:pPr>
      <w:r>
        <w:t xml:space="preserve">      mul   a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cx</w:t>
      </w:r>
      <w:proofErr w:type="gramEnd"/>
      <w:r>
        <w:t>,ax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al</w:t>
      </w:r>
      <w:proofErr w:type="gramEnd"/>
      <w:r>
        <w:t>,b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mul  c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add  ax</w:t>
      </w:r>
      <w:proofErr w:type="gramEnd"/>
      <w:r>
        <w:t>,cx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cl</w:t>
      </w:r>
      <w:proofErr w:type="gramEnd"/>
      <w:r>
        <w:t>,d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sub  cl</w:t>
      </w:r>
      <w:proofErr w:type="gramEnd"/>
      <w:r>
        <w:t>,3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div  cl</w:t>
      </w:r>
      <w:proofErr w:type="gramEnd"/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x</w:t>
      </w:r>
      <w:proofErr w:type="gramEnd"/>
      <w:r>
        <w:t>,ax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mov  ah</w:t>
      </w:r>
      <w:proofErr w:type="gramEnd"/>
      <w:r>
        <w:t>,4ch</w:t>
      </w:r>
    </w:p>
    <w:p w:rsidR="00C1655A" w:rsidRDefault="00C1655A" w:rsidP="00C1655A">
      <w:pPr>
        <w:pStyle w:val="aa"/>
        <w:ind w:left="567"/>
      </w:pPr>
      <w:r>
        <w:t xml:space="preserve">      </w:t>
      </w:r>
      <w:proofErr w:type="gramStart"/>
      <w:r>
        <w:t>int  21</w:t>
      </w:r>
      <w:proofErr w:type="gramEnd"/>
      <w:r>
        <w:t>h</w:t>
      </w:r>
    </w:p>
    <w:p w:rsidR="00C1655A" w:rsidRDefault="00C1655A" w:rsidP="00C1655A">
      <w:pPr>
        <w:pStyle w:val="aa"/>
        <w:ind w:left="567"/>
        <w:rPr>
          <w:rFonts w:cs="Courier New"/>
          <w:lang w:val="uk-UA"/>
        </w:rPr>
      </w:pPr>
      <w:r>
        <w:rPr>
          <w:rFonts w:cs="Courier New"/>
        </w:rPr>
        <w:t>end start</w:t>
      </w:r>
    </w:p>
    <w:bookmarkEnd w:id="11"/>
    <w:p w:rsidR="00790591" w:rsidRPr="00790591" w:rsidRDefault="00790591" w:rsidP="00C1655A">
      <w:pPr>
        <w:pStyle w:val="aa"/>
        <w:ind w:left="567"/>
        <w:rPr>
          <w:lang w:val="uk-UA"/>
        </w:rPr>
      </w:pPr>
    </w:p>
    <w:p w:rsidR="00411E3E" w:rsidRDefault="00411E3E" w:rsidP="00411E3E">
      <w:pPr>
        <w:pStyle w:val="a5"/>
      </w:pPr>
      <w:bookmarkStart w:id="13" w:name="_Hlk165714889"/>
      <w:r>
        <w:t xml:space="preserve">Для </w:t>
      </w:r>
      <w:proofErr w:type="spellStart"/>
      <w:r>
        <w:t>відладки</w:t>
      </w:r>
      <w:proofErr w:type="spellEnd"/>
      <w:r>
        <w:t xml:space="preserve"> було використано </w:t>
      </w:r>
      <w:r w:rsidR="00186E66">
        <w:t xml:space="preserve">емулятор </w:t>
      </w:r>
      <w:r w:rsidR="000D2394">
        <w:rPr>
          <w:lang w:val="en-US"/>
        </w:rPr>
        <w:t>emu</w:t>
      </w:r>
      <w:r w:rsidR="002A396F">
        <w:rPr>
          <w:lang w:val="en-US"/>
        </w:rPr>
        <w:t>8086</w:t>
      </w:r>
      <w:bookmarkEnd w:id="13"/>
      <w:r w:rsidR="00186E66" w:rsidRPr="00186E66">
        <w:rPr>
          <w:lang w:val="ru-RU"/>
        </w:rPr>
        <w:t xml:space="preserve">, </w:t>
      </w:r>
      <w:r w:rsidR="00186E66">
        <w:t>результат показано на рисунку 1</w:t>
      </w:r>
      <w:r w:rsidR="00790591">
        <w:t>.</w:t>
      </w:r>
    </w:p>
    <w:p w:rsidR="00790591" w:rsidRDefault="00790591" w:rsidP="00411E3E">
      <w:pPr>
        <w:pStyle w:val="a5"/>
      </w:pPr>
    </w:p>
    <w:p w:rsidR="00A42978" w:rsidRDefault="002A396F" w:rsidP="00713FDF">
      <w:pPr>
        <w:pStyle w:val="a9"/>
      </w:pPr>
      <w:r>
        <w:rPr>
          <w:noProof/>
        </w:rPr>
        <w:drawing>
          <wp:inline distT="0" distB="0" distL="0" distR="0">
            <wp:extent cx="4602950" cy="2778937"/>
            <wp:effectExtent l="0" t="0" r="0" b="2540"/>
            <wp:docPr id="188100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05248" name="Рисунок 1881005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04" cy="27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F" w:rsidRDefault="00A42978" w:rsidP="002A396F">
      <w:pPr>
        <w:pStyle w:val="a9"/>
      </w:pPr>
      <w:bookmarkStart w:id="14" w:name="_Hlk1656642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2D">
        <w:rPr>
          <w:noProof/>
        </w:rPr>
        <w:t>1</w:t>
      </w:r>
      <w:r>
        <w:fldChar w:fldCharType="end"/>
      </w:r>
      <w:r>
        <w:t xml:space="preserve"> – </w:t>
      </w:r>
      <w:proofErr w:type="spellStart"/>
      <w:r>
        <w:t>відладка</w:t>
      </w:r>
      <w:proofErr w:type="spellEnd"/>
      <w:r>
        <w:t xml:space="preserve"> </w:t>
      </w:r>
      <w:r w:rsidR="00713FDF">
        <w:t>коду на асемблері</w:t>
      </w:r>
      <w:r w:rsidR="002A396F">
        <w:br w:type="page"/>
      </w:r>
    </w:p>
    <w:bookmarkEnd w:id="14"/>
    <w:p w:rsidR="007D3BEB" w:rsidRPr="006B6B76" w:rsidRDefault="007D3BEB" w:rsidP="007D3BEB">
      <w:pPr>
        <w:pStyle w:val="a5"/>
        <w:ind w:firstLine="0"/>
        <w:rPr>
          <w:lang w:val="en-US"/>
        </w:rPr>
      </w:pPr>
      <w:r w:rsidRPr="007D3BEB">
        <w:lastRenderedPageBreak/>
        <w:t xml:space="preserve">Таблиця </w:t>
      </w:r>
      <w:r w:rsidRPr="007D3BEB">
        <w:fldChar w:fldCharType="begin"/>
      </w:r>
      <w:r w:rsidRPr="007D3BEB">
        <w:instrText xml:space="preserve"> SEQ Таблиця \* ARABIC </w:instrText>
      </w:r>
      <w:r w:rsidRPr="007D3BEB">
        <w:fldChar w:fldCharType="separate"/>
      </w:r>
      <w:r w:rsidR="00B11066">
        <w:rPr>
          <w:noProof/>
        </w:rPr>
        <w:t>1</w:t>
      </w:r>
      <w:r w:rsidRPr="007D3BEB">
        <w:fldChar w:fldCharType="end"/>
      </w:r>
      <w:r w:rsidRPr="007D3BEB">
        <w:t xml:space="preserve"> – </w:t>
      </w:r>
      <w:r w:rsidRPr="007D3BEB">
        <w:t>Варіанти початкових значень змінних A, B, C, D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179"/>
        <w:gridCol w:w="1204"/>
        <w:gridCol w:w="1170"/>
        <w:gridCol w:w="1250"/>
        <w:gridCol w:w="1183"/>
        <w:gridCol w:w="1185"/>
        <w:gridCol w:w="1174"/>
      </w:tblGrid>
      <w:tr w:rsidR="00FF3D7E" w:rsidTr="00F7104C">
        <w:trPr>
          <w:trHeight w:val="266"/>
        </w:trPr>
        <w:tc>
          <w:tcPr>
            <w:tcW w:w="1810" w:type="pct"/>
            <w:gridSpan w:val="2"/>
            <w:vAlign w:val="center"/>
          </w:tcPr>
          <w:p w:rsidR="00FF3D7E" w:rsidRDefault="00FF3D7E" w:rsidP="00172326">
            <w:pPr>
              <w:pStyle w:val="a5"/>
              <w:ind w:firstLine="0"/>
              <w:jc w:val="center"/>
            </w:pPr>
            <w:r>
              <w:t>Варіант</w:t>
            </w:r>
          </w:p>
        </w:tc>
        <w:tc>
          <w:tcPr>
            <w:tcW w:w="626" w:type="pct"/>
            <w:vAlign w:val="center"/>
          </w:tcPr>
          <w:p w:rsidR="00FF3D7E" w:rsidRPr="00E97EDA" w:rsidRDefault="00FF3D7E" w:rsidP="00F7104C">
            <w:pPr>
              <w:pStyle w:val="a5"/>
              <w:ind w:firstLine="0"/>
              <w:jc w:val="left"/>
              <w:rPr>
                <w:b/>
                <w:bCs/>
              </w:rPr>
            </w:pPr>
            <w:r w:rsidRPr="00E97EDA">
              <w:rPr>
                <w:b/>
                <w:bCs/>
              </w:rPr>
              <w:t>1</w:t>
            </w:r>
          </w:p>
        </w:tc>
        <w:tc>
          <w:tcPr>
            <w:tcW w:w="669" w:type="pct"/>
            <w:vAlign w:val="center"/>
          </w:tcPr>
          <w:p w:rsidR="00FF3D7E" w:rsidRPr="00E97EDA" w:rsidRDefault="00FF3D7E" w:rsidP="00F7104C">
            <w:pPr>
              <w:pStyle w:val="a5"/>
              <w:ind w:firstLine="0"/>
              <w:jc w:val="left"/>
              <w:rPr>
                <w:b/>
                <w:bCs/>
              </w:rPr>
            </w:pPr>
            <w:r w:rsidRPr="00E97EDA">
              <w:rPr>
                <w:b/>
                <w:bCs/>
              </w:rPr>
              <w:t>2</w:t>
            </w:r>
          </w:p>
        </w:tc>
        <w:tc>
          <w:tcPr>
            <w:tcW w:w="633" w:type="pct"/>
            <w:vAlign w:val="center"/>
          </w:tcPr>
          <w:p w:rsidR="00FF3D7E" w:rsidRPr="00E97EDA" w:rsidRDefault="00FF3D7E" w:rsidP="00F7104C">
            <w:pPr>
              <w:pStyle w:val="a5"/>
              <w:ind w:firstLine="0"/>
              <w:jc w:val="left"/>
              <w:rPr>
                <w:b/>
                <w:bCs/>
              </w:rPr>
            </w:pPr>
            <w:r w:rsidRPr="00E97EDA">
              <w:rPr>
                <w:b/>
                <w:bCs/>
              </w:rPr>
              <w:t>3</w:t>
            </w:r>
          </w:p>
        </w:tc>
        <w:tc>
          <w:tcPr>
            <w:tcW w:w="634" w:type="pct"/>
            <w:vAlign w:val="center"/>
          </w:tcPr>
          <w:p w:rsidR="00FF3D7E" w:rsidRPr="00E97EDA" w:rsidRDefault="00FF3D7E" w:rsidP="00F7104C">
            <w:pPr>
              <w:pStyle w:val="a5"/>
              <w:ind w:firstLine="0"/>
              <w:jc w:val="left"/>
              <w:rPr>
                <w:b/>
                <w:bCs/>
              </w:rPr>
            </w:pPr>
            <w:r w:rsidRPr="00E97EDA">
              <w:rPr>
                <w:b/>
                <w:bCs/>
              </w:rPr>
              <w:t>4</w:t>
            </w:r>
          </w:p>
        </w:tc>
        <w:tc>
          <w:tcPr>
            <w:tcW w:w="628" w:type="pct"/>
            <w:vAlign w:val="center"/>
          </w:tcPr>
          <w:p w:rsidR="00FF3D7E" w:rsidRPr="009E2A9F" w:rsidRDefault="009E2A9F" w:rsidP="00F7104C">
            <w:pPr>
              <w:pStyle w:val="a5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FF3D7E" w:rsidTr="00F7104C">
        <w:trPr>
          <w:trHeight w:val="134"/>
        </w:trPr>
        <w:tc>
          <w:tcPr>
            <w:tcW w:w="1166" w:type="pct"/>
            <w:vMerge w:val="restart"/>
            <w:vAlign w:val="center"/>
          </w:tcPr>
          <w:p w:rsidR="00FF3D7E" w:rsidRDefault="00FF3D7E" w:rsidP="00172326">
            <w:pPr>
              <w:pStyle w:val="a5"/>
              <w:ind w:firstLine="0"/>
              <w:jc w:val="center"/>
            </w:pPr>
            <w:bookmarkStart w:id="15" w:name="_Hlk165667262"/>
            <w:r>
              <w:t>Значення</w:t>
            </w:r>
            <w:r w:rsidR="00DE0188">
              <w:rPr>
                <w:lang w:val="ru-RU"/>
              </w:rPr>
              <w:t xml:space="preserve"> </w:t>
            </w:r>
            <w:r>
              <w:t>змінних</w:t>
            </w:r>
          </w:p>
        </w:tc>
        <w:tc>
          <w:tcPr>
            <w:tcW w:w="64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A</w:t>
            </w:r>
          </w:p>
        </w:tc>
        <w:tc>
          <w:tcPr>
            <w:tcW w:w="626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3</w:t>
            </w:r>
          </w:p>
        </w:tc>
        <w:tc>
          <w:tcPr>
            <w:tcW w:w="669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0AH</w:t>
            </w:r>
          </w:p>
        </w:tc>
        <w:tc>
          <w:tcPr>
            <w:tcW w:w="633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30</w:t>
            </w:r>
          </w:p>
        </w:tc>
        <w:tc>
          <w:tcPr>
            <w:tcW w:w="63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60</w:t>
            </w:r>
          </w:p>
        </w:tc>
        <w:tc>
          <w:tcPr>
            <w:tcW w:w="628" w:type="pct"/>
            <w:vAlign w:val="center"/>
          </w:tcPr>
          <w:p w:rsidR="00FF3D7E" w:rsidRPr="009E2A9F" w:rsidRDefault="009E2A9F" w:rsidP="00F7104C">
            <w:pPr>
              <w:pStyle w:val="ae"/>
            </w:pPr>
            <w:r>
              <w:rPr>
                <w:rFonts w:ascii="Courier New" w:hAnsi="Courier New" w:cs="Courier New"/>
                <w:sz w:val="28"/>
                <w:szCs w:val="28"/>
              </w:rPr>
              <w:t>0ВН</w:t>
            </w:r>
          </w:p>
        </w:tc>
      </w:tr>
      <w:tr w:rsidR="00FF3D7E" w:rsidTr="00F7104C">
        <w:trPr>
          <w:trHeight w:val="134"/>
        </w:trPr>
        <w:tc>
          <w:tcPr>
            <w:tcW w:w="1166" w:type="pct"/>
            <w:vMerge/>
          </w:tcPr>
          <w:p w:rsidR="00FF3D7E" w:rsidRDefault="00FF3D7E" w:rsidP="00875728">
            <w:pPr>
              <w:pStyle w:val="a5"/>
              <w:ind w:firstLine="0"/>
              <w:jc w:val="center"/>
            </w:pPr>
          </w:p>
        </w:tc>
        <w:tc>
          <w:tcPr>
            <w:tcW w:w="64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B</w:t>
            </w:r>
          </w:p>
        </w:tc>
        <w:tc>
          <w:tcPr>
            <w:tcW w:w="626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4</w:t>
            </w:r>
          </w:p>
        </w:tc>
        <w:tc>
          <w:tcPr>
            <w:tcW w:w="669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5H</w:t>
            </w:r>
          </w:p>
        </w:tc>
        <w:tc>
          <w:tcPr>
            <w:tcW w:w="633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4</w:t>
            </w:r>
          </w:p>
        </w:tc>
        <w:tc>
          <w:tcPr>
            <w:tcW w:w="63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16</w:t>
            </w:r>
          </w:p>
        </w:tc>
        <w:tc>
          <w:tcPr>
            <w:tcW w:w="628" w:type="pct"/>
            <w:vAlign w:val="center"/>
          </w:tcPr>
          <w:p w:rsidR="00FF3D7E" w:rsidRPr="00875728" w:rsidRDefault="009E2A9F" w:rsidP="00F7104C">
            <w:pPr>
              <w:pStyle w:val="aa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4H</w:t>
            </w:r>
          </w:p>
        </w:tc>
      </w:tr>
      <w:tr w:rsidR="00FF3D7E" w:rsidTr="00F7104C">
        <w:trPr>
          <w:trHeight w:val="134"/>
        </w:trPr>
        <w:tc>
          <w:tcPr>
            <w:tcW w:w="1166" w:type="pct"/>
            <w:vMerge/>
          </w:tcPr>
          <w:p w:rsidR="00FF3D7E" w:rsidRDefault="00FF3D7E" w:rsidP="00875728">
            <w:pPr>
              <w:pStyle w:val="a5"/>
              <w:ind w:firstLine="0"/>
              <w:jc w:val="center"/>
            </w:pPr>
          </w:p>
        </w:tc>
        <w:tc>
          <w:tcPr>
            <w:tcW w:w="64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C</w:t>
            </w:r>
          </w:p>
        </w:tc>
        <w:tc>
          <w:tcPr>
            <w:tcW w:w="626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2</w:t>
            </w:r>
          </w:p>
        </w:tc>
        <w:tc>
          <w:tcPr>
            <w:tcW w:w="669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8H</w:t>
            </w:r>
          </w:p>
        </w:tc>
        <w:tc>
          <w:tcPr>
            <w:tcW w:w="633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15</w:t>
            </w:r>
          </w:p>
        </w:tc>
        <w:tc>
          <w:tcPr>
            <w:tcW w:w="63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5</w:t>
            </w:r>
          </w:p>
        </w:tc>
        <w:tc>
          <w:tcPr>
            <w:tcW w:w="628" w:type="pct"/>
            <w:vAlign w:val="center"/>
          </w:tcPr>
          <w:p w:rsidR="00FF3D7E" w:rsidRPr="00875728" w:rsidRDefault="009E2A9F" w:rsidP="00F7104C">
            <w:pPr>
              <w:pStyle w:val="aa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5H</w:t>
            </w:r>
          </w:p>
        </w:tc>
      </w:tr>
      <w:tr w:rsidR="00FF3D7E" w:rsidTr="00F7104C">
        <w:trPr>
          <w:trHeight w:val="134"/>
        </w:trPr>
        <w:tc>
          <w:tcPr>
            <w:tcW w:w="1166" w:type="pct"/>
            <w:vMerge/>
          </w:tcPr>
          <w:p w:rsidR="00FF3D7E" w:rsidRDefault="00FF3D7E" w:rsidP="00875728">
            <w:pPr>
              <w:pStyle w:val="a5"/>
              <w:ind w:firstLine="0"/>
              <w:jc w:val="center"/>
            </w:pPr>
          </w:p>
        </w:tc>
        <w:tc>
          <w:tcPr>
            <w:tcW w:w="64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D</w:t>
            </w:r>
          </w:p>
        </w:tc>
        <w:tc>
          <w:tcPr>
            <w:tcW w:w="626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5</w:t>
            </w:r>
          </w:p>
        </w:tc>
        <w:tc>
          <w:tcPr>
            <w:tcW w:w="669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9H</w:t>
            </w:r>
          </w:p>
        </w:tc>
        <w:tc>
          <w:tcPr>
            <w:tcW w:w="633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6</w:t>
            </w:r>
          </w:p>
        </w:tc>
        <w:tc>
          <w:tcPr>
            <w:tcW w:w="634" w:type="pct"/>
            <w:vAlign w:val="center"/>
          </w:tcPr>
          <w:p w:rsidR="00FF3D7E" w:rsidRPr="00875728" w:rsidRDefault="00FF3D7E" w:rsidP="00F7104C">
            <w:pPr>
              <w:pStyle w:val="aa"/>
              <w:rPr>
                <w:sz w:val="28"/>
                <w:szCs w:val="36"/>
              </w:rPr>
            </w:pPr>
            <w:r w:rsidRPr="00875728">
              <w:rPr>
                <w:sz w:val="28"/>
                <w:szCs w:val="36"/>
              </w:rPr>
              <w:t>18</w:t>
            </w:r>
          </w:p>
        </w:tc>
        <w:tc>
          <w:tcPr>
            <w:tcW w:w="628" w:type="pct"/>
            <w:vAlign w:val="center"/>
          </w:tcPr>
          <w:p w:rsidR="00FF3D7E" w:rsidRPr="00875728" w:rsidRDefault="009E2A9F" w:rsidP="00F7104C">
            <w:pPr>
              <w:pStyle w:val="aa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2H</w:t>
            </w:r>
          </w:p>
        </w:tc>
      </w:tr>
      <w:bookmarkEnd w:id="15"/>
      <w:tr w:rsidR="00DE0188" w:rsidTr="00F7104C">
        <w:tc>
          <w:tcPr>
            <w:tcW w:w="1810" w:type="pct"/>
            <w:gridSpan w:val="2"/>
          </w:tcPr>
          <w:p w:rsidR="00DE0188" w:rsidRDefault="00DE0188" w:rsidP="00172326">
            <w:pPr>
              <w:pStyle w:val="a5"/>
              <w:ind w:firstLine="0"/>
              <w:jc w:val="center"/>
            </w:pPr>
            <w:r>
              <w:t>Частка</w:t>
            </w:r>
            <w:r>
              <w:rPr>
                <w:lang w:val="ru-RU"/>
              </w:rPr>
              <w:t xml:space="preserve"> </w:t>
            </w:r>
            <w:r>
              <w:t>AL</w:t>
            </w:r>
          </w:p>
        </w:tc>
        <w:tc>
          <w:tcPr>
            <w:tcW w:w="626" w:type="pct"/>
            <w:vAlign w:val="center"/>
          </w:tcPr>
          <w:p w:rsidR="00DE0188" w:rsidRDefault="00DE0188" w:rsidP="00F7104C">
            <w:pPr>
              <w:pStyle w:val="a5"/>
              <w:ind w:firstLine="0"/>
              <w:jc w:val="left"/>
            </w:pPr>
            <w:r>
              <w:t>07</w:t>
            </w:r>
          </w:p>
        </w:tc>
        <w:tc>
          <w:tcPr>
            <w:tcW w:w="669" w:type="pct"/>
            <w:vAlign w:val="center"/>
          </w:tcPr>
          <w:p w:rsidR="00DE0188" w:rsidRPr="00395200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633" w:type="pct"/>
            <w:vAlign w:val="center"/>
          </w:tcPr>
          <w:p w:rsidR="00DE0188" w:rsidRPr="002C7EBC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34" w:type="pct"/>
            <w:vAlign w:val="center"/>
          </w:tcPr>
          <w:p w:rsidR="00DE0188" w:rsidRPr="00E05C27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0D</w:t>
            </w:r>
          </w:p>
        </w:tc>
        <w:tc>
          <w:tcPr>
            <w:tcW w:w="628" w:type="pct"/>
            <w:vAlign w:val="center"/>
          </w:tcPr>
          <w:p w:rsidR="00DE0188" w:rsidRPr="00F00E8C" w:rsidRDefault="00DE0188" w:rsidP="00F7104C">
            <w:pPr>
              <w:pStyle w:val="a5"/>
              <w:ind w:firstLine="0"/>
              <w:jc w:val="left"/>
            </w:pPr>
            <w:r>
              <w:rPr>
                <w:lang w:val="en-US"/>
              </w:rPr>
              <w:t>00</w:t>
            </w:r>
          </w:p>
        </w:tc>
      </w:tr>
      <w:tr w:rsidR="00DE0188" w:rsidTr="00F7104C">
        <w:tc>
          <w:tcPr>
            <w:tcW w:w="1810" w:type="pct"/>
            <w:gridSpan w:val="2"/>
          </w:tcPr>
          <w:p w:rsidR="00DE0188" w:rsidRPr="005F17B9" w:rsidRDefault="00DE0188" w:rsidP="00172326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Остача</w:t>
            </w:r>
            <w:r>
              <w:rPr>
                <w:lang w:val="ru-RU"/>
              </w:rPr>
              <w:t xml:space="preserve"> </w:t>
            </w:r>
            <w:r>
              <w:t>AH</w:t>
            </w:r>
          </w:p>
        </w:tc>
        <w:tc>
          <w:tcPr>
            <w:tcW w:w="626" w:type="pct"/>
            <w:vAlign w:val="center"/>
          </w:tcPr>
          <w:p w:rsidR="00DE0188" w:rsidRPr="00395200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t>00</w:t>
            </w:r>
          </w:p>
        </w:tc>
        <w:tc>
          <w:tcPr>
            <w:tcW w:w="669" w:type="pct"/>
            <w:vAlign w:val="center"/>
          </w:tcPr>
          <w:p w:rsidR="00DE0188" w:rsidRPr="00395200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3" w:type="pct"/>
            <w:vAlign w:val="center"/>
          </w:tcPr>
          <w:p w:rsidR="00DE0188" w:rsidRPr="002C7EBC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34" w:type="pct"/>
            <w:vAlign w:val="center"/>
          </w:tcPr>
          <w:p w:rsidR="00DE0188" w:rsidRPr="00E05C27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628" w:type="pct"/>
            <w:vAlign w:val="center"/>
          </w:tcPr>
          <w:p w:rsidR="00DE0188" w:rsidRPr="00F00E8C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</w:tr>
      <w:tr w:rsidR="00DE0188" w:rsidTr="00F7104C">
        <w:tc>
          <w:tcPr>
            <w:tcW w:w="1810" w:type="pct"/>
            <w:gridSpan w:val="2"/>
          </w:tcPr>
          <w:p w:rsidR="00DE0188" w:rsidRDefault="00DE0188" w:rsidP="00172326">
            <w:pPr>
              <w:pStyle w:val="a5"/>
              <w:ind w:firstLine="0"/>
              <w:jc w:val="center"/>
            </w:pPr>
            <w:r>
              <w:t>Десяткова система</w:t>
            </w:r>
          </w:p>
        </w:tc>
        <w:tc>
          <w:tcPr>
            <w:tcW w:w="626" w:type="pct"/>
            <w:vAlign w:val="center"/>
          </w:tcPr>
          <w:p w:rsidR="00DE0188" w:rsidRPr="0093776E" w:rsidRDefault="00DE0188" w:rsidP="00F7104C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9" w:type="pct"/>
            <w:vAlign w:val="center"/>
          </w:tcPr>
          <w:p w:rsidR="00DE0188" w:rsidRDefault="00DE0188" w:rsidP="00F7104C">
            <w:pPr>
              <w:pStyle w:val="a5"/>
              <w:tabs>
                <w:tab w:val="left" w:pos="586"/>
              </w:tabs>
              <w:ind w:firstLine="0"/>
              <w:jc w:val="left"/>
            </w:pPr>
            <w:r>
              <w:t>10</w:t>
            </w:r>
          </w:p>
        </w:tc>
        <w:tc>
          <w:tcPr>
            <w:tcW w:w="633" w:type="pct"/>
            <w:vAlign w:val="center"/>
          </w:tcPr>
          <w:p w:rsidR="00DE0188" w:rsidRDefault="00DE0188" w:rsidP="00F7104C">
            <w:pPr>
              <w:pStyle w:val="a5"/>
              <w:ind w:firstLine="0"/>
              <w:jc w:val="left"/>
            </w:pPr>
            <w:r>
              <w:t>40</w:t>
            </w:r>
          </w:p>
        </w:tc>
        <w:tc>
          <w:tcPr>
            <w:tcW w:w="634" w:type="pct"/>
            <w:vAlign w:val="center"/>
          </w:tcPr>
          <w:p w:rsidR="00DE0188" w:rsidRDefault="00DE0188" w:rsidP="00F7104C">
            <w:pPr>
              <w:pStyle w:val="a5"/>
              <w:ind w:firstLine="0"/>
              <w:jc w:val="left"/>
            </w:pPr>
            <w:r>
              <w:t>13,5</w:t>
            </w:r>
          </w:p>
        </w:tc>
        <w:tc>
          <w:tcPr>
            <w:tcW w:w="628" w:type="pct"/>
            <w:vAlign w:val="center"/>
          </w:tcPr>
          <w:p w:rsidR="00DE0188" w:rsidRDefault="00DE0188" w:rsidP="00F7104C">
            <w:pPr>
              <w:pStyle w:val="a5"/>
              <w:ind w:firstLine="0"/>
              <w:jc w:val="left"/>
            </w:pPr>
            <w:r>
              <w:t>0,42</w:t>
            </w:r>
          </w:p>
        </w:tc>
      </w:tr>
    </w:tbl>
    <w:p w:rsidR="00D84772" w:rsidRDefault="00D84772" w:rsidP="003B3943">
      <w:pPr>
        <w:pStyle w:val="a5"/>
      </w:pPr>
    </w:p>
    <w:p w:rsidR="003B3943" w:rsidRPr="00D84FF2" w:rsidRDefault="003B3943" w:rsidP="003B3943">
      <w:pPr>
        <w:pStyle w:val="a5"/>
      </w:pPr>
      <w:r w:rsidRPr="00D84FF2">
        <w:t xml:space="preserve">Створюємо новий </w:t>
      </w:r>
      <w:proofErr w:type="spellStart"/>
      <w:r>
        <w:rPr>
          <w:lang w:val="en-US"/>
        </w:rPr>
        <w:t>asm</w:t>
      </w:r>
      <w:proofErr w:type="spellEnd"/>
      <w:r w:rsidRPr="00D84FF2">
        <w:t xml:space="preserve"> файл з кодом поданим нижче: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bookmarkStart w:id="16" w:name="_Hlk165714872"/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;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Програма</w:t>
      </w:r>
      <w:proofErr w:type="spellEnd"/>
      <w:proofErr w:type="gram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2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.model</w:t>
      </w:r>
      <w:proofErr w:type="gram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tiny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.stack</w:t>
      </w:r>
      <w:proofErr w:type="gram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100h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.code</w:t>
      </w:r>
      <w:proofErr w:type="gramEnd"/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>start: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</w:t>
      </w:r>
      <w:bookmarkStart w:id="17" w:name="_Hlk165752850"/>
      <w:r w:rsidRPr="002F7788">
        <w:rPr>
          <w:rFonts w:ascii="Courier New" w:hAnsi="Courier New"/>
          <w:color w:val="auto"/>
          <w:sz w:val="20"/>
          <w:szCs w:val="22"/>
          <w:lang w:val="en-US"/>
        </w:rPr>
        <w:t>10101100b</w:t>
      </w:r>
      <w:bookmarkEnd w:id="17"/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shr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shl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sar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ror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ah, 10101100b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</w:t>
      </w:r>
      <w:proofErr w:type="spellStart"/>
      <w:r w:rsidRPr="002F7788">
        <w:rPr>
          <w:rFonts w:ascii="Courier New" w:hAnsi="Courier New"/>
          <w:color w:val="auto"/>
          <w:sz w:val="20"/>
          <w:szCs w:val="22"/>
          <w:lang w:val="en-US"/>
        </w:rPr>
        <w:t>rol</w:t>
      </w:r>
      <w:proofErr w:type="spellEnd"/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ah,1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mov ax,4c00h</w:t>
      </w:r>
    </w:p>
    <w:p w:rsidR="002F7788" w:rsidRPr="002F7788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 xml:space="preserve">     int 21h</w:t>
      </w:r>
    </w:p>
    <w:p w:rsidR="003B3943" w:rsidRDefault="002F7788" w:rsidP="002F7788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2F7788">
        <w:rPr>
          <w:rFonts w:ascii="Courier New" w:hAnsi="Courier New"/>
          <w:color w:val="auto"/>
          <w:sz w:val="20"/>
          <w:szCs w:val="22"/>
          <w:lang w:val="en-US"/>
        </w:rPr>
        <w:t>end start</w:t>
      </w:r>
    </w:p>
    <w:bookmarkEnd w:id="16"/>
    <w:p w:rsidR="002F7788" w:rsidRDefault="002F7788" w:rsidP="002F7788">
      <w:pPr>
        <w:pStyle w:val="a5"/>
        <w:rPr>
          <w:lang w:val="en-US"/>
        </w:rPr>
      </w:pPr>
    </w:p>
    <w:p w:rsidR="006D14E6" w:rsidRDefault="0010774B" w:rsidP="006D14E6">
      <w:pPr>
        <w:pStyle w:val="a5"/>
      </w:pPr>
      <w:r>
        <w:t xml:space="preserve">Для </w:t>
      </w:r>
      <w:proofErr w:type="spellStart"/>
      <w:r>
        <w:t>відладки</w:t>
      </w:r>
      <w:proofErr w:type="spellEnd"/>
      <w:r>
        <w:t xml:space="preserve"> було використано емулятор </w:t>
      </w:r>
      <w:r>
        <w:rPr>
          <w:lang w:val="en-US"/>
        </w:rPr>
        <w:t>emu8086</w:t>
      </w:r>
      <w:r w:rsidR="006D14E6" w:rsidRPr="00186E66">
        <w:rPr>
          <w:lang w:val="ru-RU"/>
        </w:rPr>
        <w:t xml:space="preserve">, </w:t>
      </w:r>
      <w:r w:rsidR="006D14E6">
        <w:t xml:space="preserve">результат показано на рисунку </w:t>
      </w:r>
      <w:r w:rsidR="006D14E6">
        <w:rPr>
          <w:lang w:val="en-US"/>
        </w:rPr>
        <w:t>2</w:t>
      </w:r>
      <w:r w:rsidR="006D14E6">
        <w:t>.</w:t>
      </w:r>
    </w:p>
    <w:p w:rsidR="003B3943" w:rsidRDefault="00420B90" w:rsidP="00420B90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27160" cy="2427587"/>
            <wp:effectExtent l="0" t="0" r="0" b="0"/>
            <wp:docPr id="453532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2376" name="Рисунок 4535323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93" cy="24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E6" w:rsidRDefault="006D14E6" w:rsidP="006D14E6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відладка</w:t>
      </w:r>
      <w:proofErr w:type="spellEnd"/>
      <w:r>
        <w:t xml:space="preserve"> коду на асемблері</w:t>
      </w:r>
    </w:p>
    <w:p w:rsidR="00B11066" w:rsidRDefault="00B11066" w:rsidP="00C03C5F">
      <w:pPr>
        <w:pStyle w:val="a5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9"/>
        <w:gridCol w:w="1729"/>
        <w:gridCol w:w="1398"/>
        <w:gridCol w:w="1398"/>
        <w:gridCol w:w="1465"/>
        <w:gridCol w:w="1398"/>
        <w:gridCol w:w="1398"/>
      </w:tblGrid>
      <w:tr w:rsidR="007740A3" w:rsidTr="00B11066">
        <w:tc>
          <w:tcPr>
            <w:tcW w:w="559" w:type="dxa"/>
          </w:tcPr>
          <w:p w:rsidR="00E3578F" w:rsidRPr="007740A3" w:rsidRDefault="00E3578F" w:rsidP="009D45EF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No</w:t>
            </w:r>
          </w:p>
        </w:tc>
        <w:tc>
          <w:tcPr>
            <w:tcW w:w="1729" w:type="dxa"/>
          </w:tcPr>
          <w:p w:rsidR="00E3578F" w:rsidRPr="007740A3" w:rsidRDefault="00123ABE" w:rsidP="00E3578F">
            <w:pPr>
              <w:pStyle w:val="a5"/>
              <w:tabs>
                <w:tab w:val="left" w:pos="703"/>
              </w:tabs>
              <w:ind w:firstLine="0"/>
              <w:rPr>
                <w:lang w:val="ru-RU"/>
              </w:rPr>
            </w:pPr>
            <w:r w:rsidRPr="007740A3">
              <w:rPr>
                <w:lang w:val="ru-RU"/>
              </w:rPr>
              <w:t>Команда</w:t>
            </w:r>
          </w:p>
        </w:tc>
        <w:tc>
          <w:tcPr>
            <w:tcW w:w="1398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SHL</w:t>
            </w:r>
          </w:p>
        </w:tc>
        <w:tc>
          <w:tcPr>
            <w:tcW w:w="1398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SHR</w:t>
            </w:r>
          </w:p>
        </w:tc>
        <w:tc>
          <w:tcPr>
            <w:tcW w:w="1465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SAR</w:t>
            </w:r>
          </w:p>
        </w:tc>
        <w:tc>
          <w:tcPr>
            <w:tcW w:w="1398" w:type="dxa"/>
          </w:tcPr>
          <w:p w:rsidR="00E3578F" w:rsidRPr="007740A3" w:rsidRDefault="00E3578F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ROR</w:t>
            </w:r>
          </w:p>
        </w:tc>
        <w:tc>
          <w:tcPr>
            <w:tcW w:w="1398" w:type="dxa"/>
          </w:tcPr>
          <w:p w:rsidR="00E3578F" w:rsidRPr="007740A3" w:rsidRDefault="00123ABE" w:rsidP="00123ABE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ROL</w:t>
            </w:r>
          </w:p>
        </w:tc>
      </w:tr>
      <w:tr w:rsidR="007740A3" w:rsidTr="00B11066">
        <w:tc>
          <w:tcPr>
            <w:tcW w:w="559" w:type="dxa"/>
          </w:tcPr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bookmarkStart w:id="18" w:name="_Hlk165715417"/>
            <w:r w:rsidRPr="007740A3">
              <w:rPr>
                <w:lang w:val="en-US"/>
              </w:rPr>
              <w:t>10</w:t>
            </w:r>
          </w:p>
        </w:tc>
        <w:tc>
          <w:tcPr>
            <w:tcW w:w="1729" w:type="dxa"/>
          </w:tcPr>
          <w:p w:rsidR="00491030" w:rsidRPr="007740A3" w:rsidRDefault="00491030" w:rsidP="00491030">
            <w:pPr>
              <w:pStyle w:val="aa"/>
              <w:rPr>
                <w:sz w:val="28"/>
                <w:szCs w:val="28"/>
              </w:rPr>
            </w:pPr>
            <w:r w:rsidRPr="007740A3">
              <w:rPr>
                <w:sz w:val="28"/>
                <w:szCs w:val="28"/>
              </w:rPr>
              <w:t>10101100b</w:t>
            </w:r>
          </w:p>
        </w:tc>
        <w:tc>
          <w:tcPr>
            <w:tcW w:w="1398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t>56</w:t>
            </w:r>
            <w:r w:rsidRPr="007740A3">
              <w:rPr>
                <w:lang w:val="en-US"/>
              </w:rPr>
              <w:t>/86/</w:t>
            </w:r>
          </w:p>
          <w:p w:rsidR="00491030" w:rsidRPr="0057450B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01010110</w:t>
            </w:r>
          </w:p>
        </w:tc>
        <w:tc>
          <w:tcPr>
            <w:tcW w:w="1398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58/88/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01011000</w:t>
            </w:r>
          </w:p>
        </w:tc>
        <w:tc>
          <w:tcPr>
            <w:tcW w:w="1465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D6/214/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11010110</w:t>
            </w:r>
          </w:p>
        </w:tc>
        <w:tc>
          <w:tcPr>
            <w:tcW w:w="1398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t>56</w:t>
            </w:r>
            <w:r w:rsidRPr="007740A3">
              <w:rPr>
                <w:lang w:val="en-US"/>
              </w:rPr>
              <w:t>/86/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01010110</w:t>
            </w:r>
          </w:p>
        </w:tc>
        <w:tc>
          <w:tcPr>
            <w:tcW w:w="1398" w:type="dxa"/>
          </w:tcPr>
          <w:p w:rsidR="007740A3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59/89/</w:t>
            </w:r>
          </w:p>
          <w:p w:rsidR="00491030" w:rsidRPr="007740A3" w:rsidRDefault="00491030" w:rsidP="00491030">
            <w:pPr>
              <w:pStyle w:val="a5"/>
              <w:ind w:firstLine="0"/>
              <w:rPr>
                <w:lang w:val="en-US"/>
              </w:rPr>
            </w:pPr>
            <w:r w:rsidRPr="007740A3">
              <w:rPr>
                <w:lang w:val="en-US"/>
              </w:rPr>
              <w:t>01011001</w:t>
            </w:r>
          </w:p>
        </w:tc>
      </w:tr>
      <w:bookmarkEnd w:id="18"/>
    </w:tbl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9"/>
    </w:p>
    <w:p w:rsidR="00832D70" w:rsidRPr="002D1325" w:rsidRDefault="00832D70" w:rsidP="002D1325">
      <w:pPr>
        <w:pStyle w:val="a5"/>
      </w:pPr>
    </w:p>
    <w:p w:rsidR="001B49A1" w:rsidRPr="00DE0188" w:rsidRDefault="0057450B" w:rsidP="0057450B">
      <w:pPr>
        <w:pStyle w:val="a5"/>
      </w:pPr>
      <w:r w:rsidRPr="00DE0188">
        <w:t>Під час виконання даної роботи було вивчено основні арифметичні операції та бітові команди мови асемблера і їх застосування для написання програм. В процесі виконання завдань були реалізовані дві програми на мові асемблера (RR1.asm і RR2.asm) та вони були скомпільовані в виконувані файли з розширенням .EXE.</w:t>
      </w:r>
    </w:p>
    <w:p w:rsidR="0057450B" w:rsidRPr="00DE0188" w:rsidRDefault="0057450B" w:rsidP="0057450B">
      <w:pPr>
        <w:pStyle w:val="a5"/>
      </w:pPr>
      <w:r w:rsidRPr="00DE0188">
        <w:t>Процес виконання роботи дозволив поглибити знання про мову програмування</w:t>
      </w:r>
      <w:r w:rsidRPr="00DE0188">
        <w:t xml:space="preserve"> </w:t>
      </w:r>
      <w:r w:rsidRPr="00DE0188">
        <w:t xml:space="preserve">асемблер, особливості використання арифметичних операцій та бітових команд для обробки даних. Також було отримано практичні навички створення, </w:t>
      </w:r>
      <w:proofErr w:type="spellStart"/>
      <w:r w:rsidRPr="00DE0188">
        <w:t>відлагодження</w:t>
      </w:r>
      <w:proofErr w:type="spellEnd"/>
      <w:r w:rsidRPr="00DE0188">
        <w:t xml:space="preserve"> та запуску програм на мові асемблера за допомогою середовища </w:t>
      </w:r>
      <w:proofErr w:type="spellStart"/>
      <w:r w:rsidRPr="00DE0188">
        <w:t>TurboDebug</w:t>
      </w:r>
      <w:proofErr w:type="spellEnd"/>
      <w:r w:rsidRPr="00DE0188">
        <w:t>.</w:t>
      </w:r>
    </w:p>
    <w:sectPr w:rsidR="0057450B" w:rsidRPr="00DE0188" w:rsidSect="0018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0502D"/>
    <w:rsid w:val="000125A9"/>
    <w:rsid w:val="00014C1C"/>
    <w:rsid w:val="00015508"/>
    <w:rsid w:val="0002559E"/>
    <w:rsid w:val="000264AD"/>
    <w:rsid w:val="000500E7"/>
    <w:rsid w:val="00051E3A"/>
    <w:rsid w:val="00071E7F"/>
    <w:rsid w:val="00080322"/>
    <w:rsid w:val="0008556F"/>
    <w:rsid w:val="00091147"/>
    <w:rsid w:val="00094951"/>
    <w:rsid w:val="0009565C"/>
    <w:rsid w:val="000C03D5"/>
    <w:rsid w:val="000D2394"/>
    <w:rsid w:val="000D56DD"/>
    <w:rsid w:val="000D7B93"/>
    <w:rsid w:val="000E4ADD"/>
    <w:rsid w:val="000E640C"/>
    <w:rsid w:val="000F05CD"/>
    <w:rsid w:val="00106FAC"/>
    <w:rsid w:val="0010774B"/>
    <w:rsid w:val="001174C6"/>
    <w:rsid w:val="00121BC1"/>
    <w:rsid w:val="00122507"/>
    <w:rsid w:val="00122EFF"/>
    <w:rsid w:val="00123ABE"/>
    <w:rsid w:val="001249CB"/>
    <w:rsid w:val="00134148"/>
    <w:rsid w:val="00172326"/>
    <w:rsid w:val="00173022"/>
    <w:rsid w:val="00180977"/>
    <w:rsid w:val="00180D68"/>
    <w:rsid w:val="00186E66"/>
    <w:rsid w:val="0019392C"/>
    <w:rsid w:val="001A71CC"/>
    <w:rsid w:val="001B12FB"/>
    <w:rsid w:val="001B49A1"/>
    <w:rsid w:val="001C221B"/>
    <w:rsid w:val="001C2DDC"/>
    <w:rsid w:val="001D770C"/>
    <w:rsid w:val="001E0C67"/>
    <w:rsid w:val="0020323B"/>
    <w:rsid w:val="00205206"/>
    <w:rsid w:val="00207093"/>
    <w:rsid w:val="00215939"/>
    <w:rsid w:val="00216A1B"/>
    <w:rsid w:val="00227342"/>
    <w:rsid w:val="002409E7"/>
    <w:rsid w:val="00246A37"/>
    <w:rsid w:val="00253C1E"/>
    <w:rsid w:val="00255EB4"/>
    <w:rsid w:val="00257D8D"/>
    <w:rsid w:val="002710E2"/>
    <w:rsid w:val="00274CCD"/>
    <w:rsid w:val="0028365A"/>
    <w:rsid w:val="002A396F"/>
    <w:rsid w:val="002A7AC5"/>
    <w:rsid w:val="002B3EB3"/>
    <w:rsid w:val="002C7EBC"/>
    <w:rsid w:val="002D1325"/>
    <w:rsid w:val="002D301C"/>
    <w:rsid w:val="002F7788"/>
    <w:rsid w:val="00312A6E"/>
    <w:rsid w:val="00326901"/>
    <w:rsid w:val="003336D8"/>
    <w:rsid w:val="003477A1"/>
    <w:rsid w:val="00367047"/>
    <w:rsid w:val="00387A78"/>
    <w:rsid w:val="00395200"/>
    <w:rsid w:val="00396480"/>
    <w:rsid w:val="003B3943"/>
    <w:rsid w:val="003C4230"/>
    <w:rsid w:val="003E0B91"/>
    <w:rsid w:val="0040023E"/>
    <w:rsid w:val="0040197B"/>
    <w:rsid w:val="004108E6"/>
    <w:rsid w:val="00411E3E"/>
    <w:rsid w:val="00420B90"/>
    <w:rsid w:val="00447C70"/>
    <w:rsid w:val="0045299B"/>
    <w:rsid w:val="00457EE2"/>
    <w:rsid w:val="00460453"/>
    <w:rsid w:val="00476C01"/>
    <w:rsid w:val="00480613"/>
    <w:rsid w:val="0048496B"/>
    <w:rsid w:val="00485E26"/>
    <w:rsid w:val="00491030"/>
    <w:rsid w:val="004934E0"/>
    <w:rsid w:val="00496387"/>
    <w:rsid w:val="004A2F13"/>
    <w:rsid w:val="004B21A1"/>
    <w:rsid w:val="004B2784"/>
    <w:rsid w:val="004C46EC"/>
    <w:rsid w:val="004C4CBC"/>
    <w:rsid w:val="004D21B2"/>
    <w:rsid w:val="004D2334"/>
    <w:rsid w:val="004E5921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743CB"/>
    <w:rsid w:val="0057450B"/>
    <w:rsid w:val="00594741"/>
    <w:rsid w:val="005C0268"/>
    <w:rsid w:val="005C27EB"/>
    <w:rsid w:val="005C4780"/>
    <w:rsid w:val="005D0BD3"/>
    <w:rsid w:val="005F17B9"/>
    <w:rsid w:val="00616F7D"/>
    <w:rsid w:val="006712C6"/>
    <w:rsid w:val="0068006F"/>
    <w:rsid w:val="0068404A"/>
    <w:rsid w:val="006862D9"/>
    <w:rsid w:val="00686A74"/>
    <w:rsid w:val="00691D40"/>
    <w:rsid w:val="00695FC3"/>
    <w:rsid w:val="006B6B76"/>
    <w:rsid w:val="006C5995"/>
    <w:rsid w:val="006D14E6"/>
    <w:rsid w:val="0070077B"/>
    <w:rsid w:val="00710D30"/>
    <w:rsid w:val="00713FDF"/>
    <w:rsid w:val="00727E35"/>
    <w:rsid w:val="00731D87"/>
    <w:rsid w:val="00750F5B"/>
    <w:rsid w:val="007630B7"/>
    <w:rsid w:val="00772FD4"/>
    <w:rsid w:val="007740A3"/>
    <w:rsid w:val="00775A58"/>
    <w:rsid w:val="00787002"/>
    <w:rsid w:val="00787FD5"/>
    <w:rsid w:val="00790591"/>
    <w:rsid w:val="007A033C"/>
    <w:rsid w:val="007B5D9F"/>
    <w:rsid w:val="007D3BEB"/>
    <w:rsid w:val="007F186A"/>
    <w:rsid w:val="007F31B6"/>
    <w:rsid w:val="00832D70"/>
    <w:rsid w:val="00853C2C"/>
    <w:rsid w:val="008543C8"/>
    <w:rsid w:val="0085534A"/>
    <w:rsid w:val="00860F8C"/>
    <w:rsid w:val="00873B31"/>
    <w:rsid w:val="00875728"/>
    <w:rsid w:val="00882B67"/>
    <w:rsid w:val="00897EA1"/>
    <w:rsid w:val="008A1029"/>
    <w:rsid w:val="008B360F"/>
    <w:rsid w:val="008C77CF"/>
    <w:rsid w:val="008D3A32"/>
    <w:rsid w:val="008E2382"/>
    <w:rsid w:val="008F0CB0"/>
    <w:rsid w:val="00914260"/>
    <w:rsid w:val="00914B8B"/>
    <w:rsid w:val="00927311"/>
    <w:rsid w:val="009374A2"/>
    <w:rsid w:val="0093776E"/>
    <w:rsid w:val="00945820"/>
    <w:rsid w:val="00960E99"/>
    <w:rsid w:val="0096721E"/>
    <w:rsid w:val="009872C5"/>
    <w:rsid w:val="009A3CFD"/>
    <w:rsid w:val="009A7527"/>
    <w:rsid w:val="009C591A"/>
    <w:rsid w:val="009D7FF2"/>
    <w:rsid w:val="009E2A9F"/>
    <w:rsid w:val="00A01C3D"/>
    <w:rsid w:val="00A029B8"/>
    <w:rsid w:val="00A06068"/>
    <w:rsid w:val="00A145A5"/>
    <w:rsid w:val="00A16694"/>
    <w:rsid w:val="00A42978"/>
    <w:rsid w:val="00A57544"/>
    <w:rsid w:val="00A734F2"/>
    <w:rsid w:val="00A817DA"/>
    <w:rsid w:val="00A95FE6"/>
    <w:rsid w:val="00A96FCD"/>
    <w:rsid w:val="00AA2176"/>
    <w:rsid w:val="00AB33F8"/>
    <w:rsid w:val="00AB5DA1"/>
    <w:rsid w:val="00AB6F73"/>
    <w:rsid w:val="00AD1ACB"/>
    <w:rsid w:val="00B077DC"/>
    <w:rsid w:val="00B11066"/>
    <w:rsid w:val="00B130D5"/>
    <w:rsid w:val="00B3099E"/>
    <w:rsid w:val="00B31F84"/>
    <w:rsid w:val="00B57136"/>
    <w:rsid w:val="00B81D51"/>
    <w:rsid w:val="00B91BED"/>
    <w:rsid w:val="00BA33BB"/>
    <w:rsid w:val="00BB549A"/>
    <w:rsid w:val="00BE296E"/>
    <w:rsid w:val="00BE51EA"/>
    <w:rsid w:val="00C03C5F"/>
    <w:rsid w:val="00C06C4C"/>
    <w:rsid w:val="00C119A9"/>
    <w:rsid w:val="00C1473D"/>
    <w:rsid w:val="00C1655A"/>
    <w:rsid w:val="00C175CC"/>
    <w:rsid w:val="00C228C1"/>
    <w:rsid w:val="00C230DF"/>
    <w:rsid w:val="00C269E4"/>
    <w:rsid w:val="00C313C4"/>
    <w:rsid w:val="00C328C6"/>
    <w:rsid w:val="00C34A8F"/>
    <w:rsid w:val="00C35D33"/>
    <w:rsid w:val="00C375FE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23EA1"/>
    <w:rsid w:val="00D526F3"/>
    <w:rsid w:val="00D6358A"/>
    <w:rsid w:val="00D80B84"/>
    <w:rsid w:val="00D84772"/>
    <w:rsid w:val="00D84FF2"/>
    <w:rsid w:val="00D966D5"/>
    <w:rsid w:val="00DA3790"/>
    <w:rsid w:val="00DA7ECB"/>
    <w:rsid w:val="00DB2BB5"/>
    <w:rsid w:val="00DC4122"/>
    <w:rsid w:val="00DE0188"/>
    <w:rsid w:val="00E00C0A"/>
    <w:rsid w:val="00E01A61"/>
    <w:rsid w:val="00E05C27"/>
    <w:rsid w:val="00E26A39"/>
    <w:rsid w:val="00E26BA0"/>
    <w:rsid w:val="00E3578F"/>
    <w:rsid w:val="00E426D4"/>
    <w:rsid w:val="00E517BD"/>
    <w:rsid w:val="00E55A04"/>
    <w:rsid w:val="00E62295"/>
    <w:rsid w:val="00E64488"/>
    <w:rsid w:val="00E85853"/>
    <w:rsid w:val="00E878DA"/>
    <w:rsid w:val="00E978C8"/>
    <w:rsid w:val="00E97EDA"/>
    <w:rsid w:val="00EA50E0"/>
    <w:rsid w:val="00EB1BD3"/>
    <w:rsid w:val="00EB37B9"/>
    <w:rsid w:val="00EC38A9"/>
    <w:rsid w:val="00EF1B96"/>
    <w:rsid w:val="00F00E8C"/>
    <w:rsid w:val="00F01618"/>
    <w:rsid w:val="00F04BF6"/>
    <w:rsid w:val="00F0792D"/>
    <w:rsid w:val="00F1213A"/>
    <w:rsid w:val="00F309FC"/>
    <w:rsid w:val="00F346D8"/>
    <w:rsid w:val="00F41B6D"/>
    <w:rsid w:val="00F4782B"/>
    <w:rsid w:val="00F6645F"/>
    <w:rsid w:val="00F7104C"/>
    <w:rsid w:val="00F75752"/>
    <w:rsid w:val="00F81567"/>
    <w:rsid w:val="00F82CB6"/>
    <w:rsid w:val="00F854F0"/>
    <w:rsid w:val="00FB0F30"/>
    <w:rsid w:val="00FD1961"/>
    <w:rsid w:val="00FD710F"/>
    <w:rsid w:val="00FF3D7E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B7AE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Заголовок 1 Знак Знак Знак Знак Знак Знак"/>
    <w:rsid w:val="009A3CFD"/>
    <w:rPr>
      <w:rFonts w:ascii="Arial" w:hAnsi="Arial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64</cp:revision>
  <dcterms:created xsi:type="dcterms:W3CDTF">2024-03-06T20:10:00Z</dcterms:created>
  <dcterms:modified xsi:type="dcterms:W3CDTF">2024-05-04T20:47:00Z</dcterms:modified>
</cp:coreProperties>
</file>