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A50583" w14:textId="3CF18B17" w:rsidR="000A6CA8" w:rsidRDefault="00330333" w:rsidP="00330333">
      <w:pPr>
        <w:spacing w:line="240" w:lineRule="auto"/>
        <w:jc w:val="center"/>
        <w:rPr>
          <w:rFonts w:ascii="Times New Roman" w:hAnsi="Times New Roman" w:cs="Times New Roman"/>
          <w:b/>
          <w:bCs/>
          <w:sz w:val="28"/>
          <w:szCs w:val="28"/>
        </w:rPr>
      </w:pPr>
      <w:r w:rsidRPr="000A6CA8">
        <w:rPr>
          <w:rFonts w:ascii="Times New Roman" w:hAnsi="Times New Roman" w:cs="Times New Roman"/>
          <w:b/>
          <w:bCs/>
          <w:sz w:val="28"/>
          <w:szCs w:val="28"/>
          <w:highlight w:val="cyan"/>
        </w:rPr>
        <w:t>Слайд 1</w:t>
      </w:r>
      <w:r>
        <w:rPr>
          <w:rFonts w:ascii="Times New Roman" w:hAnsi="Times New Roman" w:cs="Times New Roman"/>
          <w:b/>
          <w:bCs/>
          <w:sz w:val="28"/>
          <w:szCs w:val="28"/>
        </w:rPr>
        <w:t xml:space="preserve"> </w:t>
      </w:r>
      <w:r w:rsidRPr="00D738A7">
        <w:rPr>
          <w:rFonts w:ascii="Times New Roman" w:hAnsi="Times New Roman" w:cs="Times New Roman"/>
          <w:b/>
          <w:bCs/>
          <w:sz w:val="28"/>
          <w:szCs w:val="28"/>
        </w:rPr>
        <w:t xml:space="preserve">Шановний голово, шановні члени </w:t>
      </w:r>
      <w:proofErr w:type="spellStart"/>
      <w:r w:rsidRPr="00D738A7">
        <w:rPr>
          <w:rFonts w:ascii="Times New Roman" w:hAnsi="Times New Roman" w:cs="Times New Roman"/>
          <w:b/>
          <w:bCs/>
          <w:sz w:val="28"/>
          <w:szCs w:val="28"/>
        </w:rPr>
        <w:t>екз</w:t>
      </w:r>
      <w:proofErr w:type="spellEnd"/>
      <w:r w:rsidR="00602336">
        <w:rPr>
          <w:rFonts w:ascii="Times New Roman" w:hAnsi="Times New Roman" w:cs="Times New Roman"/>
          <w:b/>
          <w:bCs/>
          <w:sz w:val="28"/>
          <w:szCs w:val="28"/>
          <w:lang w:val="en-US"/>
        </w:rPr>
        <w:t>а</w:t>
      </w:r>
      <w:proofErr w:type="spellStart"/>
      <w:r w:rsidRPr="00D738A7">
        <w:rPr>
          <w:rFonts w:ascii="Times New Roman" w:hAnsi="Times New Roman" w:cs="Times New Roman"/>
          <w:b/>
          <w:bCs/>
          <w:sz w:val="28"/>
          <w:szCs w:val="28"/>
        </w:rPr>
        <w:t>менаційної</w:t>
      </w:r>
      <w:proofErr w:type="spellEnd"/>
      <w:r w:rsidRPr="00D738A7">
        <w:rPr>
          <w:rFonts w:ascii="Times New Roman" w:hAnsi="Times New Roman" w:cs="Times New Roman"/>
          <w:b/>
          <w:bCs/>
          <w:sz w:val="28"/>
          <w:szCs w:val="28"/>
        </w:rPr>
        <w:t xml:space="preserve"> комісії</w:t>
      </w:r>
      <w:r w:rsidR="000A6CA8">
        <w:rPr>
          <w:rFonts w:ascii="Times New Roman" w:hAnsi="Times New Roman" w:cs="Times New Roman"/>
          <w:b/>
          <w:bCs/>
          <w:sz w:val="28"/>
          <w:szCs w:val="28"/>
        </w:rPr>
        <w:t>!</w:t>
      </w:r>
    </w:p>
    <w:p w14:paraId="50EAD28D" w14:textId="7AD17CD5" w:rsidR="00330333" w:rsidRDefault="000A6CA8" w:rsidP="00330333">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Д</w:t>
      </w:r>
      <w:r w:rsidR="00330333" w:rsidRPr="00D738A7">
        <w:rPr>
          <w:rFonts w:ascii="Times New Roman" w:hAnsi="Times New Roman" w:cs="Times New Roman"/>
          <w:b/>
          <w:bCs/>
          <w:sz w:val="28"/>
          <w:szCs w:val="28"/>
        </w:rPr>
        <w:t>о вашої уваги пропонуєт</w:t>
      </w:r>
      <w:r>
        <w:rPr>
          <w:rFonts w:ascii="Times New Roman" w:hAnsi="Times New Roman" w:cs="Times New Roman"/>
          <w:b/>
          <w:bCs/>
          <w:sz w:val="28"/>
          <w:szCs w:val="28"/>
        </w:rPr>
        <w:t>ь</w:t>
      </w:r>
      <w:r w:rsidR="00330333" w:rsidRPr="00D738A7">
        <w:rPr>
          <w:rFonts w:ascii="Times New Roman" w:hAnsi="Times New Roman" w:cs="Times New Roman"/>
          <w:b/>
          <w:bCs/>
          <w:sz w:val="28"/>
          <w:szCs w:val="28"/>
        </w:rPr>
        <w:t xml:space="preserve">ся доповідь за результатами кваліфікаційного дослідження за темою </w:t>
      </w:r>
      <w:r w:rsidR="00330333" w:rsidRPr="00330333">
        <w:rPr>
          <w:rFonts w:ascii="Times New Roman" w:hAnsi="Times New Roman" w:cs="Times New Roman"/>
          <w:b/>
          <w:bCs/>
          <w:sz w:val="28"/>
          <w:szCs w:val="28"/>
        </w:rPr>
        <w:t>«Формування ефективного механізму управління прибутком підприємства у нових умовах господарювання»</w:t>
      </w:r>
      <w:r w:rsidR="00330333" w:rsidRPr="00D738A7">
        <w:rPr>
          <w:rFonts w:ascii="Times New Roman" w:hAnsi="Times New Roman" w:cs="Times New Roman"/>
          <w:b/>
          <w:bCs/>
          <w:sz w:val="28"/>
          <w:szCs w:val="28"/>
        </w:rPr>
        <w:t xml:space="preserve"> під науковим керівництвом кандидата економічних наук, доцента </w:t>
      </w:r>
      <w:r w:rsidR="00330333">
        <w:rPr>
          <w:rFonts w:ascii="Times New Roman" w:hAnsi="Times New Roman" w:cs="Times New Roman"/>
          <w:b/>
          <w:bCs/>
          <w:sz w:val="28"/>
          <w:szCs w:val="28"/>
        </w:rPr>
        <w:t>Власенко Валентина Анатолійовича</w:t>
      </w:r>
    </w:p>
    <w:p w14:paraId="4093B248" w14:textId="77777777" w:rsidR="00330333" w:rsidRDefault="00330333" w:rsidP="00330333">
      <w:pPr>
        <w:spacing w:line="240" w:lineRule="auto"/>
        <w:jc w:val="center"/>
        <w:rPr>
          <w:rFonts w:ascii="Times New Roman" w:hAnsi="Times New Roman" w:cs="Times New Roman"/>
          <w:b/>
          <w:bCs/>
          <w:sz w:val="28"/>
          <w:szCs w:val="28"/>
        </w:rPr>
      </w:pPr>
    </w:p>
    <w:p w14:paraId="64DFFF3E" w14:textId="26B4C62D" w:rsidR="00330333" w:rsidRPr="00330333" w:rsidRDefault="008D64FA" w:rsidP="00330333">
      <w:pPr>
        <w:autoSpaceDE w:val="0"/>
        <w:autoSpaceDN w:val="0"/>
        <w:adjustRightInd w:val="0"/>
        <w:spacing w:line="240" w:lineRule="auto"/>
        <w:ind w:firstLine="720"/>
        <w:jc w:val="both"/>
        <w:rPr>
          <w:rFonts w:ascii="Times New Roman" w:hAnsi="Times New Roman" w:cs="Times New Roman"/>
          <w:sz w:val="28"/>
        </w:rPr>
      </w:pPr>
      <w:r w:rsidRPr="000A6CA8">
        <w:rPr>
          <w:b/>
          <w:bCs/>
          <w:sz w:val="28"/>
          <w:szCs w:val="28"/>
          <w:highlight w:val="cyan"/>
        </w:rPr>
        <w:t>Слайд 2</w:t>
      </w:r>
      <w:r>
        <w:rPr>
          <w:b/>
          <w:bCs/>
          <w:sz w:val="28"/>
          <w:szCs w:val="28"/>
        </w:rPr>
        <w:t xml:space="preserve"> </w:t>
      </w:r>
      <w:r w:rsidR="00330333" w:rsidRPr="00330333">
        <w:rPr>
          <w:rFonts w:ascii="Times New Roman" w:hAnsi="Times New Roman" w:cs="Times New Roman"/>
          <w:sz w:val="28"/>
        </w:rPr>
        <w:t>Прибуток є одним із найскладніших категорій ринкової економіки, а також головн</w:t>
      </w:r>
      <w:r w:rsidR="000A6CA8">
        <w:rPr>
          <w:rFonts w:ascii="Times New Roman" w:hAnsi="Times New Roman" w:cs="Times New Roman"/>
          <w:sz w:val="28"/>
        </w:rPr>
        <w:t>ою</w:t>
      </w:r>
      <w:r w:rsidR="00330333" w:rsidRPr="00330333">
        <w:rPr>
          <w:rFonts w:ascii="Times New Roman" w:hAnsi="Times New Roman" w:cs="Times New Roman"/>
          <w:sz w:val="28"/>
        </w:rPr>
        <w:t xml:space="preserve"> </w:t>
      </w:r>
      <w:proofErr w:type="spellStart"/>
      <w:r w:rsidR="00330333" w:rsidRPr="00330333">
        <w:rPr>
          <w:rFonts w:ascii="Times New Roman" w:hAnsi="Times New Roman" w:cs="Times New Roman"/>
          <w:sz w:val="28"/>
        </w:rPr>
        <w:t>задач</w:t>
      </w:r>
      <w:r w:rsidR="00602336">
        <w:rPr>
          <w:rFonts w:ascii="Times New Roman" w:hAnsi="Times New Roman" w:cs="Times New Roman"/>
          <w:sz w:val="28"/>
        </w:rPr>
        <w:t>ою</w:t>
      </w:r>
      <w:proofErr w:type="spellEnd"/>
      <w:r w:rsidR="00330333" w:rsidRPr="00330333">
        <w:rPr>
          <w:rFonts w:ascii="Times New Roman" w:hAnsi="Times New Roman" w:cs="Times New Roman"/>
          <w:sz w:val="28"/>
        </w:rPr>
        <w:t xml:space="preserve"> кожного підприємства. Підприємства отримують прибуток в результаті виробництва продукції або послуг, які задовольняють споживачів. Провівши аналіз робіт вчених до визначення поняття прибуток, було виявлено, що науковці розходяться в своїх визначеннях і не встановили одн</w:t>
      </w:r>
      <w:r w:rsidR="00602336">
        <w:rPr>
          <w:rFonts w:ascii="Times New Roman" w:hAnsi="Times New Roman" w:cs="Times New Roman"/>
          <w:sz w:val="28"/>
        </w:rPr>
        <w:t>у</w:t>
      </w:r>
      <w:r w:rsidR="00330333" w:rsidRPr="00330333">
        <w:rPr>
          <w:rFonts w:ascii="Times New Roman" w:hAnsi="Times New Roman" w:cs="Times New Roman"/>
          <w:sz w:val="28"/>
        </w:rPr>
        <w:t xml:space="preserve"> точку зору щодо визначення поняття. Але треба заначити, що прибуток є одним із головних показників ефективності підприємства і є його головним джерелом розвитку. Завдяки прибутку підприємство вдосконалює свою матеріально-технічну базу, розширює своє підприємство та проводить інвестиційну діяльність.</w:t>
      </w:r>
    </w:p>
    <w:p w14:paraId="02CBF0C2" w14:textId="504A4959" w:rsidR="00330333" w:rsidRDefault="008D64FA" w:rsidP="00330333">
      <w:pPr>
        <w:spacing w:line="240" w:lineRule="auto"/>
        <w:jc w:val="both"/>
        <w:rPr>
          <w:rFonts w:ascii="Times New Roman" w:hAnsi="Times New Roman" w:cs="Times New Roman"/>
          <w:sz w:val="28"/>
          <w:szCs w:val="28"/>
        </w:rPr>
      </w:pPr>
      <w:r w:rsidRPr="000A6CA8">
        <w:rPr>
          <w:b/>
          <w:bCs/>
          <w:sz w:val="28"/>
          <w:szCs w:val="28"/>
          <w:highlight w:val="cyan"/>
        </w:rPr>
        <w:t xml:space="preserve">Слайд </w:t>
      </w:r>
      <w:r w:rsidRPr="000A6CA8">
        <w:rPr>
          <w:rFonts w:ascii="Times New Roman" w:hAnsi="Times New Roman" w:cs="Times New Roman"/>
          <w:b/>
          <w:bCs/>
          <w:sz w:val="28"/>
          <w:szCs w:val="28"/>
          <w:highlight w:val="cyan"/>
        </w:rPr>
        <w:t>3</w:t>
      </w:r>
      <w:r w:rsidRPr="00681386">
        <w:rPr>
          <w:rFonts w:ascii="Times New Roman" w:hAnsi="Times New Roman" w:cs="Times New Roman"/>
          <w:b/>
          <w:bCs/>
          <w:sz w:val="28"/>
          <w:szCs w:val="28"/>
        </w:rPr>
        <w:t xml:space="preserve">  </w:t>
      </w:r>
      <w:r w:rsidRPr="00681386">
        <w:rPr>
          <w:rFonts w:ascii="Times New Roman" w:hAnsi="Times New Roman" w:cs="Times New Roman"/>
          <w:sz w:val="28"/>
          <w:szCs w:val="28"/>
        </w:rPr>
        <w:t>Роль прибутку підприємства в умовах ринкової економіки</w:t>
      </w:r>
      <w:r w:rsidR="000A6CA8">
        <w:rPr>
          <w:rFonts w:ascii="Times New Roman" w:hAnsi="Times New Roman" w:cs="Times New Roman"/>
          <w:sz w:val="28"/>
          <w:szCs w:val="28"/>
        </w:rPr>
        <w:t xml:space="preserve"> досить значний</w:t>
      </w:r>
      <w:r w:rsidRPr="00681386">
        <w:rPr>
          <w:rFonts w:ascii="Times New Roman" w:hAnsi="Times New Roman" w:cs="Times New Roman"/>
          <w:sz w:val="28"/>
          <w:szCs w:val="28"/>
        </w:rPr>
        <w:t xml:space="preserve">: </w:t>
      </w:r>
      <w:r w:rsidR="000A6CA8">
        <w:rPr>
          <w:rFonts w:ascii="Times New Roman" w:hAnsi="Times New Roman" w:cs="Times New Roman"/>
          <w:sz w:val="28"/>
          <w:szCs w:val="28"/>
        </w:rPr>
        <w:t>п</w:t>
      </w:r>
      <w:r w:rsidRPr="00681386">
        <w:rPr>
          <w:rFonts w:ascii="Times New Roman" w:hAnsi="Times New Roman" w:cs="Times New Roman"/>
          <w:sz w:val="28"/>
          <w:szCs w:val="28"/>
        </w:rPr>
        <w:t>рибуток підприємства являється головною метою підприємницької діяльності, створює базу економічного розвитку держави в цілому, є критерієм ефективності конкретної виробничої (операційної) діяльності,</w:t>
      </w:r>
      <w:r w:rsidR="00681386" w:rsidRPr="00681386">
        <w:rPr>
          <w:rFonts w:ascii="Times New Roman" w:hAnsi="Times New Roman" w:cs="Times New Roman"/>
          <w:sz w:val="28"/>
          <w:szCs w:val="28"/>
        </w:rPr>
        <w:t xml:space="preserve"> основним внутрішнім джерелом формування фінансових ресурсів підприємства, що забезпечують його розвиток,  головним джерелом зростання ринкової вартості підприємства, найважливішим джерелом задоволення соціальних потреб суспільства, основним захисним механізмом, що охороняє підприємство від погрози банкрутства</w:t>
      </w:r>
      <w:r w:rsidR="00681386">
        <w:rPr>
          <w:rFonts w:ascii="Times New Roman" w:hAnsi="Times New Roman" w:cs="Times New Roman"/>
          <w:sz w:val="28"/>
          <w:szCs w:val="28"/>
        </w:rPr>
        <w:t>.</w:t>
      </w:r>
    </w:p>
    <w:p w14:paraId="300B0587" w14:textId="711653BA" w:rsidR="00681386" w:rsidRPr="00681386" w:rsidRDefault="00681386" w:rsidP="00681386">
      <w:pPr>
        <w:spacing w:line="240" w:lineRule="auto"/>
        <w:ind w:firstLine="567"/>
        <w:jc w:val="both"/>
        <w:rPr>
          <w:rFonts w:ascii="Times New Roman" w:hAnsi="Times New Roman" w:cs="Times New Roman"/>
          <w:sz w:val="28"/>
          <w:szCs w:val="28"/>
        </w:rPr>
      </w:pPr>
      <w:bookmarkStart w:id="0" w:name="_Hlk200526510"/>
      <w:r w:rsidRPr="000A6CA8">
        <w:rPr>
          <w:b/>
          <w:bCs/>
          <w:sz w:val="28"/>
          <w:szCs w:val="28"/>
          <w:highlight w:val="cyan"/>
        </w:rPr>
        <w:t>Слайд 4</w:t>
      </w:r>
      <w:r>
        <w:rPr>
          <w:b/>
          <w:bCs/>
          <w:sz w:val="28"/>
          <w:szCs w:val="28"/>
        </w:rPr>
        <w:t xml:space="preserve"> </w:t>
      </w:r>
      <w:r w:rsidRPr="00681386">
        <w:rPr>
          <w:rFonts w:ascii="Times New Roman" w:hAnsi="Times New Roman" w:cs="Times New Roman"/>
          <w:sz w:val="28"/>
          <w:szCs w:val="28"/>
        </w:rPr>
        <w:t xml:space="preserve">Управління прибутком підприємства – це комплексний процес, що включає аналіз, планування, регулювання та контроль формування, розподілу і використання прибутку, та який реалізується за допомогою багаторівневої і взаємозалежної системи всіх організаційних елементів підприємства для забезпечення зростання прибутку в короткостроковому і довгостроковому періодах. </w:t>
      </w:r>
    </w:p>
    <w:p w14:paraId="52F58563" w14:textId="47E41BB3" w:rsidR="00681386" w:rsidRDefault="00C75156" w:rsidP="00330333">
      <w:pPr>
        <w:spacing w:line="240" w:lineRule="auto"/>
        <w:jc w:val="both"/>
        <w:rPr>
          <w:rFonts w:ascii="Times New Roman" w:hAnsi="Times New Roman" w:cs="Times New Roman"/>
          <w:sz w:val="28"/>
          <w:szCs w:val="28"/>
        </w:rPr>
      </w:pPr>
      <w:bookmarkStart w:id="1" w:name="_Hlk200528026"/>
      <w:bookmarkEnd w:id="0"/>
      <w:r w:rsidRPr="000A6CA8">
        <w:rPr>
          <w:rFonts w:ascii="Times New Roman" w:hAnsi="Times New Roman" w:cs="Times New Roman"/>
          <w:b/>
          <w:bCs/>
          <w:sz w:val="28"/>
          <w:szCs w:val="28"/>
          <w:highlight w:val="cyan"/>
        </w:rPr>
        <w:t>Слайд 5</w:t>
      </w:r>
      <w:r>
        <w:rPr>
          <w:rFonts w:ascii="Times New Roman" w:hAnsi="Times New Roman" w:cs="Times New Roman"/>
          <w:b/>
          <w:bCs/>
          <w:sz w:val="28"/>
          <w:szCs w:val="28"/>
        </w:rPr>
        <w:t xml:space="preserve"> </w:t>
      </w:r>
      <w:r w:rsidRPr="001D299A">
        <w:rPr>
          <w:rFonts w:ascii="Times New Roman" w:hAnsi="Times New Roman" w:cs="Times New Roman"/>
          <w:sz w:val="28"/>
          <w:szCs w:val="28"/>
        </w:rPr>
        <w:t>ТОВ «Світ меблів» займається</w:t>
      </w:r>
      <w:r>
        <w:rPr>
          <w:rFonts w:ascii="Times New Roman" w:hAnsi="Times New Roman" w:cs="Times New Roman"/>
          <w:sz w:val="28"/>
          <w:szCs w:val="28"/>
        </w:rPr>
        <w:t xml:space="preserve"> оптовою</w:t>
      </w:r>
      <w:r w:rsidRPr="001D299A">
        <w:rPr>
          <w:rFonts w:ascii="Times New Roman" w:hAnsi="Times New Roman" w:cs="Times New Roman"/>
          <w:sz w:val="28"/>
          <w:szCs w:val="28"/>
        </w:rPr>
        <w:t xml:space="preserve"> торгівлею меблями, </w:t>
      </w:r>
      <w:r>
        <w:rPr>
          <w:rFonts w:ascii="Times New Roman" w:hAnsi="Times New Roman" w:cs="Times New Roman"/>
          <w:sz w:val="28"/>
          <w:szCs w:val="28"/>
        </w:rPr>
        <w:t xml:space="preserve">офісним устаткуванням, </w:t>
      </w:r>
      <w:r w:rsidRPr="001D299A">
        <w:rPr>
          <w:rFonts w:ascii="Times New Roman" w:hAnsi="Times New Roman" w:cs="Times New Roman"/>
          <w:sz w:val="28"/>
          <w:szCs w:val="28"/>
        </w:rPr>
        <w:t>побутовими товарами, залізними та іншими металевими виробами та іншими видами діяльності, що не заборонені законодавством та визначені у Статуті підприємства</w:t>
      </w:r>
      <w:bookmarkEnd w:id="1"/>
    </w:p>
    <w:p w14:paraId="778BF426" w14:textId="3AA6E189" w:rsidR="00C75156" w:rsidRDefault="00C75156" w:rsidP="0094477E">
      <w:pPr>
        <w:pStyle w:val="23"/>
        <w:spacing w:after="0" w:line="240" w:lineRule="auto"/>
        <w:ind w:left="0" w:firstLine="709"/>
        <w:jc w:val="both"/>
        <w:rPr>
          <w:sz w:val="28"/>
          <w:szCs w:val="28"/>
          <w:lang w:val="uk-UA"/>
        </w:rPr>
      </w:pPr>
      <w:r w:rsidRPr="000A6CA8">
        <w:rPr>
          <w:b/>
          <w:bCs/>
          <w:sz w:val="28"/>
          <w:szCs w:val="28"/>
          <w:highlight w:val="cyan"/>
        </w:rPr>
        <w:t>Слайд 6</w:t>
      </w:r>
      <w:r w:rsidR="0094477E">
        <w:rPr>
          <w:b/>
          <w:bCs/>
          <w:sz w:val="28"/>
          <w:szCs w:val="28"/>
        </w:rPr>
        <w:t xml:space="preserve"> </w:t>
      </w:r>
      <w:r w:rsidR="0094477E">
        <w:rPr>
          <w:sz w:val="28"/>
          <w:szCs w:val="28"/>
          <w:lang w:val="uk-UA"/>
        </w:rPr>
        <w:t>З</w:t>
      </w:r>
      <w:proofErr w:type="spellStart"/>
      <w:r w:rsidR="0094477E" w:rsidRPr="0094477E">
        <w:rPr>
          <w:sz w:val="28"/>
          <w:szCs w:val="28"/>
        </w:rPr>
        <w:t>агальна</w:t>
      </w:r>
      <w:proofErr w:type="spellEnd"/>
      <w:r w:rsidR="0094477E" w:rsidRPr="0094477E">
        <w:rPr>
          <w:sz w:val="28"/>
          <w:szCs w:val="28"/>
        </w:rPr>
        <w:t xml:space="preserve"> </w:t>
      </w:r>
      <w:proofErr w:type="spellStart"/>
      <w:r w:rsidR="0094477E" w:rsidRPr="0094477E">
        <w:rPr>
          <w:sz w:val="28"/>
          <w:szCs w:val="28"/>
        </w:rPr>
        <w:t>кількість</w:t>
      </w:r>
      <w:proofErr w:type="spellEnd"/>
      <w:r w:rsidR="0094477E" w:rsidRPr="0094477E">
        <w:rPr>
          <w:sz w:val="28"/>
          <w:szCs w:val="28"/>
        </w:rPr>
        <w:t xml:space="preserve"> персоналу в ТОВ «</w:t>
      </w:r>
      <w:proofErr w:type="spellStart"/>
      <w:r w:rsidR="0094477E" w:rsidRPr="0094477E">
        <w:rPr>
          <w:sz w:val="28"/>
          <w:szCs w:val="28"/>
        </w:rPr>
        <w:t>Світ</w:t>
      </w:r>
      <w:proofErr w:type="spellEnd"/>
      <w:r w:rsidR="0094477E" w:rsidRPr="0094477E">
        <w:rPr>
          <w:sz w:val="28"/>
          <w:szCs w:val="28"/>
        </w:rPr>
        <w:t xml:space="preserve"> </w:t>
      </w:r>
      <w:proofErr w:type="spellStart"/>
      <w:proofErr w:type="gramStart"/>
      <w:r w:rsidR="0094477E" w:rsidRPr="0094477E">
        <w:rPr>
          <w:sz w:val="28"/>
          <w:szCs w:val="28"/>
        </w:rPr>
        <w:t>меблів</w:t>
      </w:r>
      <w:proofErr w:type="spellEnd"/>
      <w:r w:rsidR="0094477E" w:rsidRPr="0094477E">
        <w:rPr>
          <w:sz w:val="28"/>
          <w:szCs w:val="28"/>
        </w:rPr>
        <w:t>»</w:t>
      </w:r>
      <w:r w:rsidR="0094477E" w:rsidRPr="00CA07EE">
        <w:rPr>
          <w:szCs w:val="28"/>
        </w:rPr>
        <w:t xml:space="preserve"> </w:t>
      </w:r>
      <w:r w:rsidR="0094477E" w:rsidRPr="0094477E">
        <w:rPr>
          <w:sz w:val="28"/>
          <w:szCs w:val="28"/>
        </w:rPr>
        <w:t xml:space="preserve"> </w:t>
      </w:r>
      <w:proofErr w:type="spellStart"/>
      <w:r w:rsidR="0094477E" w:rsidRPr="0094477E">
        <w:rPr>
          <w:sz w:val="28"/>
          <w:szCs w:val="28"/>
        </w:rPr>
        <w:t>постійно</w:t>
      </w:r>
      <w:proofErr w:type="spellEnd"/>
      <w:proofErr w:type="gramEnd"/>
      <w:r w:rsidR="0094477E" w:rsidRPr="0094477E">
        <w:rPr>
          <w:sz w:val="28"/>
          <w:szCs w:val="28"/>
        </w:rPr>
        <w:t xml:space="preserve"> </w:t>
      </w:r>
      <w:proofErr w:type="spellStart"/>
      <w:r w:rsidR="0094477E" w:rsidRPr="0094477E">
        <w:rPr>
          <w:sz w:val="28"/>
          <w:szCs w:val="28"/>
        </w:rPr>
        <w:t>зменшувалась</w:t>
      </w:r>
      <w:proofErr w:type="spellEnd"/>
      <w:r w:rsidR="0094477E" w:rsidRPr="0094477E">
        <w:rPr>
          <w:sz w:val="28"/>
          <w:szCs w:val="28"/>
        </w:rPr>
        <w:t xml:space="preserve">. Так, у 2024 </w:t>
      </w:r>
      <w:proofErr w:type="spellStart"/>
      <w:r w:rsidR="0094477E" w:rsidRPr="0094477E">
        <w:rPr>
          <w:sz w:val="28"/>
          <w:szCs w:val="28"/>
        </w:rPr>
        <w:t>році</w:t>
      </w:r>
      <w:proofErr w:type="spellEnd"/>
      <w:r w:rsidR="0094477E" w:rsidRPr="0094477E">
        <w:rPr>
          <w:sz w:val="28"/>
          <w:szCs w:val="28"/>
        </w:rPr>
        <w:t xml:space="preserve"> у </w:t>
      </w:r>
      <w:proofErr w:type="spellStart"/>
      <w:r w:rsidR="0094477E" w:rsidRPr="0094477E">
        <w:rPr>
          <w:sz w:val="28"/>
          <w:szCs w:val="28"/>
        </w:rPr>
        <w:t>порівнянні</w:t>
      </w:r>
      <w:proofErr w:type="spellEnd"/>
      <w:r w:rsidR="0094477E" w:rsidRPr="0094477E">
        <w:rPr>
          <w:sz w:val="28"/>
          <w:szCs w:val="28"/>
        </w:rPr>
        <w:t xml:space="preserve"> з 2022 </w:t>
      </w:r>
      <w:proofErr w:type="spellStart"/>
      <w:r w:rsidR="0094477E" w:rsidRPr="0094477E">
        <w:rPr>
          <w:sz w:val="28"/>
          <w:szCs w:val="28"/>
        </w:rPr>
        <w:t>чисельність</w:t>
      </w:r>
      <w:proofErr w:type="spellEnd"/>
      <w:r w:rsidR="0094477E" w:rsidRPr="0094477E">
        <w:rPr>
          <w:sz w:val="28"/>
          <w:szCs w:val="28"/>
        </w:rPr>
        <w:t xml:space="preserve"> персоналу </w:t>
      </w:r>
      <w:proofErr w:type="spellStart"/>
      <w:r w:rsidR="0094477E" w:rsidRPr="0094477E">
        <w:rPr>
          <w:sz w:val="28"/>
          <w:szCs w:val="28"/>
        </w:rPr>
        <w:t>скоротилася</w:t>
      </w:r>
      <w:proofErr w:type="spellEnd"/>
      <w:r w:rsidR="0094477E" w:rsidRPr="0094477E">
        <w:rPr>
          <w:sz w:val="28"/>
          <w:szCs w:val="28"/>
        </w:rPr>
        <w:t xml:space="preserve"> на </w:t>
      </w:r>
      <w:r w:rsidR="0094477E" w:rsidRPr="0094477E">
        <w:rPr>
          <w:sz w:val="28"/>
          <w:szCs w:val="28"/>
          <w:lang w:val="uk-UA"/>
        </w:rPr>
        <w:t>22 особи</w:t>
      </w:r>
      <w:r w:rsidR="0094477E" w:rsidRPr="0094477E">
        <w:rPr>
          <w:sz w:val="28"/>
          <w:szCs w:val="28"/>
        </w:rPr>
        <w:t>.</w:t>
      </w:r>
      <w:r w:rsidR="0094477E">
        <w:rPr>
          <w:sz w:val="28"/>
          <w:szCs w:val="28"/>
          <w:lang w:val="uk-UA"/>
        </w:rPr>
        <w:t xml:space="preserve">  </w:t>
      </w:r>
      <w:proofErr w:type="spellStart"/>
      <w:r w:rsidR="0094477E" w:rsidRPr="0094477E">
        <w:rPr>
          <w:sz w:val="28"/>
          <w:szCs w:val="28"/>
        </w:rPr>
        <w:t>Таке</w:t>
      </w:r>
      <w:proofErr w:type="spellEnd"/>
      <w:r w:rsidR="0094477E" w:rsidRPr="0094477E">
        <w:rPr>
          <w:sz w:val="28"/>
          <w:szCs w:val="28"/>
        </w:rPr>
        <w:t xml:space="preserve"> </w:t>
      </w:r>
      <w:proofErr w:type="spellStart"/>
      <w:r w:rsidR="0094477E" w:rsidRPr="0094477E">
        <w:rPr>
          <w:sz w:val="28"/>
          <w:szCs w:val="28"/>
        </w:rPr>
        <w:t>скорочення</w:t>
      </w:r>
      <w:proofErr w:type="spellEnd"/>
      <w:r w:rsidR="0094477E" w:rsidRPr="0094477E">
        <w:rPr>
          <w:sz w:val="28"/>
          <w:szCs w:val="28"/>
        </w:rPr>
        <w:t xml:space="preserve"> персоналу </w:t>
      </w:r>
      <w:proofErr w:type="spellStart"/>
      <w:r w:rsidR="0094477E" w:rsidRPr="0094477E">
        <w:rPr>
          <w:sz w:val="28"/>
          <w:szCs w:val="28"/>
        </w:rPr>
        <w:t>було</w:t>
      </w:r>
      <w:proofErr w:type="spellEnd"/>
      <w:r w:rsidR="0094477E" w:rsidRPr="0094477E">
        <w:rPr>
          <w:sz w:val="28"/>
          <w:szCs w:val="28"/>
        </w:rPr>
        <w:t xml:space="preserve"> </w:t>
      </w:r>
      <w:proofErr w:type="spellStart"/>
      <w:r w:rsidR="0094477E" w:rsidRPr="0094477E">
        <w:rPr>
          <w:sz w:val="28"/>
          <w:szCs w:val="28"/>
        </w:rPr>
        <w:t>пов’язане</w:t>
      </w:r>
      <w:proofErr w:type="spellEnd"/>
      <w:r w:rsidR="0094477E" w:rsidRPr="0094477E">
        <w:rPr>
          <w:sz w:val="28"/>
          <w:szCs w:val="28"/>
        </w:rPr>
        <w:t xml:space="preserve"> з </w:t>
      </w:r>
      <w:proofErr w:type="spellStart"/>
      <w:r w:rsidR="0094477E" w:rsidRPr="0094477E">
        <w:rPr>
          <w:sz w:val="28"/>
          <w:szCs w:val="28"/>
        </w:rPr>
        <w:t>військовими</w:t>
      </w:r>
      <w:proofErr w:type="spellEnd"/>
      <w:r w:rsidR="0094477E" w:rsidRPr="0094477E">
        <w:rPr>
          <w:sz w:val="28"/>
          <w:szCs w:val="28"/>
        </w:rPr>
        <w:t xml:space="preserve"> </w:t>
      </w:r>
      <w:proofErr w:type="spellStart"/>
      <w:r w:rsidR="0094477E" w:rsidRPr="0094477E">
        <w:rPr>
          <w:sz w:val="28"/>
          <w:szCs w:val="28"/>
        </w:rPr>
        <w:t>діями</w:t>
      </w:r>
      <w:proofErr w:type="spellEnd"/>
      <w:r w:rsidR="0094477E" w:rsidRPr="0094477E">
        <w:rPr>
          <w:sz w:val="28"/>
          <w:szCs w:val="28"/>
        </w:rPr>
        <w:t xml:space="preserve"> в </w:t>
      </w:r>
      <w:proofErr w:type="spellStart"/>
      <w:r w:rsidR="0094477E" w:rsidRPr="0094477E">
        <w:rPr>
          <w:sz w:val="28"/>
          <w:szCs w:val="28"/>
        </w:rPr>
        <w:t>Україні</w:t>
      </w:r>
      <w:proofErr w:type="spellEnd"/>
    </w:p>
    <w:p w14:paraId="636F6FF0" w14:textId="0C5F2C71" w:rsidR="00B1486E" w:rsidRDefault="00B1486E" w:rsidP="0094477E">
      <w:pPr>
        <w:pStyle w:val="23"/>
        <w:spacing w:after="0" w:line="240" w:lineRule="auto"/>
        <w:ind w:left="0" w:firstLine="709"/>
        <w:jc w:val="both"/>
        <w:rPr>
          <w:spacing w:val="-2"/>
          <w:sz w:val="28"/>
          <w:szCs w:val="28"/>
          <w:lang w:val="uk-UA"/>
        </w:rPr>
      </w:pPr>
      <w:bookmarkStart w:id="2" w:name="_Hlk200530356"/>
      <w:r w:rsidRPr="000A6CA8">
        <w:rPr>
          <w:b/>
          <w:bCs/>
          <w:sz w:val="28"/>
          <w:szCs w:val="28"/>
          <w:highlight w:val="cyan"/>
        </w:rPr>
        <w:lastRenderedPageBreak/>
        <w:t xml:space="preserve">Слайд </w:t>
      </w:r>
      <w:r w:rsidRPr="000A6CA8">
        <w:rPr>
          <w:b/>
          <w:bCs/>
          <w:sz w:val="28"/>
          <w:szCs w:val="28"/>
          <w:highlight w:val="cyan"/>
          <w:lang w:val="uk-UA"/>
        </w:rPr>
        <w:t>7</w:t>
      </w:r>
      <w:r>
        <w:rPr>
          <w:b/>
          <w:bCs/>
          <w:sz w:val="28"/>
          <w:szCs w:val="28"/>
        </w:rPr>
        <w:t xml:space="preserve"> </w:t>
      </w:r>
      <w:r w:rsidR="00EE68E9">
        <w:rPr>
          <w:sz w:val="28"/>
          <w:szCs w:val="28"/>
          <w:lang w:val="uk-UA"/>
        </w:rPr>
        <w:t>З</w:t>
      </w:r>
      <w:proofErr w:type="spellStart"/>
      <w:r w:rsidRPr="00A360DB">
        <w:rPr>
          <w:sz w:val="28"/>
          <w:szCs w:val="28"/>
        </w:rPr>
        <w:t>агальна</w:t>
      </w:r>
      <w:proofErr w:type="spellEnd"/>
      <w:r w:rsidRPr="00A360DB">
        <w:rPr>
          <w:sz w:val="28"/>
          <w:szCs w:val="28"/>
        </w:rPr>
        <w:t xml:space="preserve"> величина </w:t>
      </w:r>
      <w:proofErr w:type="spellStart"/>
      <w:r w:rsidRPr="00A360DB">
        <w:rPr>
          <w:sz w:val="28"/>
          <w:szCs w:val="28"/>
        </w:rPr>
        <w:t>капіталу</w:t>
      </w:r>
      <w:proofErr w:type="spellEnd"/>
      <w:r w:rsidRPr="00A360DB">
        <w:rPr>
          <w:sz w:val="28"/>
          <w:szCs w:val="28"/>
        </w:rPr>
        <w:t xml:space="preserve"> у 2024 </w:t>
      </w:r>
      <w:proofErr w:type="spellStart"/>
      <w:r w:rsidRPr="00A360DB">
        <w:rPr>
          <w:sz w:val="28"/>
          <w:szCs w:val="28"/>
        </w:rPr>
        <w:t>році</w:t>
      </w:r>
      <w:proofErr w:type="spellEnd"/>
      <w:r w:rsidRPr="00A360DB">
        <w:rPr>
          <w:sz w:val="28"/>
          <w:szCs w:val="28"/>
        </w:rPr>
        <w:t xml:space="preserve"> на 46,6% </w:t>
      </w:r>
      <w:proofErr w:type="spellStart"/>
      <w:r w:rsidRPr="00A360DB">
        <w:rPr>
          <w:sz w:val="28"/>
          <w:szCs w:val="28"/>
        </w:rPr>
        <w:t>більше</w:t>
      </w:r>
      <w:proofErr w:type="spellEnd"/>
      <w:r w:rsidRPr="00A360DB">
        <w:rPr>
          <w:sz w:val="28"/>
          <w:szCs w:val="28"/>
        </w:rPr>
        <w:t xml:space="preserve">, </w:t>
      </w:r>
      <w:proofErr w:type="spellStart"/>
      <w:r w:rsidRPr="00A360DB">
        <w:rPr>
          <w:sz w:val="28"/>
          <w:szCs w:val="28"/>
        </w:rPr>
        <w:t>ніж</w:t>
      </w:r>
      <w:proofErr w:type="spellEnd"/>
      <w:r w:rsidRPr="00A360DB">
        <w:rPr>
          <w:sz w:val="28"/>
          <w:szCs w:val="28"/>
        </w:rPr>
        <w:t xml:space="preserve"> на </w:t>
      </w:r>
      <w:proofErr w:type="spellStart"/>
      <w:r w:rsidRPr="00A360DB">
        <w:rPr>
          <w:sz w:val="28"/>
          <w:szCs w:val="28"/>
        </w:rPr>
        <w:t>кінець</w:t>
      </w:r>
      <w:proofErr w:type="spellEnd"/>
      <w:r w:rsidRPr="00A360DB">
        <w:rPr>
          <w:sz w:val="28"/>
          <w:szCs w:val="28"/>
        </w:rPr>
        <w:t xml:space="preserve"> </w:t>
      </w:r>
      <w:r w:rsidRPr="00A360DB">
        <w:rPr>
          <w:spacing w:val="-2"/>
          <w:sz w:val="28"/>
          <w:szCs w:val="28"/>
        </w:rPr>
        <w:t xml:space="preserve">2022 року та на 20,4% </w:t>
      </w:r>
      <w:proofErr w:type="spellStart"/>
      <w:r w:rsidRPr="00A360DB">
        <w:rPr>
          <w:spacing w:val="-2"/>
          <w:sz w:val="28"/>
          <w:szCs w:val="28"/>
        </w:rPr>
        <w:t>більше</w:t>
      </w:r>
      <w:proofErr w:type="spellEnd"/>
      <w:r w:rsidRPr="00A360DB">
        <w:rPr>
          <w:spacing w:val="-2"/>
          <w:sz w:val="28"/>
          <w:szCs w:val="28"/>
        </w:rPr>
        <w:t xml:space="preserve"> </w:t>
      </w:r>
      <w:proofErr w:type="spellStart"/>
      <w:r w:rsidRPr="00A360DB">
        <w:rPr>
          <w:spacing w:val="-2"/>
          <w:sz w:val="28"/>
          <w:szCs w:val="28"/>
        </w:rPr>
        <w:t>показника</w:t>
      </w:r>
      <w:proofErr w:type="spellEnd"/>
      <w:r w:rsidRPr="00A360DB">
        <w:rPr>
          <w:spacing w:val="-2"/>
          <w:sz w:val="28"/>
          <w:szCs w:val="28"/>
        </w:rPr>
        <w:t xml:space="preserve"> 2023 року</w:t>
      </w:r>
      <w:bookmarkEnd w:id="2"/>
    </w:p>
    <w:p w14:paraId="327E8E3A" w14:textId="05327B59" w:rsidR="00B1486E" w:rsidRDefault="00B1486E" w:rsidP="0094477E">
      <w:pPr>
        <w:pStyle w:val="23"/>
        <w:spacing w:after="0" w:line="240" w:lineRule="auto"/>
        <w:ind w:left="0" w:firstLine="709"/>
        <w:jc w:val="both"/>
        <w:rPr>
          <w:sz w:val="28"/>
          <w:szCs w:val="28"/>
          <w:lang w:val="uk-UA"/>
        </w:rPr>
      </w:pPr>
      <w:bookmarkStart w:id="3" w:name="_Hlk200530749"/>
      <w:r w:rsidRPr="000A6CA8">
        <w:rPr>
          <w:b/>
          <w:bCs/>
          <w:sz w:val="28"/>
          <w:szCs w:val="28"/>
          <w:highlight w:val="cyan"/>
        </w:rPr>
        <w:t xml:space="preserve">Слайд </w:t>
      </w:r>
      <w:proofErr w:type="gramStart"/>
      <w:r w:rsidRPr="000A6CA8">
        <w:rPr>
          <w:b/>
          <w:bCs/>
          <w:sz w:val="28"/>
          <w:szCs w:val="28"/>
          <w:highlight w:val="cyan"/>
          <w:lang w:val="uk-UA"/>
        </w:rPr>
        <w:t>8</w:t>
      </w:r>
      <w:r>
        <w:rPr>
          <w:b/>
          <w:bCs/>
          <w:sz w:val="28"/>
          <w:szCs w:val="28"/>
        </w:rPr>
        <w:t xml:space="preserve">  </w:t>
      </w:r>
      <w:proofErr w:type="spellStart"/>
      <w:r w:rsidRPr="003A6F9E">
        <w:rPr>
          <w:spacing w:val="-1"/>
          <w:sz w:val="28"/>
          <w:szCs w:val="28"/>
        </w:rPr>
        <w:t>Чистий</w:t>
      </w:r>
      <w:proofErr w:type="spellEnd"/>
      <w:proofErr w:type="gramEnd"/>
      <w:r w:rsidRPr="003A6F9E">
        <w:rPr>
          <w:spacing w:val="-1"/>
          <w:sz w:val="28"/>
          <w:szCs w:val="28"/>
        </w:rPr>
        <w:t xml:space="preserve"> </w:t>
      </w:r>
      <w:proofErr w:type="spellStart"/>
      <w:r w:rsidRPr="003A6F9E">
        <w:rPr>
          <w:spacing w:val="-1"/>
          <w:sz w:val="28"/>
          <w:szCs w:val="28"/>
        </w:rPr>
        <w:t>прибуток</w:t>
      </w:r>
      <w:proofErr w:type="spellEnd"/>
      <w:r w:rsidRPr="003A6F9E">
        <w:rPr>
          <w:spacing w:val="-1"/>
          <w:sz w:val="28"/>
          <w:szCs w:val="28"/>
        </w:rPr>
        <w:t xml:space="preserve"> у </w:t>
      </w:r>
      <w:r>
        <w:rPr>
          <w:spacing w:val="-1"/>
          <w:sz w:val="28"/>
          <w:szCs w:val="28"/>
        </w:rPr>
        <w:t>2024</w:t>
      </w:r>
      <w:r w:rsidRPr="003A6F9E">
        <w:rPr>
          <w:spacing w:val="-1"/>
          <w:sz w:val="28"/>
          <w:szCs w:val="28"/>
        </w:rPr>
        <w:t xml:space="preserve"> </w:t>
      </w:r>
      <w:proofErr w:type="spellStart"/>
      <w:r w:rsidRPr="003A6F9E">
        <w:rPr>
          <w:spacing w:val="-1"/>
          <w:sz w:val="28"/>
          <w:szCs w:val="28"/>
        </w:rPr>
        <w:t>році</w:t>
      </w:r>
      <w:proofErr w:type="spellEnd"/>
      <w:r w:rsidRPr="003A6F9E">
        <w:rPr>
          <w:spacing w:val="-1"/>
          <w:sz w:val="28"/>
          <w:szCs w:val="28"/>
        </w:rPr>
        <w:t xml:space="preserve"> </w:t>
      </w:r>
      <w:r w:rsidRPr="003A6F9E">
        <w:rPr>
          <w:spacing w:val="-2"/>
          <w:sz w:val="28"/>
          <w:szCs w:val="28"/>
        </w:rPr>
        <w:t>на 38,3%</w:t>
      </w:r>
      <w:r w:rsidR="00190294">
        <w:rPr>
          <w:spacing w:val="-2"/>
          <w:sz w:val="28"/>
          <w:szCs w:val="28"/>
          <w:lang w:val="uk-UA"/>
        </w:rPr>
        <w:t xml:space="preserve"> </w:t>
      </w:r>
      <w:proofErr w:type="spellStart"/>
      <w:r w:rsidRPr="003A6F9E">
        <w:rPr>
          <w:spacing w:val="-2"/>
          <w:sz w:val="28"/>
          <w:szCs w:val="28"/>
        </w:rPr>
        <w:t>менше</w:t>
      </w:r>
      <w:proofErr w:type="spellEnd"/>
      <w:r w:rsidRPr="003A6F9E">
        <w:rPr>
          <w:spacing w:val="-2"/>
          <w:sz w:val="28"/>
          <w:szCs w:val="28"/>
        </w:rPr>
        <w:t xml:space="preserve"> </w:t>
      </w:r>
      <w:proofErr w:type="spellStart"/>
      <w:r w:rsidRPr="003A6F9E">
        <w:rPr>
          <w:spacing w:val="-2"/>
          <w:sz w:val="28"/>
          <w:szCs w:val="28"/>
        </w:rPr>
        <w:t>показника</w:t>
      </w:r>
      <w:proofErr w:type="spellEnd"/>
      <w:r w:rsidRPr="003A6F9E">
        <w:rPr>
          <w:spacing w:val="-2"/>
          <w:sz w:val="28"/>
          <w:szCs w:val="28"/>
        </w:rPr>
        <w:t xml:space="preserve">   </w:t>
      </w:r>
      <w:r>
        <w:rPr>
          <w:spacing w:val="-2"/>
          <w:sz w:val="28"/>
          <w:szCs w:val="28"/>
        </w:rPr>
        <w:t>2022</w:t>
      </w:r>
      <w:r w:rsidRPr="003A6F9E">
        <w:rPr>
          <w:spacing w:val="-2"/>
          <w:sz w:val="28"/>
          <w:szCs w:val="28"/>
        </w:rPr>
        <w:t xml:space="preserve">   року,   </w:t>
      </w:r>
      <w:r w:rsidRPr="003A6F9E">
        <w:rPr>
          <w:sz w:val="28"/>
          <w:szCs w:val="28"/>
        </w:rPr>
        <w:t xml:space="preserve">та на </w:t>
      </w:r>
      <w:r w:rsidRPr="00A360DB">
        <w:rPr>
          <w:sz w:val="28"/>
          <w:szCs w:val="28"/>
        </w:rPr>
        <w:t xml:space="preserve">86,8% </w:t>
      </w:r>
      <w:proofErr w:type="spellStart"/>
      <w:r w:rsidRPr="00A360DB">
        <w:rPr>
          <w:sz w:val="28"/>
          <w:szCs w:val="28"/>
        </w:rPr>
        <w:t>менше</w:t>
      </w:r>
      <w:proofErr w:type="spellEnd"/>
      <w:r w:rsidRPr="00A360DB">
        <w:rPr>
          <w:sz w:val="28"/>
          <w:szCs w:val="28"/>
        </w:rPr>
        <w:t xml:space="preserve"> </w:t>
      </w:r>
      <w:proofErr w:type="spellStart"/>
      <w:r w:rsidRPr="00A360DB">
        <w:rPr>
          <w:sz w:val="28"/>
          <w:szCs w:val="28"/>
        </w:rPr>
        <w:t>розміру</w:t>
      </w:r>
      <w:proofErr w:type="spellEnd"/>
      <w:r w:rsidRPr="00A360DB">
        <w:rPr>
          <w:sz w:val="28"/>
          <w:szCs w:val="28"/>
        </w:rPr>
        <w:t xml:space="preserve"> </w:t>
      </w:r>
      <w:proofErr w:type="spellStart"/>
      <w:r w:rsidRPr="00A360DB">
        <w:rPr>
          <w:sz w:val="28"/>
          <w:szCs w:val="28"/>
        </w:rPr>
        <w:t>прибутку</w:t>
      </w:r>
      <w:proofErr w:type="spellEnd"/>
      <w:r w:rsidRPr="00A360DB">
        <w:rPr>
          <w:sz w:val="28"/>
          <w:szCs w:val="28"/>
        </w:rPr>
        <w:t xml:space="preserve"> 2023 року</w:t>
      </w:r>
      <w:bookmarkEnd w:id="3"/>
      <w:r>
        <w:rPr>
          <w:sz w:val="28"/>
          <w:szCs w:val="28"/>
          <w:lang w:val="uk-UA"/>
        </w:rPr>
        <w:t>.</w:t>
      </w:r>
    </w:p>
    <w:p w14:paraId="494EEA42" w14:textId="77777777" w:rsidR="00944822" w:rsidRPr="00944822" w:rsidRDefault="00944822" w:rsidP="00944822">
      <w:pPr>
        <w:shd w:val="clear" w:color="auto" w:fill="FFFFFF"/>
        <w:spacing w:line="240" w:lineRule="auto"/>
        <w:ind w:firstLine="709"/>
        <w:jc w:val="both"/>
        <w:rPr>
          <w:rFonts w:ascii="Times New Roman" w:hAnsi="Times New Roman" w:cs="Times New Roman"/>
        </w:rPr>
      </w:pPr>
      <w:r w:rsidRPr="000A6CA8">
        <w:rPr>
          <w:rFonts w:ascii="Times New Roman" w:hAnsi="Times New Roman" w:cs="Times New Roman"/>
          <w:b/>
          <w:bCs/>
          <w:sz w:val="28"/>
          <w:szCs w:val="28"/>
          <w:highlight w:val="cyan"/>
        </w:rPr>
        <w:t xml:space="preserve">Слайд </w:t>
      </w:r>
      <w:r w:rsidRPr="000A6CA8">
        <w:rPr>
          <w:b/>
          <w:bCs/>
          <w:sz w:val="28"/>
          <w:szCs w:val="28"/>
          <w:highlight w:val="cyan"/>
        </w:rPr>
        <w:t>9</w:t>
      </w:r>
      <w:r w:rsidRPr="00944822">
        <w:rPr>
          <w:rFonts w:ascii="Times New Roman" w:hAnsi="Times New Roman" w:cs="Times New Roman"/>
          <w:b/>
          <w:bCs/>
          <w:sz w:val="28"/>
          <w:szCs w:val="28"/>
        </w:rPr>
        <w:t xml:space="preserve"> </w:t>
      </w:r>
      <w:r w:rsidRPr="00944822">
        <w:rPr>
          <w:rFonts w:ascii="Times New Roman" w:hAnsi="Times New Roman" w:cs="Times New Roman"/>
          <w:sz w:val="28"/>
          <w:szCs w:val="28"/>
        </w:rPr>
        <w:t xml:space="preserve">Оцінку фінансового стану підприємства дають фінансові коефіцієнти. У ТОВ «Світ меблів» станом на кінець 2024 року коефіцієнт автономії склав 0,975, що свідчить про </w:t>
      </w:r>
      <w:r w:rsidRPr="00944822">
        <w:rPr>
          <w:rFonts w:ascii="Times New Roman" w:hAnsi="Times New Roman" w:cs="Times New Roman"/>
          <w:sz w:val="28"/>
          <w:szCs w:val="28"/>
          <w:shd w:val="clear" w:color="auto" w:fill="FFFFFF"/>
        </w:rPr>
        <w:t xml:space="preserve">фінансову незалежність підприємства від зовнішніх джерел фінансування його діяльності. </w:t>
      </w:r>
      <w:r w:rsidRPr="00944822">
        <w:rPr>
          <w:rFonts w:ascii="Times New Roman" w:hAnsi="Times New Roman" w:cs="Times New Roman"/>
          <w:sz w:val="28"/>
          <w:szCs w:val="28"/>
        </w:rPr>
        <w:t xml:space="preserve">Коефіцієнт </w:t>
      </w:r>
      <w:proofErr w:type="spellStart"/>
      <w:r w:rsidRPr="00944822">
        <w:rPr>
          <w:rFonts w:ascii="Times New Roman" w:hAnsi="Times New Roman" w:cs="Times New Roman"/>
          <w:bCs/>
          <w:sz w:val="28"/>
          <w:szCs w:val="28"/>
          <w:shd w:val="clear" w:color="auto" w:fill="FFFFFF"/>
        </w:rPr>
        <w:t>абсолю́тної</w:t>
      </w:r>
      <w:proofErr w:type="spellEnd"/>
      <w:r w:rsidRPr="00944822">
        <w:rPr>
          <w:rFonts w:ascii="Times New Roman" w:hAnsi="Times New Roman" w:cs="Times New Roman"/>
          <w:bCs/>
          <w:sz w:val="28"/>
          <w:szCs w:val="28"/>
          <w:shd w:val="clear" w:color="auto" w:fill="FFFFFF"/>
        </w:rPr>
        <w:t xml:space="preserve"> </w:t>
      </w:r>
      <w:proofErr w:type="spellStart"/>
      <w:r w:rsidRPr="00944822">
        <w:rPr>
          <w:rFonts w:ascii="Times New Roman" w:hAnsi="Times New Roman" w:cs="Times New Roman"/>
          <w:bCs/>
          <w:sz w:val="28"/>
          <w:szCs w:val="28"/>
          <w:shd w:val="clear" w:color="auto" w:fill="FFFFFF"/>
        </w:rPr>
        <w:t>лікві́дності</w:t>
      </w:r>
      <w:proofErr w:type="spellEnd"/>
      <w:r w:rsidRPr="00944822">
        <w:rPr>
          <w:rStyle w:val="apple-converted-space"/>
          <w:rFonts w:ascii="Times New Roman" w:hAnsi="Times New Roman" w:cs="Times New Roman"/>
          <w:sz w:val="28"/>
          <w:szCs w:val="28"/>
          <w:shd w:val="clear" w:color="auto" w:fill="FFFFFF"/>
        </w:rPr>
        <w:t xml:space="preserve"> склав 1,016, що більше від нормативного значення. </w:t>
      </w:r>
      <w:r w:rsidRPr="00944822">
        <w:rPr>
          <w:rFonts w:ascii="Times New Roman" w:hAnsi="Times New Roman" w:cs="Times New Roman"/>
          <w:sz w:val="28"/>
          <w:szCs w:val="28"/>
        </w:rPr>
        <w:t xml:space="preserve">Коефіцієнт загальної ліквідності склав 9,316, що вище від нормативного значення 1, та показує, що на кожну гривню поточних зобов’язань приходиться 9,32 грн. оборотних коштів. </w:t>
      </w:r>
      <w:r w:rsidRPr="00944822">
        <w:rPr>
          <w:rFonts w:ascii="Times New Roman" w:hAnsi="Times New Roman" w:cs="Times New Roman"/>
          <w:spacing w:val="-4"/>
          <w:sz w:val="28"/>
          <w:szCs w:val="28"/>
        </w:rPr>
        <w:t xml:space="preserve">Показники діяльності підприємства </w:t>
      </w:r>
      <w:r w:rsidRPr="00944822">
        <w:rPr>
          <w:rFonts w:ascii="Times New Roman" w:hAnsi="Times New Roman" w:cs="Times New Roman"/>
          <w:sz w:val="28"/>
          <w:szCs w:val="28"/>
        </w:rPr>
        <w:t xml:space="preserve">ТОВ «Світ меблів» </w:t>
      </w:r>
      <w:r w:rsidRPr="00944822">
        <w:rPr>
          <w:rFonts w:ascii="Times New Roman" w:hAnsi="Times New Roman" w:cs="Times New Roman"/>
          <w:spacing w:val="-6"/>
          <w:sz w:val="28"/>
          <w:szCs w:val="28"/>
        </w:rPr>
        <w:t>протягом 2024 року необхідно оцінити позитивно</w:t>
      </w:r>
      <w:r w:rsidRPr="00944822">
        <w:rPr>
          <w:rFonts w:ascii="Times New Roman" w:hAnsi="Times New Roman" w:cs="Times New Roman"/>
          <w:spacing w:val="-7"/>
          <w:sz w:val="28"/>
          <w:szCs w:val="28"/>
        </w:rPr>
        <w:t xml:space="preserve">, адже результатом його діяльності є отримання прибутку. Проведені </w:t>
      </w:r>
      <w:r w:rsidRPr="00944822">
        <w:rPr>
          <w:rFonts w:ascii="Times New Roman" w:hAnsi="Times New Roman" w:cs="Times New Roman"/>
          <w:spacing w:val="-2"/>
          <w:sz w:val="28"/>
          <w:szCs w:val="28"/>
        </w:rPr>
        <w:t xml:space="preserve">розрахунки підтверджують тенденцію до покращення основних показників </w:t>
      </w:r>
      <w:r w:rsidRPr="00944822">
        <w:rPr>
          <w:rFonts w:ascii="Times New Roman" w:hAnsi="Times New Roman" w:cs="Times New Roman"/>
          <w:sz w:val="28"/>
          <w:szCs w:val="28"/>
        </w:rPr>
        <w:t>діяльності підприємства.</w:t>
      </w:r>
      <w:r w:rsidRPr="00944822">
        <w:rPr>
          <w:rStyle w:val="apple-converted-space"/>
          <w:rFonts w:ascii="Times New Roman" w:hAnsi="Times New Roman" w:cs="Times New Roman"/>
          <w:szCs w:val="28"/>
          <w:shd w:val="clear" w:color="auto" w:fill="FFFFFF"/>
        </w:rPr>
        <w:t xml:space="preserve"> </w:t>
      </w:r>
      <w:r w:rsidRPr="000E4E89">
        <w:rPr>
          <w:rStyle w:val="apple-converted-space"/>
          <w:rFonts w:ascii="Times New Roman" w:hAnsi="Times New Roman" w:cs="Times New Roman"/>
          <w:sz w:val="28"/>
          <w:szCs w:val="28"/>
          <w:shd w:val="clear" w:color="auto" w:fill="FFFFFF"/>
        </w:rPr>
        <w:t>Отже,</w:t>
      </w:r>
      <w:r w:rsidRPr="00944822">
        <w:rPr>
          <w:rStyle w:val="apple-converted-space"/>
          <w:rFonts w:ascii="Times New Roman" w:hAnsi="Times New Roman" w:cs="Times New Roman"/>
          <w:szCs w:val="28"/>
          <w:shd w:val="clear" w:color="auto" w:fill="FFFFFF"/>
        </w:rPr>
        <w:t xml:space="preserve"> </w:t>
      </w:r>
      <w:r w:rsidRPr="00944822">
        <w:rPr>
          <w:rFonts w:ascii="Times New Roman" w:hAnsi="Times New Roman" w:cs="Times New Roman"/>
          <w:sz w:val="28"/>
          <w:szCs w:val="28"/>
        </w:rPr>
        <w:t>ТОВ «Світ меблів» є ліквідним та платоспроможним підприємством.</w:t>
      </w:r>
    </w:p>
    <w:p w14:paraId="06B408A6" w14:textId="688A026C" w:rsidR="00AF26C8" w:rsidRPr="00AF26C8" w:rsidRDefault="00944822" w:rsidP="00AF26C8">
      <w:pPr>
        <w:spacing w:after="0" w:line="240" w:lineRule="auto"/>
        <w:ind w:firstLine="709"/>
        <w:jc w:val="both"/>
        <w:rPr>
          <w:rFonts w:ascii="Times New Roman" w:hAnsi="Times New Roman" w:cs="Times New Roman"/>
          <w:sz w:val="28"/>
          <w:szCs w:val="28"/>
        </w:rPr>
      </w:pPr>
      <w:r w:rsidRPr="000A6CA8">
        <w:rPr>
          <w:rFonts w:ascii="Times New Roman" w:hAnsi="Times New Roman" w:cs="Times New Roman"/>
          <w:b/>
          <w:bCs/>
          <w:sz w:val="28"/>
          <w:szCs w:val="28"/>
          <w:highlight w:val="cyan"/>
        </w:rPr>
        <w:t>Слайд 10</w:t>
      </w:r>
      <w:r w:rsidR="00514869" w:rsidRPr="000A6CA8">
        <w:rPr>
          <w:rFonts w:ascii="Times New Roman" w:hAnsi="Times New Roman" w:cs="Times New Roman"/>
          <w:b/>
          <w:bCs/>
          <w:sz w:val="28"/>
          <w:szCs w:val="28"/>
          <w:highlight w:val="cyan"/>
        </w:rPr>
        <w:t>,</w:t>
      </w:r>
      <w:r w:rsidRPr="00944822">
        <w:rPr>
          <w:rFonts w:ascii="Times New Roman" w:hAnsi="Times New Roman" w:cs="Times New Roman"/>
          <w:b/>
          <w:bCs/>
          <w:sz w:val="28"/>
          <w:szCs w:val="28"/>
        </w:rPr>
        <w:t xml:space="preserve"> </w:t>
      </w:r>
      <w:r w:rsidR="00AF26C8" w:rsidRPr="00AF26C8">
        <w:rPr>
          <w:rFonts w:ascii="Times New Roman" w:hAnsi="Times New Roman" w:cs="Times New Roman"/>
          <w:sz w:val="28"/>
          <w:szCs w:val="28"/>
        </w:rPr>
        <w:t>Проведені розрахунки свідчать, що показники ділової активності ТОВ «Світ меблів»</w:t>
      </w:r>
      <w:r w:rsidR="00AF26C8" w:rsidRPr="00AF26C8">
        <w:rPr>
          <w:rFonts w:ascii="Times New Roman" w:hAnsi="Times New Roman" w:cs="Times New Roman"/>
          <w:b/>
          <w:sz w:val="28"/>
          <w:szCs w:val="28"/>
        </w:rPr>
        <w:t xml:space="preserve"> </w:t>
      </w:r>
      <w:r w:rsidR="00AF26C8" w:rsidRPr="00AF26C8">
        <w:rPr>
          <w:rFonts w:ascii="Times New Roman" w:hAnsi="Times New Roman" w:cs="Times New Roman"/>
          <w:sz w:val="28"/>
          <w:szCs w:val="28"/>
        </w:rPr>
        <w:t xml:space="preserve"> мають тенденцію до покращення, що говорить про підвищення ефективності використання наявних матеріальних та фінансових ресурсів. Цей факт можна пояснити збільшенням чистого доходу від реалізації продукції (товарів, робіт, послуг). </w:t>
      </w:r>
    </w:p>
    <w:p w14:paraId="43BC708B" w14:textId="76BCBFF6" w:rsidR="00AF26C8" w:rsidRPr="00AF26C8" w:rsidRDefault="00F352FB" w:rsidP="00AF26C8">
      <w:pPr>
        <w:spacing w:after="0" w:line="240" w:lineRule="auto"/>
        <w:ind w:firstLine="709"/>
        <w:jc w:val="both"/>
        <w:rPr>
          <w:rFonts w:ascii="Times New Roman" w:hAnsi="Times New Roman" w:cs="Times New Roman"/>
          <w:sz w:val="28"/>
          <w:szCs w:val="28"/>
        </w:rPr>
      </w:pPr>
      <w:r w:rsidRPr="000A6CA8">
        <w:rPr>
          <w:rFonts w:ascii="Times New Roman" w:hAnsi="Times New Roman" w:cs="Times New Roman"/>
          <w:b/>
          <w:bCs/>
          <w:sz w:val="28"/>
          <w:szCs w:val="28"/>
          <w:highlight w:val="cyan"/>
        </w:rPr>
        <w:t>Слайд 11</w:t>
      </w:r>
      <w:r w:rsidRPr="00944822">
        <w:rPr>
          <w:rFonts w:ascii="Times New Roman" w:hAnsi="Times New Roman" w:cs="Times New Roman"/>
          <w:b/>
          <w:bCs/>
          <w:sz w:val="28"/>
          <w:szCs w:val="28"/>
        </w:rPr>
        <w:t xml:space="preserve"> </w:t>
      </w:r>
      <w:r w:rsidR="00AF26C8" w:rsidRPr="00AF26C8">
        <w:rPr>
          <w:rFonts w:ascii="Times New Roman" w:hAnsi="Times New Roman" w:cs="Times New Roman"/>
          <w:sz w:val="28"/>
          <w:szCs w:val="28"/>
        </w:rPr>
        <w:t>Коефіцієнт трансформації (оборотності капіталу) характеризує обсяг чистого доходу, що припадає на 1 грн. капіталу, включеного в діяльність підприємства. Так, у 2024 році на 1 грн. чистого доходу припадало 0,68 грн. власного капіталу, що менше показника 2022 року на 0,27 грн.</w:t>
      </w:r>
    </w:p>
    <w:p w14:paraId="7216D334" w14:textId="60B0E817" w:rsidR="00944822" w:rsidRPr="00AF26C8" w:rsidRDefault="00944822" w:rsidP="00AF26C8">
      <w:pPr>
        <w:shd w:val="clear" w:color="auto" w:fill="FFFFFF"/>
        <w:tabs>
          <w:tab w:val="left" w:pos="9498"/>
        </w:tabs>
        <w:spacing w:after="0" w:line="240" w:lineRule="auto"/>
        <w:ind w:firstLine="709"/>
        <w:jc w:val="both"/>
        <w:rPr>
          <w:rFonts w:ascii="Times New Roman" w:hAnsi="Times New Roman" w:cs="Times New Roman"/>
          <w:sz w:val="28"/>
          <w:szCs w:val="28"/>
          <w:shd w:val="clear" w:color="auto" w:fill="FFFFFF"/>
        </w:rPr>
      </w:pPr>
      <w:r w:rsidRPr="00AF26C8">
        <w:rPr>
          <w:rFonts w:ascii="Times New Roman" w:hAnsi="Times New Roman" w:cs="Times New Roman"/>
          <w:sz w:val="28"/>
          <w:szCs w:val="28"/>
        </w:rPr>
        <w:t>Провівши оцінку ефективності механізму управління прибутком ТОВ «Світ меблів»</w:t>
      </w:r>
      <w:r w:rsidRPr="00AF26C8">
        <w:rPr>
          <w:rFonts w:ascii="Times New Roman" w:hAnsi="Times New Roman" w:cs="Times New Roman"/>
          <w:spacing w:val="-1"/>
          <w:sz w:val="28"/>
          <w:szCs w:val="28"/>
        </w:rPr>
        <w:t xml:space="preserve">, зроблено висновки, що </w:t>
      </w:r>
      <w:r w:rsidRPr="00AF26C8">
        <w:rPr>
          <w:rFonts w:ascii="Times New Roman" w:hAnsi="Times New Roman" w:cs="Times New Roman"/>
          <w:spacing w:val="-2"/>
          <w:sz w:val="28"/>
          <w:szCs w:val="28"/>
        </w:rPr>
        <w:t xml:space="preserve">підприємство має стабільний фінансовий стан, </w:t>
      </w:r>
      <w:r w:rsidRPr="00AF26C8">
        <w:rPr>
          <w:rFonts w:ascii="Times New Roman" w:hAnsi="Times New Roman" w:cs="Times New Roman"/>
          <w:sz w:val="28"/>
          <w:szCs w:val="28"/>
        </w:rPr>
        <w:t>але керівництву ТОВ «Світ меблів»</w:t>
      </w:r>
      <w:r w:rsidRPr="00AF26C8">
        <w:rPr>
          <w:rFonts w:ascii="Times New Roman" w:hAnsi="Times New Roman" w:cs="Times New Roman"/>
          <w:spacing w:val="-1"/>
          <w:sz w:val="28"/>
          <w:szCs w:val="28"/>
        </w:rPr>
        <w:t xml:space="preserve"> не варто здавати позиції. </w:t>
      </w:r>
    </w:p>
    <w:p w14:paraId="69D22108" w14:textId="73FF0D76" w:rsidR="00AF26C8" w:rsidRPr="00996162" w:rsidRDefault="00EE5F5F" w:rsidP="00996162">
      <w:pPr>
        <w:spacing w:line="240" w:lineRule="auto"/>
        <w:ind w:firstLine="567"/>
        <w:jc w:val="both"/>
        <w:rPr>
          <w:rFonts w:ascii="Times New Roman" w:hAnsi="Times New Roman" w:cs="Times New Roman"/>
          <w:sz w:val="28"/>
          <w:szCs w:val="28"/>
        </w:rPr>
      </w:pPr>
      <w:r w:rsidRPr="000A6CA8">
        <w:rPr>
          <w:rFonts w:ascii="Times New Roman" w:hAnsi="Times New Roman" w:cs="Times New Roman"/>
          <w:b/>
          <w:bCs/>
          <w:sz w:val="28"/>
          <w:szCs w:val="28"/>
          <w:highlight w:val="cyan"/>
        </w:rPr>
        <w:t>Слайд 1</w:t>
      </w:r>
      <w:r w:rsidR="00514869" w:rsidRPr="000A6CA8">
        <w:rPr>
          <w:b/>
          <w:bCs/>
          <w:sz w:val="28"/>
          <w:szCs w:val="28"/>
          <w:highlight w:val="cyan"/>
        </w:rPr>
        <w:t>2</w:t>
      </w:r>
      <w:r w:rsidR="00AF26C8">
        <w:rPr>
          <w:b/>
          <w:bCs/>
          <w:sz w:val="28"/>
          <w:szCs w:val="28"/>
        </w:rPr>
        <w:t xml:space="preserve"> </w:t>
      </w:r>
      <w:r w:rsidR="00AF26C8" w:rsidRPr="00996162">
        <w:rPr>
          <w:rFonts w:ascii="Times New Roman" w:hAnsi="Times New Roman" w:cs="Times New Roman"/>
          <w:sz w:val="28"/>
          <w:szCs w:val="28"/>
        </w:rPr>
        <w:t xml:space="preserve">До складових механізму управління прибутком ТОВ «Світ меблів»  входять  формування, розподіл і використання прибутку. </w:t>
      </w:r>
      <w:r w:rsidR="00996162" w:rsidRPr="00996162">
        <w:rPr>
          <w:rFonts w:ascii="Times New Roman" w:hAnsi="Times New Roman" w:cs="Times New Roman"/>
          <w:sz w:val="28"/>
          <w:szCs w:val="28"/>
        </w:rPr>
        <w:t xml:space="preserve"> При цьому </w:t>
      </w:r>
      <w:r w:rsidR="00AF26C8" w:rsidRPr="00996162">
        <w:rPr>
          <w:rFonts w:ascii="Times New Roman" w:hAnsi="Times New Roman" w:cs="Times New Roman"/>
          <w:sz w:val="28"/>
          <w:szCs w:val="28"/>
        </w:rPr>
        <w:t>прибуток визначається як різниця між сумою доходів та витратами на закупівлю і реалізацію продукції з урахуванням збитків від різних господарських операцій. Таким чином, прибуток формується в результаті взаємодії багатьох компонентів.</w:t>
      </w:r>
    </w:p>
    <w:p w14:paraId="45BCFFC8" w14:textId="12BF1242" w:rsidR="00AF26C8" w:rsidRPr="00996162" w:rsidRDefault="00996162" w:rsidP="00996162">
      <w:pPr>
        <w:spacing w:line="240" w:lineRule="auto"/>
        <w:ind w:firstLine="709"/>
        <w:jc w:val="both"/>
        <w:rPr>
          <w:color w:val="FF0000"/>
          <w:sz w:val="28"/>
          <w:szCs w:val="28"/>
        </w:rPr>
      </w:pPr>
      <w:r w:rsidRPr="000A6CA8">
        <w:rPr>
          <w:rFonts w:ascii="Times New Roman" w:hAnsi="Times New Roman" w:cs="Times New Roman"/>
          <w:b/>
          <w:bCs/>
          <w:sz w:val="28"/>
          <w:szCs w:val="28"/>
          <w:highlight w:val="cyan"/>
        </w:rPr>
        <w:t>Слайд 1</w:t>
      </w:r>
      <w:r w:rsidR="00514869" w:rsidRPr="000A6CA8">
        <w:rPr>
          <w:b/>
          <w:bCs/>
          <w:sz w:val="28"/>
          <w:szCs w:val="28"/>
          <w:highlight w:val="cyan"/>
        </w:rPr>
        <w:t>3</w:t>
      </w:r>
      <w:r>
        <w:rPr>
          <w:color w:val="FF0000"/>
          <w:sz w:val="28"/>
          <w:szCs w:val="28"/>
        </w:rPr>
        <w:t xml:space="preserve">  </w:t>
      </w:r>
      <w:r w:rsidR="0023567C" w:rsidRPr="00753429">
        <w:rPr>
          <w:rFonts w:ascii="Times New Roman" w:eastAsia="Times New Roman" w:hAnsi="Times New Roman" w:cs="Times New Roman"/>
          <w:kern w:val="0"/>
          <w:sz w:val="28"/>
          <w:szCs w:val="28"/>
          <w:lang w:eastAsia="uk-UA"/>
          <w14:ligatures w14:val="none"/>
        </w:rPr>
        <w:t xml:space="preserve">В межах пропозицій удосконалення </w:t>
      </w:r>
      <w:r w:rsidR="0023567C">
        <w:rPr>
          <w:rFonts w:ascii="Times New Roman" w:eastAsia="Times New Roman" w:hAnsi="Times New Roman" w:cs="Times New Roman"/>
          <w:kern w:val="0"/>
          <w:sz w:val="28"/>
          <w:szCs w:val="28"/>
          <w:lang w:eastAsia="uk-UA"/>
          <w14:ligatures w14:val="none"/>
        </w:rPr>
        <w:t>механізму</w:t>
      </w:r>
      <w:r w:rsidR="0023567C" w:rsidRPr="00753429">
        <w:rPr>
          <w:rFonts w:ascii="Times New Roman" w:eastAsia="Times New Roman" w:hAnsi="Times New Roman" w:cs="Times New Roman"/>
          <w:kern w:val="0"/>
          <w:sz w:val="28"/>
          <w:szCs w:val="28"/>
          <w:lang w:eastAsia="uk-UA"/>
          <w14:ligatures w14:val="none"/>
        </w:rPr>
        <w:t xml:space="preserve"> управління </w:t>
      </w:r>
      <w:r w:rsidR="0023567C">
        <w:rPr>
          <w:rFonts w:ascii="Times New Roman" w:eastAsia="Times New Roman" w:hAnsi="Times New Roman" w:cs="Times New Roman"/>
          <w:kern w:val="0"/>
          <w:sz w:val="28"/>
          <w:szCs w:val="28"/>
          <w:lang w:eastAsia="uk-UA"/>
          <w14:ligatures w14:val="none"/>
        </w:rPr>
        <w:t>прибутком</w:t>
      </w:r>
      <w:r w:rsidR="0023567C" w:rsidRPr="00753429">
        <w:rPr>
          <w:rFonts w:ascii="Times New Roman" w:eastAsia="Times New Roman" w:hAnsi="Times New Roman" w:cs="Times New Roman"/>
          <w:kern w:val="0"/>
          <w:sz w:val="28"/>
          <w:szCs w:val="28"/>
          <w:lang w:eastAsia="uk-UA"/>
          <w14:ligatures w14:val="none"/>
        </w:rPr>
        <w:t xml:space="preserve"> нами запропоновано </w:t>
      </w:r>
      <w:r w:rsidRPr="00996162">
        <w:rPr>
          <w:rFonts w:ascii="Times New Roman" w:hAnsi="Times New Roman" w:cs="Times New Roman"/>
          <w:sz w:val="28"/>
          <w:szCs w:val="28"/>
        </w:rPr>
        <w:t>розроб</w:t>
      </w:r>
      <w:r w:rsidR="0023567C">
        <w:rPr>
          <w:rFonts w:ascii="Times New Roman" w:hAnsi="Times New Roman" w:cs="Times New Roman"/>
          <w:sz w:val="28"/>
          <w:szCs w:val="28"/>
        </w:rPr>
        <w:t>и</w:t>
      </w:r>
      <w:r w:rsidRPr="00996162">
        <w:rPr>
          <w:rFonts w:ascii="Times New Roman" w:hAnsi="Times New Roman" w:cs="Times New Roman"/>
          <w:sz w:val="28"/>
          <w:szCs w:val="28"/>
        </w:rPr>
        <w:t xml:space="preserve">ти стратегію управління прибутком ТОВ «Світ меблів» з урахуванням періоду його життєвого циклу, використовуючи певний набір взаємопов'язаних формалізованих показників, які дають змогу оцінити ключові фактори успіху не тільки поточного, а й майбутнього періоду. </w:t>
      </w:r>
    </w:p>
    <w:p w14:paraId="65ECEB90" w14:textId="7A579383" w:rsidR="00996162" w:rsidRPr="00996162" w:rsidRDefault="00996162" w:rsidP="00996162">
      <w:pPr>
        <w:widowControl w:val="0"/>
        <w:spacing w:after="0" w:line="240" w:lineRule="auto"/>
        <w:ind w:firstLine="709"/>
        <w:jc w:val="both"/>
        <w:rPr>
          <w:rFonts w:ascii="Times New Roman" w:hAnsi="Times New Roman" w:cs="Times New Roman"/>
          <w:sz w:val="28"/>
          <w:szCs w:val="28"/>
        </w:rPr>
      </w:pPr>
      <w:r w:rsidRPr="00996162">
        <w:rPr>
          <w:rFonts w:ascii="Times New Roman" w:hAnsi="Times New Roman" w:cs="Times New Roman"/>
          <w:sz w:val="28"/>
          <w:szCs w:val="28"/>
        </w:rPr>
        <w:t>Для забезпечення ефективності системи управління прибутком в організаційну структуру підприємств треба в</w:t>
      </w:r>
      <w:r w:rsidR="0023567C">
        <w:rPr>
          <w:rFonts w:ascii="Times New Roman" w:hAnsi="Times New Roman" w:cs="Times New Roman"/>
          <w:sz w:val="28"/>
          <w:szCs w:val="28"/>
        </w:rPr>
        <w:t>вес</w:t>
      </w:r>
      <w:r w:rsidRPr="00996162">
        <w:rPr>
          <w:rFonts w:ascii="Times New Roman" w:hAnsi="Times New Roman" w:cs="Times New Roman"/>
          <w:sz w:val="28"/>
          <w:szCs w:val="28"/>
        </w:rPr>
        <w:t>ти служби контролінгу.</w:t>
      </w:r>
    </w:p>
    <w:p w14:paraId="7BC9BF9C" w14:textId="0CC2EF52" w:rsidR="00AF26C8" w:rsidRPr="0023567C" w:rsidRDefault="00996162" w:rsidP="0023567C">
      <w:pPr>
        <w:widowControl w:val="0"/>
        <w:spacing w:after="0" w:line="240" w:lineRule="auto"/>
        <w:ind w:firstLine="708"/>
        <w:jc w:val="both"/>
        <w:rPr>
          <w:rFonts w:ascii="Times New Roman" w:hAnsi="Times New Roman" w:cs="Times New Roman"/>
          <w:sz w:val="28"/>
          <w:szCs w:val="28"/>
        </w:rPr>
      </w:pPr>
      <w:r w:rsidRPr="00996162">
        <w:rPr>
          <w:rFonts w:ascii="Times New Roman" w:hAnsi="Times New Roman" w:cs="Times New Roman"/>
          <w:sz w:val="28"/>
          <w:szCs w:val="28"/>
        </w:rPr>
        <w:t xml:space="preserve">Вагоме значення в системі контролінгу на ТОВ «Світ меблів» має </w:t>
      </w:r>
      <w:r w:rsidRPr="00996162">
        <w:rPr>
          <w:rFonts w:ascii="Times New Roman" w:hAnsi="Times New Roman" w:cs="Times New Roman"/>
          <w:sz w:val="28"/>
          <w:szCs w:val="28"/>
        </w:rPr>
        <w:lastRenderedPageBreak/>
        <w:t>оперативний аналіз відхилень витрат підприємства. Він дає змогу своєчасно оцінити господарські ситуації, пов'язані з формуванням витрат діяльності, виявити негативні причини і вади в роботі, внутрішньогосподарські резерви покращення використання ресурсів ТОВ «Світ меблів», забезпечити оперативне маневрування ресурсами і капіталом з метою раціоналізації витрат.</w:t>
      </w:r>
    </w:p>
    <w:p w14:paraId="4A0B2CF1" w14:textId="14F010A8" w:rsidR="0063263F" w:rsidRPr="0063263F" w:rsidRDefault="00514869" w:rsidP="0063263F">
      <w:pPr>
        <w:widowControl w:val="0"/>
        <w:spacing w:line="240" w:lineRule="auto"/>
        <w:ind w:firstLine="709"/>
        <w:jc w:val="both"/>
        <w:rPr>
          <w:rFonts w:ascii="Times New Roman" w:hAnsi="Times New Roman" w:cs="Times New Roman"/>
        </w:rPr>
      </w:pPr>
      <w:r w:rsidRPr="000A6CA8">
        <w:rPr>
          <w:rFonts w:ascii="Times New Roman" w:hAnsi="Times New Roman" w:cs="Times New Roman"/>
          <w:b/>
          <w:bCs/>
          <w:sz w:val="28"/>
          <w:szCs w:val="28"/>
          <w:highlight w:val="cyan"/>
        </w:rPr>
        <w:t>Слайд 1</w:t>
      </w:r>
      <w:r w:rsidR="00843FCE" w:rsidRPr="000A6CA8">
        <w:rPr>
          <w:b/>
          <w:bCs/>
          <w:sz w:val="28"/>
          <w:szCs w:val="28"/>
          <w:highlight w:val="cyan"/>
        </w:rPr>
        <w:t>4</w:t>
      </w:r>
      <w:r>
        <w:rPr>
          <w:color w:val="FF0000"/>
          <w:sz w:val="28"/>
          <w:szCs w:val="28"/>
        </w:rPr>
        <w:t xml:space="preserve">  </w:t>
      </w:r>
      <w:r w:rsidR="0063263F">
        <w:rPr>
          <w:rFonts w:ascii="Times New Roman" w:hAnsi="Times New Roman" w:cs="Times New Roman"/>
          <w:sz w:val="28"/>
          <w:szCs w:val="28"/>
        </w:rPr>
        <w:t>Р</w:t>
      </w:r>
      <w:r w:rsidR="0063263F" w:rsidRPr="0063263F">
        <w:rPr>
          <w:rFonts w:ascii="Times New Roman" w:hAnsi="Times New Roman" w:cs="Times New Roman"/>
          <w:sz w:val="28"/>
          <w:szCs w:val="28"/>
        </w:rPr>
        <w:t xml:space="preserve">езервами </w:t>
      </w:r>
      <w:r w:rsidR="0063263F" w:rsidRPr="0063263F">
        <w:rPr>
          <w:rFonts w:ascii="Times New Roman" w:hAnsi="Times New Roman" w:cs="Times New Roman"/>
          <w:bCs/>
          <w:iCs/>
          <w:sz w:val="28"/>
          <w:szCs w:val="28"/>
        </w:rPr>
        <w:t xml:space="preserve">збільшення чистого прибутку на </w:t>
      </w:r>
      <w:r w:rsidR="0063263F" w:rsidRPr="0063263F">
        <w:rPr>
          <w:rFonts w:ascii="Times New Roman" w:hAnsi="Times New Roman" w:cs="Times New Roman"/>
          <w:sz w:val="28"/>
          <w:szCs w:val="28"/>
        </w:rPr>
        <w:t xml:space="preserve">ТОВ «Світ меблів» є оптимізація реалізації найбільш ходових товарів; розробка і впровадження в життя нові ідеї по залученню нових покупців у магазини ТОВ «Світ меблів», постійна організація виставок та розпродажу товарів, підвищення культури обслуговування, забезпечення повноти товарного асортименту, правильне розміщення товарів на полках, підвищення управління товарними запасами, приведення заходів для прискорення </w:t>
      </w:r>
      <w:proofErr w:type="spellStart"/>
      <w:r w:rsidR="0063263F" w:rsidRPr="0063263F">
        <w:rPr>
          <w:rFonts w:ascii="Times New Roman" w:hAnsi="Times New Roman" w:cs="Times New Roman"/>
          <w:sz w:val="28"/>
          <w:szCs w:val="28"/>
        </w:rPr>
        <w:t>товарооборотністі</w:t>
      </w:r>
      <w:proofErr w:type="spellEnd"/>
      <w:r w:rsidR="0063263F" w:rsidRPr="0063263F">
        <w:rPr>
          <w:rFonts w:ascii="Times New Roman" w:hAnsi="Times New Roman" w:cs="Times New Roman"/>
          <w:sz w:val="28"/>
          <w:szCs w:val="28"/>
        </w:rPr>
        <w:t xml:space="preserve">, звертати при цьому особливу увагу на неходові товари; поліпшення </w:t>
      </w:r>
      <w:proofErr w:type="spellStart"/>
      <w:r w:rsidR="0063263F" w:rsidRPr="0063263F">
        <w:rPr>
          <w:rFonts w:ascii="Times New Roman" w:hAnsi="Times New Roman" w:cs="Times New Roman"/>
          <w:sz w:val="28"/>
          <w:szCs w:val="28"/>
        </w:rPr>
        <w:t>внутрімагазинної</w:t>
      </w:r>
      <w:proofErr w:type="spellEnd"/>
      <w:r w:rsidR="0063263F" w:rsidRPr="0063263F">
        <w:rPr>
          <w:rFonts w:ascii="Times New Roman" w:hAnsi="Times New Roman" w:cs="Times New Roman"/>
          <w:sz w:val="28"/>
          <w:szCs w:val="28"/>
        </w:rPr>
        <w:t xml:space="preserve"> і </w:t>
      </w:r>
      <w:proofErr w:type="spellStart"/>
      <w:r w:rsidR="0063263F" w:rsidRPr="0063263F">
        <w:rPr>
          <w:rFonts w:ascii="Times New Roman" w:hAnsi="Times New Roman" w:cs="Times New Roman"/>
          <w:sz w:val="28"/>
          <w:szCs w:val="28"/>
        </w:rPr>
        <w:t>позамагазинної</w:t>
      </w:r>
      <w:proofErr w:type="spellEnd"/>
      <w:r w:rsidR="0063263F" w:rsidRPr="0063263F">
        <w:rPr>
          <w:rFonts w:ascii="Times New Roman" w:hAnsi="Times New Roman" w:cs="Times New Roman"/>
          <w:sz w:val="28"/>
          <w:szCs w:val="28"/>
        </w:rPr>
        <w:t xml:space="preserve"> реклами товарів; перепланування торговельного залу для забезпечення збільшення реалізації продукції. </w:t>
      </w:r>
    </w:p>
    <w:p w14:paraId="7FFB721E" w14:textId="77777777" w:rsidR="00AF26C8" w:rsidRDefault="00AF26C8" w:rsidP="0063263F">
      <w:pPr>
        <w:shd w:val="clear" w:color="auto" w:fill="FFFFFF"/>
        <w:tabs>
          <w:tab w:val="left" w:pos="9498"/>
        </w:tabs>
        <w:spacing w:line="240" w:lineRule="auto"/>
        <w:ind w:firstLine="709"/>
        <w:jc w:val="both"/>
        <w:rPr>
          <w:lang w:eastAsia="ru-RU"/>
        </w:rPr>
      </w:pPr>
    </w:p>
    <w:p w14:paraId="42530F49" w14:textId="5DA932BC" w:rsidR="00843FCE" w:rsidRPr="00AF26C8" w:rsidRDefault="00843FCE" w:rsidP="0063263F">
      <w:pPr>
        <w:shd w:val="clear" w:color="auto" w:fill="FFFFFF"/>
        <w:tabs>
          <w:tab w:val="left" w:pos="9498"/>
        </w:tabs>
        <w:spacing w:line="240" w:lineRule="auto"/>
        <w:ind w:firstLine="709"/>
        <w:jc w:val="both"/>
        <w:rPr>
          <w:lang w:eastAsia="ru-RU"/>
        </w:rPr>
      </w:pPr>
      <w:r w:rsidRPr="000A6CA8">
        <w:rPr>
          <w:rFonts w:ascii="Times New Roman" w:hAnsi="Times New Roman" w:cs="Times New Roman"/>
          <w:b/>
          <w:bCs/>
          <w:sz w:val="28"/>
          <w:szCs w:val="28"/>
          <w:highlight w:val="cyan"/>
        </w:rPr>
        <w:t>Слайд 1</w:t>
      </w:r>
      <w:r w:rsidRPr="000A6CA8">
        <w:rPr>
          <w:b/>
          <w:bCs/>
          <w:sz w:val="28"/>
          <w:szCs w:val="28"/>
          <w:highlight w:val="cyan"/>
        </w:rPr>
        <w:t>5</w:t>
      </w:r>
      <w:r>
        <w:rPr>
          <w:b/>
          <w:bCs/>
          <w:sz w:val="28"/>
          <w:szCs w:val="28"/>
        </w:rPr>
        <w:t xml:space="preserve">  Дякую за увагу!</w:t>
      </w:r>
    </w:p>
    <w:sectPr w:rsidR="00843FCE" w:rsidRPr="00AF26C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333"/>
    <w:rsid w:val="00017991"/>
    <w:rsid w:val="000A6CA8"/>
    <w:rsid w:val="000E4E89"/>
    <w:rsid w:val="00190294"/>
    <w:rsid w:val="0023567C"/>
    <w:rsid w:val="002A3860"/>
    <w:rsid w:val="002A70BD"/>
    <w:rsid w:val="002F09A4"/>
    <w:rsid w:val="00330333"/>
    <w:rsid w:val="004F40E3"/>
    <w:rsid w:val="00514869"/>
    <w:rsid w:val="00602336"/>
    <w:rsid w:val="00615AC4"/>
    <w:rsid w:val="0063263F"/>
    <w:rsid w:val="00681386"/>
    <w:rsid w:val="00751E6C"/>
    <w:rsid w:val="00843FCE"/>
    <w:rsid w:val="008D64FA"/>
    <w:rsid w:val="0094477E"/>
    <w:rsid w:val="00944822"/>
    <w:rsid w:val="00996162"/>
    <w:rsid w:val="00AD3611"/>
    <w:rsid w:val="00AF26C8"/>
    <w:rsid w:val="00B1486E"/>
    <w:rsid w:val="00C75156"/>
    <w:rsid w:val="00CE7966"/>
    <w:rsid w:val="00EB28DD"/>
    <w:rsid w:val="00EE5F5F"/>
    <w:rsid w:val="00EE68E9"/>
    <w:rsid w:val="00F352FB"/>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9029E"/>
  <w15:chartTrackingRefBased/>
  <w15:docId w15:val="{AA209C9C-91BA-4B11-BDB0-D3E77E528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U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0333"/>
    <w:pPr>
      <w:spacing w:line="259" w:lineRule="auto"/>
    </w:pPr>
    <w:rPr>
      <w:sz w:val="22"/>
      <w:szCs w:val="22"/>
      <w:lang w:val="uk-UA"/>
    </w:rPr>
  </w:style>
  <w:style w:type="paragraph" w:styleId="1">
    <w:name w:val="heading 1"/>
    <w:basedOn w:val="a"/>
    <w:next w:val="a"/>
    <w:link w:val="10"/>
    <w:uiPriority w:val="9"/>
    <w:qFormat/>
    <w:rsid w:val="00330333"/>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lang w:val="ru-UA"/>
    </w:rPr>
  </w:style>
  <w:style w:type="paragraph" w:styleId="2">
    <w:name w:val="heading 2"/>
    <w:basedOn w:val="a"/>
    <w:next w:val="a"/>
    <w:link w:val="20"/>
    <w:uiPriority w:val="9"/>
    <w:semiHidden/>
    <w:unhideWhenUsed/>
    <w:qFormat/>
    <w:rsid w:val="00330333"/>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lang w:val="ru-UA"/>
    </w:rPr>
  </w:style>
  <w:style w:type="paragraph" w:styleId="3">
    <w:name w:val="heading 3"/>
    <w:basedOn w:val="a"/>
    <w:next w:val="a"/>
    <w:link w:val="30"/>
    <w:uiPriority w:val="9"/>
    <w:semiHidden/>
    <w:unhideWhenUsed/>
    <w:qFormat/>
    <w:rsid w:val="00330333"/>
    <w:pPr>
      <w:keepNext/>
      <w:keepLines/>
      <w:spacing w:before="160" w:after="80" w:line="278" w:lineRule="auto"/>
      <w:outlineLvl w:val="2"/>
    </w:pPr>
    <w:rPr>
      <w:rFonts w:eastAsiaTheme="majorEastAsia" w:cstheme="majorBidi"/>
      <w:color w:val="0F4761" w:themeColor="accent1" w:themeShade="BF"/>
      <w:sz w:val="28"/>
      <w:szCs w:val="28"/>
      <w:lang w:val="ru-UA"/>
    </w:rPr>
  </w:style>
  <w:style w:type="paragraph" w:styleId="4">
    <w:name w:val="heading 4"/>
    <w:basedOn w:val="a"/>
    <w:next w:val="a"/>
    <w:link w:val="40"/>
    <w:uiPriority w:val="9"/>
    <w:semiHidden/>
    <w:unhideWhenUsed/>
    <w:qFormat/>
    <w:rsid w:val="00330333"/>
    <w:pPr>
      <w:keepNext/>
      <w:keepLines/>
      <w:spacing w:before="80" w:after="40" w:line="278" w:lineRule="auto"/>
      <w:outlineLvl w:val="3"/>
    </w:pPr>
    <w:rPr>
      <w:rFonts w:eastAsiaTheme="majorEastAsia" w:cstheme="majorBidi"/>
      <w:i/>
      <w:iCs/>
      <w:color w:val="0F4761" w:themeColor="accent1" w:themeShade="BF"/>
      <w:sz w:val="24"/>
      <w:szCs w:val="24"/>
      <w:lang w:val="ru-UA"/>
    </w:rPr>
  </w:style>
  <w:style w:type="paragraph" w:styleId="5">
    <w:name w:val="heading 5"/>
    <w:basedOn w:val="a"/>
    <w:next w:val="a"/>
    <w:link w:val="50"/>
    <w:uiPriority w:val="9"/>
    <w:semiHidden/>
    <w:unhideWhenUsed/>
    <w:qFormat/>
    <w:rsid w:val="00330333"/>
    <w:pPr>
      <w:keepNext/>
      <w:keepLines/>
      <w:spacing w:before="80" w:after="40" w:line="278" w:lineRule="auto"/>
      <w:outlineLvl w:val="4"/>
    </w:pPr>
    <w:rPr>
      <w:rFonts w:eastAsiaTheme="majorEastAsia" w:cstheme="majorBidi"/>
      <w:color w:val="0F4761" w:themeColor="accent1" w:themeShade="BF"/>
      <w:sz w:val="24"/>
      <w:szCs w:val="24"/>
      <w:lang w:val="ru-UA"/>
    </w:rPr>
  </w:style>
  <w:style w:type="paragraph" w:styleId="6">
    <w:name w:val="heading 6"/>
    <w:basedOn w:val="a"/>
    <w:next w:val="a"/>
    <w:link w:val="60"/>
    <w:uiPriority w:val="9"/>
    <w:semiHidden/>
    <w:unhideWhenUsed/>
    <w:qFormat/>
    <w:rsid w:val="00330333"/>
    <w:pPr>
      <w:keepNext/>
      <w:keepLines/>
      <w:spacing w:before="40" w:after="0" w:line="278" w:lineRule="auto"/>
      <w:outlineLvl w:val="5"/>
    </w:pPr>
    <w:rPr>
      <w:rFonts w:eastAsiaTheme="majorEastAsia" w:cstheme="majorBidi"/>
      <w:i/>
      <w:iCs/>
      <w:color w:val="595959" w:themeColor="text1" w:themeTint="A6"/>
      <w:sz w:val="24"/>
      <w:szCs w:val="24"/>
      <w:lang w:val="ru-UA"/>
    </w:rPr>
  </w:style>
  <w:style w:type="paragraph" w:styleId="7">
    <w:name w:val="heading 7"/>
    <w:basedOn w:val="a"/>
    <w:next w:val="a"/>
    <w:link w:val="70"/>
    <w:uiPriority w:val="9"/>
    <w:semiHidden/>
    <w:unhideWhenUsed/>
    <w:qFormat/>
    <w:rsid w:val="00330333"/>
    <w:pPr>
      <w:keepNext/>
      <w:keepLines/>
      <w:spacing w:before="40" w:after="0" w:line="278" w:lineRule="auto"/>
      <w:outlineLvl w:val="6"/>
    </w:pPr>
    <w:rPr>
      <w:rFonts w:eastAsiaTheme="majorEastAsia" w:cstheme="majorBidi"/>
      <w:color w:val="595959" w:themeColor="text1" w:themeTint="A6"/>
      <w:sz w:val="24"/>
      <w:szCs w:val="24"/>
      <w:lang w:val="ru-UA"/>
    </w:rPr>
  </w:style>
  <w:style w:type="paragraph" w:styleId="8">
    <w:name w:val="heading 8"/>
    <w:basedOn w:val="a"/>
    <w:next w:val="a"/>
    <w:link w:val="80"/>
    <w:uiPriority w:val="9"/>
    <w:semiHidden/>
    <w:unhideWhenUsed/>
    <w:qFormat/>
    <w:rsid w:val="00330333"/>
    <w:pPr>
      <w:keepNext/>
      <w:keepLines/>
      <w:spacing w:after="0" w:line="278" w:lineRule="auto"/>
      <w:outlineLvl w:val="7"/>
    </w:pPr>
    <w:rPr>
      <w:rFonts w:eastAsiaTheme="majorEastAsia" w:cstheme="majorBidi"/>
      <w:i/>
      <w:iCs/>
      <w:color w:val="272727" w:themeColor="text1" w:themeTint="D8"/>
      <w:sz w:val="24"/>
      <w:szCs w:val="24"/>
      <w:lang w:val="ru-UA"/>
    </w:rPr>
  </w:style>
  <w:style w:type="paragraph" w:styleId="9">
    <w:name w:val="heading 9"/>
    <w:basedOn w:val="a"/>
    <w:next w:val="a"/>
    <w:link w:val="90"/>
    <w:uiPriority w:val="9"/>
    <w:semiHidden/>
    <w:unhideWhenUsed/>
    <w:qFormat/>
    <w:rsid w:val="00330333"/>
    <w:pPr>
      <w:keepNext/>
      <w:keepLines/>
      <w:spacing w:after="0" w:line="278" w:lineRule="auto"/>
      <w:outlineLvl w:val="8"/>
    </w:pPr>
    <w:rPr>
      <w:rFonts w:eastAsiaTheme="majorEastAsia" w:cstheme="majorBidi"/>
      <w:color w:val="272727" w:themeColor="text1" w:themeTint="D8"/>
      <w:sz w:val="24"/>
      <w:szCs w:val="24"/>
      <w:lang w:val="ru-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30333"/>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330333"/>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330333"/>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330333"/>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330333"/>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330333"/>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330333"/>
    <w:rPr>
      <w:rFonts w:eastAsiaTheme="majorEastAsia" w:cstheme="majorBidi"/>
      <w:color w:val="595959" w:themeColor="text1" w:themeTint="A6"/>
    </w:rPr>
  </w:style>
  <w:style w:type="character" w:customStyle="1" w:styleId="80">
    <w:name w:val="Заголовок 8 Знак"/>
    <w:basedOn w:val="a0"/>
    <w:link w:val="8"/>
    <w:uiPriority w:val="9"/>
    <w:semiHidden/>
    <w:rsid w:val="00330333"/>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330333"/>
    <w:rPr>
      <w:rFonts w:eastAsiaTheme="majorEastAsia" w:cstheme="majorBidi"/>
      <w:color w:val="272727" w:themeColor="text1" w:themeTint="D8"/>
    </w:rPr>
  </w:style>
  <w:style w:type="paragraph" w:styleId="a3">
    <w:name w:val="Title"/>
    <w:basedOn w:val="a"/>
    <w:next w:val="a"/>
    <w:link w:val="a4"/>
    <w:uiPriority w:val="10"/>
    <w:qFormat/>
    <w:rsid w:val="00330333"/>
    <w:pPr>
      <w:spacing w:after="80" w:line="240" w:lineRule="auto"/>
      <w:contextualSpacing/>
    </w:pPr>
    <w:rPr>
      <w:rFonts w:asciiTheme="majorHAnsi" w:eastAsiaTheme="majorEastAsia" w:hAnsiTheme="majorHAnsi" w:cstheme="majorBidi"/>
      <w:spacing w:val="-10"/>
      <w:kern w:val="28"/>
      <w:sz w:val="56"/>
      <w:szCs w:val="56"/>
      <w:lang w:val="ru-UA"/>
    </w:rPr>
  </w:style>
  <w:style w:type="character" w:customStyle="1" w:styleId="a4">
    <w:name w:val="Заголовок Знак"/>
    <w:basedOn w:val="a0"/>
    <w:link w:val="a3"/>
    <w:uiPriority w:val="10"/>
    <w:rsid w:val="0033033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30333"/>
    <w:pPr>
      <w:numPr>
        <w:ilvl w:val="1"/>
      </w:numPr>
      <w:spacing w:line="278" w:lineRule="auto"/>
    </w:pPr>
    <w:rPr>
      <w:rFonts w:eastAsiaTheme="majorEastAsia" w:cstheme="majorBidi"/>
      <w:color w:val="595959" w:themeColor="text1" w:themeTint="A6"/>
      <w:spacing w:val="15"/>
      <w:sz w:val="28"/>
      <w:szCs w:val="28"/>
      <w:lang w:val="ru-UA"/>
    </w:rPr>
  </w:style>
  <w:style w:type="character" w:customStyle="1" w:styleId="a6">
    <w:name w:val="Подзаголовок Знак"/>
    <w:basedOn w:val="a0"/>
    <w:link w:val="a5"/>
    <w:uiPriority w:val="11"/>
    <w:rsid w:val="00330333"/>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330333"/>
    <w:pPr>
      <w:spacing w:before="160" w:line="278" w:lineRule="auto"/>
      <w:jc w:val="center"/>
    </w:pPr>
    <w:rPr>
      <w:i/>
      <w:iCs/>
      <w:color w:val="404040" w:themeColor="text1" w:themeTint="BF"/>
      <w:sz w:val="24"/>
      <w:szCs w:val="24"/>
      <w:lang w:val="ru-UA"/>
    </w:rPr>
  </w:style>
  <w:style w:type="character" w:customStyle="1" w:styleId="22">
    <w:name w:val="Цитата 2 Знак"/>
    <w:basedOn w:val="a0"/>
    <w:link w:val="21"/>
    <w:uiPriority w:val="29"/>
    <w:rsid w:val="00330333"/>
    <w:rPr>
      <w:i/>
      <w:iCs/>
      <w:color w:val="404040" w:themeColor="text1" w:themeTint="BF"/>
    </w:rPr>
  </w:style>
  <w:style w:type="paragraph" w:styleId="a7">
    <w:name w:val="List Paragraph"/>
    <w:basedOn w:val="a"/>
    <w:uiPriority w:val="34"/>
    <w:qFormat/>
    <w:rsid w:val="00330333"/>
    <w:pPr>
      <w:spacing w:line="278" w:lineRule="auto"/>
      <w:ind w:left="720"/>
      <w:contextualSpacing/>
    </w:pPr>
    <w:rPr>
      <w:sz w:val="24"/>
      <w:szCs w:val="24"/>
      <w:lang w:val="ru-UA"/>
    </w:rPr>
  </w:style>
  <w:style w:type="character" w:styleId="a8">
    <w:name w:val="Intense Emphasis"/>
    <w:basedOn w:val="a0"/>
    <w:uiPriority w:val="21"/>
    <w:qFormat/>
    <w:rsid w:val="00330333"/>
    <w:rPr>
      <w:i/>
      <w:iCs/>
      <w:color w:val="0F4761" w:themeColor="accent1" w:themeShade="BF"/>
    </w:rPr>
  </w:style>
  <w:style w:type="paragraph" w:styleId="a9">
    <w:name w:val="Intense Quote"/>
    <w:basedOn w:val="a"/>
    <w:next w:val="a"/>
    <w:link w:val="aa"/>
    <w:uiPriority w:val="30"/>
    <w:qFormat/>
    <w:rsid w:val="00330333"/>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lang w:val="ru-UA"/>
    </w:rPr>
  </w:style>
  <w:style w:type="character" w:customStyle="1" w:styleId="aa">
    <w:name w:val="Выделенная цитата Знак"/>
    <w:basedOn w:val="a0"/>
    <w:link w:val="a9"/>
    <w:uiPriority w:val="30"/>
    <w:rsid w:val="00330333"/>
    <w:rPr>
      <w:i/>
      <w:iCs/>
      <w:color w:val="0F4761" w:themeColor="accent1" w:themeShade="BF"/>
    </w:rPr>
  </w:style>
  <w:style w:type="character" w:styleId="ab">
    <w:name w:val="Intense Reference"/>
    <w:basedOn w:val="a0"/>
    <w:uiPriority w:val="32"/>
    <w:qFormat/>
    <w:rsid w:val="00330333"/>
    <w:rPr>
      <w:b/>
      <w:bCs/>
      <w:smallCaps/>
      <w:color w:val="0F4761" w:themeColor="accent1" w:themeShade="BF"/>
      <w:spacing w:val="5"/>
    </w:rPr>
  </w:style>
  <w:style w:type="paragraph" w:styleId="23">
    <w:name w:val="Body Text Indent 2"/>
    <w:basedOn w:val="a"/>
    <w:link w:val="210"/>
    <w:unhideWhenUsed/>
    <w:rsid w:val="0094477E"/>
    <w:pPr>
      <w:spacing w:after="120" w:line="480" w:lineRule="auto"/>
      <w:ind w:left="283"/>
    </w:pPr>
    <w:rPr>
      <w:rFonts w:ascii="Times New Roman" w:eastAsia="Times New Roman" w:hAnsi="Times New Roman" w:cs="Times New Roman"/>
      <w:kern w:val="0"/>
      <w:sz w:val="24"/>
      <w:szCs w:val="24"/>
      <w:lang w:val="ru-RU" w:eastAsia="ru-RU"/>
      <w14:ligatures w14:val="none"/>
    </w:rPr>
  </w:style>
  <w:style w:type="character" w:customStyle="1" w:styleId="24">
    <w:name w:val="Основной текст с отступом 2 Знак"/>
    <w:basedOn w:val="a0"/>
    <w:uiPriority w:val="99"/>
    <w:semiHidden/>
    <w:rsid w:val="0094477E"/>
    <w:rPr>
      <w:noProof/>
      <w:sz w:val="22"/>
      <w:szCs w:val="22"/>
      <w:lang w:val="uk-UA"/>
    </w:rPr>
  </w:style>
  <w:style w:type="character" w:customStyle="1" w:styleId="210">
    <w:name w:val="Основной текст с отступом 2 Знак1"/>
    <w:link w:val="23"/>
    <w:rsid w:val="0094477E"/>
    <w:rPr>
      <w:rFonts w:ascii="Times New Roman" w:eastAsia="Times New Roman" w:hAnsi="Times New Roman" w:cs="Times New Roman"/>
      <w:kern w:val="0"/>
      <w:lang w:val="ru-RU" w:eastAsia="ru-RU"/>
      <w14:ligatures w14:val="none"/>
    </w:rPr>
  </w:style>
  <w:style w:type="character" w:customStyle="1" w:styleId="apple-converted-space">
    <w:name w:val="apple-converted-space"/>
    <w:basedOn w:val="a0"/>
    <w:rsid w:val="009448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953</Words>
  <Characters>5437</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Yarik Zaychenko</cp:lastModifiedBy>
  <cp:revision>3</cp:revision>
  <dcterms:created xsi:type="dcterms:W3CDTF">2025-06-14T15:08:00Z</dcterms:created>
  <dcterms:modified xsi:type="dcterms:W3CDTF">2025-06-20T06:55:00Z</dcterms:modified>
</cp:coreProperties>
</file>