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3BDCB" w14:textId="651D58C7" w:rsidR="00896249" w:rsidRPr="00C32F60" w:rsidRDefault="00C32F60" w:rsidP="00C32F60">
      <w:pPr>
        <w:jc w:val="center"/>
        <w:rPr>
          <w:b/>
          <w:bCs/>
          <w:sz w:val="28"/>
          <w:szCs w:val="28"/>
          <w:lang w:val="uk-UA"/>
        </w:rPr>
      </w:pPr>
      <w:r w:rsidRPr="00C32F60">
        <w:rPr>
          <w:b/>
          <w:bCs/>
          <w:sz w:val="28"/>
          <w:szCs w:val="28"/>
          <w:lang w:val="uk-UA"/>
        </w:rPr>
        <w:t>Питання</w:t>
      </w:r>
    </w:p>
    <w:p w14:paraId="5ED516A3" w14:textId="77777777" w:rsidR="00896249" w:rsidRDefault="00896249">
      <w:pPr>
        <w:rPr>
          <w:lang w:val="uk-UA"/>
        </w:rPr>
      </w:pPr>
    </w:p>
    <w:p w14:paraId="1D3DE667" w14:textId="46CBB100" w:rsidR="00F75DE4" w:rsidRPr="00C32F60" w:rsidRDefault="00896249" w:rsidP="00C32F60">
      <w:pPr>
        <w:pStyle w:val="a7"/>
        <w:widowControl w:val="0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  <w:lang w:val="uk-UA"/>
        </w:rPr>
      </w:pPr>
      <w:bookmarkStart w:id="0" w:name="_Hlk200827680"/>
      <w:r w:rsidRPr="00C32F60">
        <w:rPr>
          <w:b/>
          <w:bCs/>
          <w:i/>
          <w:iCs/>
          <w:sz w:val="28"/>
          <w:szCs w:val="28"/>
          <w:lang w:val="uk-UA"/>
        </w:rPr>
        <w:t xml:space="preserve">Система управління прибутком реалізує свою головну мету й основні задачі шляхом здійснення визначених функцій. </w:t>
      </w:r>
      <w:r w:rsidRPr="00C32F60">
        <w:rPr>
          <w:b/>
          <w:bCs/>
          <w:i/>
          <w:iCs/>
          <w:sz w:val="28"/>
          <w:szCs w:val="28"/>
          <w:lang w:val="uk-UA"/>
        </w:rPr>
        <w:t>Назвіть</w:t>
      </w:r>
      <w:r w:rsidR="00F75DE4" w:rsidRPr="00C32F60">
        <w:rPr>
          <w:b/>
          <w:bCs/>
          <w:i/>
          <w:iCs/>
          <w:sz w:val="28"/>
          <w:szCs w:val="28"/>
          <w:lang w:val="uk-UA"/>
        </w:rPr>
        <w:t xml:space="preserve"> ф</w:t>
      </w:r>
      <w:r w:rsidR="00F75DE4" w:rsidRPr="00C32F60">
        <w:rPr>
          <w:b/>
          <w:bCs/>
          <w:i/>
          <w:iCs/>
          <w:sz w:val="28"/>
          <w:szCs w:val="28"/>
          <w:lang w:val="uk-UA"/>
        </w:rPr>
        <w:t>ункції управління прибутком як керуючої системи.</w:t>
      </w:r>
    </w:p>
    <w:p w14:paraId="6479F4F1" w14:textId="77777777" w:rsidR="00F75DE4" w:rsidRPr="008D75D4" w:rsidRDefault="00F75DE4" w:rsidP="00F75DE4">
      <w:pPr>
        <w:ind w:firstLine="567"/>
        <w:jc w:val="both"/>
        <w:rPr>
          <w:sz w:val="28"/>
          <w:szCs w:val="28"/>
          <w:lang w:val="uk-UA"/>
        </w:rPr>
      </w:pPr>
      <w:r w:rsidRPr="008D75D4">
        <w:rPr>
          <w:sz w:val="28"/>
          <w:szCs w:val="28"/>
          <w:lang w:val="uk-UA"/>
        </w:rPr>
        <w:t>У групі функцій управління прибутком як керуючої системи основними з них є:</w:t>
      </w:r>
    </w:p>
    <w:p w14:paraId="35B6BA56" w14:textId="77777777" w:rsidR="00F75DE4" w:rsidRPr="008D75D4" w:rsidRDefault="00F75DE4" w:rsidP="00F75DE4">
      <w:pPr>
        <w:pStyle w:val="a7"/>
        <w:numPr>
          <w:ilvl w:val="0"/>
          <w:numId w:val="3"/>
        </w:numPr>
        <w:spacing w:after="160"/>
        <w:jc w:val="both"/>
        <w:rPr>
          <w:sz w:val="28"/>
          <w:szCs w:val="28"/>
          <w:lang w:val="uk-UA"/>
        </w:rPr>
      </w:pPr>
      <w:r w:rsidRPr="008D75D4">
        <w:rPr>
          <w:sz w:val="28"/>
          <w:szCs w:val="28"/>
          <w:lang w:val="uk-UA"/>
        </w:rPr>
        <w:t>Розробка цілеспрямованої комплексної стратегії управління прибутком підприємства.</w:t>
      </w:r>
    </w:p>
    <w:p w14:paraId="3E174797" w14:textId="77777777" w:rsidR="00F75DE4" w:rsidRPr="008D75D4" w:rsidRDefault="00F75DE4" w:rsidP="00F75DE4">
      <w:pPr>
        <w:pStyle w:val="a7"/>
        <w:numPr>
          <w:ilvl w:val="0"/>
          <w:numId w:val="3"/>
        </w:numPr>
        <w:spacing w:after="160"/>
        <w:jc w:val="both"/>
        <w:rPr>
          <w:lang w:val="uk-UA"/>
        </w:rPr>
      </w:pPr>
      <w:r w:rsidRPr="008D75D4">
        <w:rPr>
          <w:sz w:val="28"/>
          <w:szCs w:val="28"/>
          <w:lang w:val="uk-UA"/>
        </w:rPr>
        <w:t>Створення організаційних структур, що забезпечують прийняття і реалізацію управлінських рішень по формуванню і використанню прибутку на різних рівнях.</w:t>
      </w:r>
    </w:p>
    <w:p w14:paraId="1E22373C" w14:textId="77777777" w:rsidR="00F75DE4" w:rsidRPr="008D75D4" w:rsidRDefault="00F75DE4" w:rsidP="00F75DE4">
      <w:pPr>
        <w:pStyle w:val="a7"/>
        <w:numPr>
          <w:ilvl w:val="0"/>
          <w:numId w:val="3"/>
        </w:numPr>
        <w:spacing w:after="160"/>
        <w:jc w:val="both"/>
        <w:rPr>
          <w:lang w:val="uk-UA"/>
        </w:rPr>
      </w:pPr>
      <w:r w:rsidRPr="008D75D4">
        <w:rPr>
          <w:sz w:val="28"/>
          <w:szCs w:val="28"/>
          <w:lang w:val="uk-UA"/>
        </w:rPr>
        <w:t>Формування ефективних інформаційних систем, що забезпечують обґрунтування альтернативних варіантів управлінських рішень.</w:t>
      </w:r>
    </w:p>
    <w:p w14:paraId="21ADC84C" w14:textId="77777777" w:rsidR="00F75DE4" w:rsidRPr="008D75D4" w:rsidRDefault="00F75DE4" w:rsidP="00F75DE4">
      <w:pPr>
        <w:pStyle w:val="a7"/>
        <w:numPr>
          <w:ilvl w:val="0"/>
          <w:numId w:val="3"/>
        </w:numPr>
        <w:spacing w:after="160"/>
        <w:jc w:val="both"/>
        <w:rPr>
          <w:lang w:val="uk-UA"/>
        </w:rPr>
      </w:pPr>
      <w:r w:rsidRPr="008D75D4">
        <w:rPr>
          <w:sz w:val="28"/>
          <w:szCs w:val="28"/>
          <w:lang w:val="uk-UA"/>
        </w:rPr>
        <w:t>Здійснення аналізу різних аспектів формування і використання прибутку.</w:t>
      </w:r>
    </w:p>
    <w:p w14:paraId="22E9DABC" w14:textId="77777777" w:rsidR="00F75DE4" w:rsidRPr="008D75D4" w:rsidRDefault="00F75DE4" w:rsidP="00F75DE4">
      <w:pPr>
        <w:pStyle w:val="a7"/>
        <w:numPr>
          <w:ilvl w:val="0"/>
          <w:numId w:val="3"/>
        </w:numPr>
        <w:spacing w:after="160"/>
        <w:jc w:val="both"/>
        <w:rPr>
          <w:lang w:val="uk-UA"/>
        </w:rPr>
      </w:pPr>
      <w:r w:rsidRPr="008D75D4">
        <w:rPr>
          <w:sz w:val="28"/>
          <w:szCs w:val="28"/>
          <w:lang w:val="uk-UA"/>
        </w:rPr>
        <w:t>Здійснення планування формування, розподілу і використання прибутку.</w:t>
      </w:r>
    </w:p>
    <w:p w14:paraId="007930F2" w14:textId="77777777" w:rsidR="00F75DE4" w:rsidRPr="008D75D4" w:rsidRDefault="00F75DE4" w:rsidP="00F75DE4">
      <w:pPr>
        <w:pStyle w:val="a7"/>
        <w:numPr>
          <w:ilvl w:val="0"/>
          <w:numId w:val="3"/>
        </w:numPr>
        <w:spacing w:after="160"/>
        <w:jc w:val="both"/>
        <w:rPr>
          <w:lang w:val="uk-UA"/>
        </w:rPr>
      </w:pPr>
      <w:r w:rsidRPr="008D75D4">
        <w:rPr>
          <w:sz w:val="28"/>
          <w:szCs w:val="28"/>
          <w:lang w:val="uk-UA"/>
        </w:rPr>
        <w:t>Розробка діючої системи стимулювання формування прибутку і її ефективного використання.</w:t>
      </w:r>
    </w:p>
    <w:p w14:paraId="445774CD" w14:textId="77777777" w:rsidR="00F75DE4" w:rsidRPr="008D75D4" w:rsidRDefault="00F75DE4" w:rsidP="00F75DE4">
      <w:pPr>
        <w:pStyle w:val="a7"/>
        <w:numPr>
          <w:ilvl w:val="0"/>
          <w:numId w:val="3"/>
        </w:numPr>
        <w:spacing w:after="160"/>
        <w:jc w:val="both"/>
        <w:rPr>
          <w:lang w:val="uk-UA"/>
        </w:rPr>
      </w:pPr>
      <w:r w:rsidRPr="008D75D4">
        <w:rPr>
          <w:sz w:val="28"/>
          <w:szCs w:val="28"/>
          <w:lang w:val="uk-UA"/>
        </w:rPr>
        <w:t>Здійснення ефективного контролю за реалізацією прийнятих управлінських рішень в області формування і використання прибутку.</w:t>
      </w:r>
    </w:p>
    <w:p w14:paraId="546F632B" w14:textId="77777777" w:rsidR="00896249" w:rsidRDefault="00896249" w:rsidP="00896249">
      <w:pPr>
        <w:widowControl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bookmarkEnd w:id="0"/>
    <w:p w14:paraId="322E4A8F" w14:textId="77777777" w:rsidR="00896249" w:rsidRPr="00F75DE4" w:rsidRDefault="00896249">
      <w:pPr>
        <w:rPr>
          <w:b/>
          <w:bCs/>
          <w:lang w:val="uk-UA"/>
        </w:rPr>
      </w:pPr>
    </w:p>
    <w:p w14:paraId="652BC32F" w14:textId="4F5D3DFC" w:rsidR="00F75DE4" w:rsidRDefault="00F75DE4" w:rsidP="00C32F60">
      <w:pPr>
        <w:pStyle w:val="a7"/>
        <w:widowControl w:val="0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  <w:lang w:val="uk-UA"/>
        </w:rPr>
      </w:pPr>
      <w:r w:rsidRPr="00C32F60">
        <w:rPr>
          <w:b/>
          <w:bCs/>
          <w:i/>
          <w:iCs/>
          <w:sz w:val="28"/>
          <w:szCs w:val="28"/>
          <w:lang w:val="uk-UA"/>
        </w:rPr>
        <w:t xml:space="preserve">Назвіть основні методи </w:t>
      </w:r>
      <w:r w:rsidRPr="00C32F60">
        <w:rPr>
          <w:b/>
          <w:bCs/>
          <w:i/>
          <w:iCs/>
          <w:sz w:val="28"/>
          <w:szCs w:val="28"/>
          <w:lang w:val="uk-UA"/>
        </w:rPr>
        <w:t xml:space="preserve"> підвищення прибутку</w:t>
      </w:r>
      <w:r w:rsidRPr="00C32F60">
        <w:rPr>
          <w:b/>
          <w:bCs/>
          <w:i/>
          <w:iCs/>
          <w:sz w:val="28"/>
          <w:szCs w:val="28"/>
          <w:lang w:val="uk-UA"/>
        </w:rPr>
        <w:t xml:space="preserve"> на досліджуваному підприємстві.</w:t>
      </w:r>
    </w:p>
    <w:p w14:paraId="3090F58E" w14:textId="77777777" w:rsidR="00C32F60" w:rsidRPr="00C32F60" w:rsidRDefault="00C32F60" w:rsidP="00C32F60">
      <w:pPr>
        <w:pStyle w:val="a7"/>
        <w:widowControl w:val="0"/>
        <w:ind w:left="106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15D0B8BA" w14:textId="77777777" w:rsidR="00F75DE4" w:rsidRPr="00F75DE4" w:rsidRDefault="00F75DE4" w:rsidP="00F75DE4">
      <w:pPr>
        <w:pStyle w:val="a7"/>
        <w:widowControl w:val="0"/>
        <w:spacing w:line="360" w:lineRule="auto"/>
        <w:ind w:left="1068"/>
        <w:jc w:val="both"/>
        <w:rPr>
          <w:sz w:val="28"/>
          <w:szCs w:val="28"/>
          <w:lang w:val="uk-UA"/>
        </w:rPr>
      </w:pPr>
      <w:r w:rsidRPr="00F75DE4">
        <w:rPr>
          <w:sz w:val="28"/>
          <w:szCs w:val="28"/>
          <w:lang w:val="uk-UA"/>
        </w:rPr>
        <w:t>Основними методами підвищення прибутку є:</w:t>
      </w:r>
    </w:p>
    <w:p w14:paraId="5AEBC115" w14:textId="77777777" w:rsidR="00F75DE4" w:rsidRPr="003726A5" w:rsidRDefault="00F75DE4" w:rsidP="00F75DE4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726A5">
        <w:rPr>
          <w:sz w:val="28"/>
          <w:szCs w:val="28"/>
          <w:lang w:val="uk-UA"/>
        </w:rPr>
        <w:t>зміна частки прибутку в реалізованій продукції;</w:t>
      </w:r>
    </w:p>
    <w:p w14:paraId="215B28C2" w14:textId="77777777" w:rsidR="00F75DE4" w:rsidRPr="003726A5" w:rsidRDefault="00F75DE4" w:rsidP="00F75DE4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726A5">
        <w:rPr>
          <w:sz w:val="28"/>
          <w:szCs w:val="28"/>
          <w:lang w:val="uk-UA"/>
        </w:rPr>
        <w:t>ріст продуктивності праці;</w:t>
      </w:r>
    </w:p>
    <w:p w14:paraId="4137640E" w14:textId="77777777" w:rsidR="00F75DE4" w:rsidRPr="003726A5" w:rsidRDefault="00F75DE4" w:rsidP="00F75DE4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726A5">
        <w:rPr>
          <w:sz w:val="28"/>
          <w:szCs w:val="28"/>
          <w:lang w:val="uk-UA"/>
        </w:rPr>
        <w:t>збільшення обсягу реалізації продукції;</w:t>
      </w:r>
    </w:p>
    <w:p w14:paraId="0506552A" w14:textId="77777777" w:rsidR="00F75DE4" w:rsidRPr="003726A5" w:rsidRDefault="00F75DE4" w:rsidP="00F75DE4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726A5">
        <w:rPr>
          <w:sz w:val="28"/>
          <w:szCs w:val="28"/>
          <w:lang w:val="uk-UA"/>
        </w:rPr>
        <w:t>підвищення якості продукції;</w:t>
      </w:r>
    </w:p>
    <w:p w14:paraId="5EFDEB32" w14:textId="77777777" w:rsidR="00F75DE4" w:rsidRPr="003726A5" w:rsidRDefault="00F75DE4" w:rsidP="00F75DE4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726A5">
        <w:rPr>
          <w:sz w:val="28"/>
          <w:szCs w:val="28"/>
          <w:lang w:val="uk-UA"/>
        </w:rPr>
        <w:t>скорочення адміністративно-управлінського персоналу;</w:t>
      </w:r>
    </w:p>
    <w:p w14:paraId="5A64FA43" w14:textId="77777777" w:rsidR="00C32F60" w:rsidRDefault="00F75DE4" w:rsidP="00F75DE4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726A5">
        <w:rPr>
          <w:sz w:val="28"/>
          <w:szCs w:val="28"/>
          <w:lang w:val="uk-UA"/>
        </w:rPr>
        <w:t xml:space="preserve">прискорення науково-технічного прогресу (НТП), </w:t>
      </w:r>
    </w:p>
    <w:p w14:paraId="4E34CD2E" w14:textId="3BAC41CC" w:rsidR="00F75DE4" w:rsidRDefault="00F75DE4" w:rsidP="00F75DE4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726A5">
        <w:rPr>
          <w:sz w:val="28"/>
          <w:szCs w:val="28"/>
          <w:lang w:val="uk-UA"/>
        </w:rPr>
        <w:t>упровадження нової техніки.</w:t>
      </w:r>
    </w:p>
    <w:p w14:paraId="5FA5FAD2" w14:textId="77777777" w:rsidR="00896249" w:rsidRDefault="00896249">
      <w:pPr>
        <w:rPr>
          <w:lang w:val="uk-UA"/>
        </w:rPr>
      </w:pPr>
    </w:p>
    <w:p w14:paraId="3BB00451" w14:textId="77777777" w:rsidR="00896249" w:rsidRDefault="00896249">
      <w:pPr>
        <w:rPr>
          <w:lang w:val="uk-UA"/>
        </w:rPr>
      </w:pPr>
    </w:p>
    <w:p w14:paraId="76D9F89C" w14:textId="77777777" w:rsidR="00896249" w:rsidRDefault="00896249">
      <w:pPr>
        <w:rPr>
          <w:lang w:val="uk-UA"/>
        </w:rPr>
      </w:pPr>
    </w:p>
    <w:p w14:paraId="2359B5B1" w14:textId="77777777" w:rsidR="00896249" w:rsidRDefault="00896249">
      <w:pPr>
        <w:rPr>
          <w:lang w:val="uk-UA"/>
        </w:rPr>
      </w:pPr>
    </w:p>
    <w:p w14:paraId="461A320E" w14:textId="77777777" w:rsidR="00896249" w:rsidRDefault="00896249">
      <w:pPr>
        <w:rPr>
          <w:lang w:val="uk-UA"/>
        </w:rPr>
      </w:pPr>
    </w:p>
    <w:p w14:paraId="546B2FD7" w14:textId="77777777" w:rsidR="00896249" w:rsidRPr="00896249" w:rsidRDefault="00896249"/>
    <w:sectPr w:rsidR="00896249" w:rsidRPr="00896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150E9"/>
    <w:multiLevelType w:val="hybridMultilevel"/>
    <w:tmpl w:val="DEB6B190"/>
    <w:lvl w:ilvl="0" w:tplc="533EFA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87D89"/>
    <w:multiLevelType w:val="hybridMultilevel"/>
    <w:tmpl w:val="A26C9178"/>
    <w:lvl w:ilvl="0" w:tplc="ED347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D13458"/>
    <w:multiLevelType w:val="hybridMultilevel"/>
    <w:tmpl w:val="4B988432"/>
    <w:lvl w:ilvl="0" w:tplc="A86249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7790826">
    <w:abstractNumId w:val="2"/>
  </w:num>
  <w:num w:numId="2" w16cid:durableId="154303922">
    <w:abstractNumId w:val="1"/>
  </w:num>
  <w:num w:numId="3" w16cid:durableId="41971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49"/>
    <w:rsid w:val="00896249"/>
    <w:rsid w:val="00C32F60"/>
    <w:rsid w:val="00CE7966"/>
    <w:rsid w:val="00F7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8F7B"/>
  <w15:chartTrackingRefBased/>
  <w15:docId w15:val="{0143A55F-81A0-499F-BC13-EE8C5724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249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2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2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2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2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62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62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62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62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62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62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62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62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62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62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62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6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2025-06-15T12:45:00Z</dcterms:created>
  <dcterms:modified xsi:type="dcterms:W3CDTF">2025-06-15T13:07:00Z</dcterms:modified>
</cp:coreProperties>
</file>