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80" w:line="240" w:lineRule="auto"/>
        <w:jc w:val="center"/>
        <w:rPr>
          <w:b w:val="1"/>
          <w:color w:val="000000"/>
          <w:sz w:val="50"/>
          <w:szCs w:val="50"/>
        </w:rPr>
      </w:pPr>
      <w:bookmarkStart w:colFirst="0" w:colLast="0" w:name="_fm634ht2ao25" w:id="0"/>
      <w:bookmarkEnd w:id="0"/>
      <w:r w:rsidDel="00000000" w:rsidR="00000000" w:rsidRPr="00000000">
        <w:rPr>
          <w:b w:val="1"/>
          <w:color w:val="000000"/>
          <w:sz w:val="50"/>
          <w:szCs w:val="50"/>
          <w:rtl w:val="0"/>
        </w:rPr>
        <w:t xml:space="preserve">Приложение на Django онлайн-магазина по продаже комплектующих для ПК.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240" w:before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Введение</w:t>
        <w:br w:type="textWrapping"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1.1 Обоснование выбора темы .............................................................. 2</w:t>
        <w:br w:type="textWrapping"/>
        <w:t xml:space="preserve">1.2 Определение цели и задач исследования ...................................... 2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before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Основные понятия и определения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...................................................... 3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before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Методы и подходы к разработке</w:t>
        <w:br w:type="textWrapping"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3.1 Выбор технологий ............................................................................. 5</w:t>
        <w:br w:type="textWrapping"/>
        <w:t xml:space="preserve">3.2 Архитектура приложения:  ............................................................... 5</w:t>
        <w:br w:type="textWrapping"/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Проектирование приложения</w:t>
        <w:br w:type="textWrapping"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4.1 Планирование и анализ требований ............................................ 14</w:t>
        <w:br w:type="textWrapping"/>
        <w:t xml:space="preserve">4.2 Основные требования .................................................................... 14</w:t>
        <w:br w:type="textWrapping"/>
        <w:t xml:space="preserve">4.3 Технические требования ................................................................ 14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before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Разработка в соответствии с созданной документацией</w:t>
        <w:br w:type="textWrapping"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5.1 Планирование разработки ............................................................. 15</w:t>
        <w:br w:type="textWrapping"/>
        <w:t xml:space="preserve">5.2 Разработка ....................................................................................... 15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before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Анализ и интерпретация результатов</w:t>
        <w:br w:type="textWrapping"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6.1 Тестирование функционала ........................................................... 16</w:t>
        <w:br w:type="textWrapping"/>
        <w:t xml:space="preserve">6.2 Интерпретация результатов ........................................................... 16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240" w:before="0" w:line="24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Заключение</w:t>
        <w:br w:type="textWrapping"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7.1 Обзор выполненной работы .......................................................... 17</w:t>
        <w:br w:type="textWrapping"/>
        <w:t xml:space="preserve">7.2 Дальнейшие планы ........................................................................ 17</w:t>
      </w:r>
    </w:p>
    <w:p w:rsidR="00000000" w:rsidDel="00000000" w:rsidP="00000000" w:rsidRDefault="00000000" w:rsidRPr="00000000" w14:paraId="0000000A">
      <w:pPr>
        <w:spacing w:after="240" w:before="0" w:line="24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Приложения</w:t>
        <w:br w:type="textWrapping"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Приложение 1. Пример файловой структуры проекта ................................ 18</w:t>
        <w:br w:type="textWrapping"/>
        <w:t xml:space="preserve">Приложение 2. Список необходимых библиотек ........................................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1. Введение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1.1 Обоснование выбора темы</w:t>
      </w:r>
    </w:p>
    <w:p w:rsidR="00000000" w:rsidDel="00000000" w:rsidP="00000000" w:rsidRDefault="00000000" w:rsidRPr="00000000" w14:paraId="00000012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 современном мире онлайн-торговля продолжает набирать популярность, что создает потребность в удобных платформах для покупки товаров. Онлайн-магазины комплектующих для ПК предоставляют пользователям возможность выбирать из широкого ассортимента товаров и сравнивать цены, что делает процесс покупки более эффективным.</w:t>
      </w:r>
    </w:p>
    <w:p w:rsidR="00000000" w:rsidDel="00000000" w:rsidP="00000000" w:rsidRDefault="00000000" w:rsidRPr="00000000" w14:paraId="00000013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Выбор темы "Создание онлайн-магазина по продаже комплектующих для ПК" обусловлен актуальностью проекта и растущими потребностями пользователей, ищущих простые и надежные способы приобретения оборудования.</w:t>
      </w:r>
    </w:p>
    <w:p w:rsidR="00000000" w:rsidDel="00000000" w:rsidP="00000000" w:rsidRDefault="00000000" w:rsidRPr="00000000" w14:paraId="00000014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1.2 Определение цели и задач исследования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Целью моей работы является создание онлайн-магазина, который позволит пользователям легко находить и заказывать комплектующие для ПК. Для достижения этой цели я определил несколько задач: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Изучить технологии, которые будут использоваться для разработки.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Спроектировать архитектуру приложения и структуру базы данных.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Реализовать пользовательский интерфейс.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Проверить работоспособность всех функций магазина.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2. Основные понятия и определения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 данном разделе я приведу основные термины, которые будут использованы в работе.</w:t>
      </w:r>
    </w:p>
    <w:p w:rsidR="00000000" w:rsidDel="00000000" w:rsidP="00000000" w:rsidRDefault="00000000" w:rsidRPr="00000000" w14:paraId="00000027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Фреймворк: программная платформа, которая упрощает разработку веб-приложений. В рамках данного проекта используется Django.</w:t>
      </w:r>
    </w:p>
    <w:p w:rsidR="00000000" w:rsidDel="00000000" w:rsidP="00000000" w:rsidRDefault="00000000" w:rsidRPr="00000000" w14:paraId="00000028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Пользовательский интерфейс (UI): визуальная составляющая веб-приложения, позволяющая пользователям взаимодействовать с системой.</w:t>
      </w:r>
    </w:p>
    <w:p w:rsidR="00000000" w:rsidDel="00000000" w:rsidP="00000000" w:rsidRDefault="00000000" w:rsidRPr="00000000" w14:paraId="00000029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База данных: структурированная коллекция данных, управляющая хранилищем информации о товарах, пользователях и заказах.</w:t>
      </w:r>
    </w:p>
    <w:p w:rsidR="00000000" w:rsidDel="00000000" w:rsidP="00000000" w:rsidRDefault="00000000" w:rsidRPr="00000000" w14:paraId="0000002A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Архитектура MVT: архитектурный паттерн, использующийся в Django, разделяющий приложение на три компонента: Модель (Model), Представление (View) и Шаблон (Template), что способствует лучшей организации кода и его реиспользованию.</w:t>
      </w:r>
    </w:p>
    <w:p w:rsidR="00000000" w:rsidDel="00000000" w:rsidP="00000000" w:rsidRDefault="00000000" w:rsidRPr="00000000" w14:paraId="0000002B">
      <w:pPr>
        <w:ind w:lef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Модель (Model): компонент, отвечающий за работу с данными приложения. Модели в Django определяют структуру таблиц базы данных и методы для извлечения, изменения и удаления данных.</w:t>
      </w:r>
    </w:p>
    <w:p w:rsidR="00000000" w:rsidDel="00000000" w:rsidP="00000000" w:rsidRDefault="00000000" w:rsidRPr="00000000" w14:paraId="0000002C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Представление (View): компонент, который обрабатывает запросы от пользователя, взаимодействует с моделями и возвращает соответствующий ответ. Представления могут быть реализованы как функции или классы.</w:t>
      </w:r>
    </w:p>
    <w:p w:rsidR="00000000" w:rsidDel="00000000" w:rsidP="00000000" w:rsidRDefault="00000000" w:rsidRPr="00000000" w14:paraId="0000002D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Шаблон (Template): компонент, который отвечает за отображение данных, полученных из представлений. Шаблоны используют язык разметки Django для динамической генерации HTML-кода</w:t>
      </w:r>
    </w:p>
    <w:p w:rsidR="00000000" w:rsidDel="00000000" w:rsidP="00000000" w:rsidRDefault="00000000" w:rsidRPr="00000000" w14:paraId="0000002E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ORM (Object-Relational Mapping): метод, позволяющий взаимодействовать с реляционными базами данных через объектно-ориентированное программирование. В Django используется встроенная ORM, упрощающая работу с моделями данных.</w:t>
      </w:r>
    </w:p>
    <w:p w:rsidR="00000000" w:rsidDel="00000000" w:rsidP="00000000" w:rsidRDefault="00000000" w:rsidRPr="00000000" w14:paraId="0000002F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Сессия: механизм хранения данных о пользователе в течение его сессии работы с приложением, что позволяет реализовать аутентификацию и управление состоянием пользователя.</w:t>
      </w:r>
    </w:p>
    <w:p w:rsidR="00000000" w:rsidDel="00000000" w:rsidP="00000000" w:rsidRDefault="00000000" w:rsidRPr="00000000" w14:paraId="00000030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CSRF (Cross-Site Request Forgery): тип атаки, при которой злоумышленник отправляет неподобающие запросы от имени аутентифицированного пользователя. Django включает защиту от CSRF-атак с помощью токенов.</w:t>
      </w:r>
    </w:p>
    <w:p w:rsidR="00000000" w:rsidDel="00000000" w:rsidP="00000000" w:rsidRDefault="00000000" w:rsidRPr="00000000" w14:paraId="00000031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Валидация данных: процесс проверки корректности и целостности данных перед их обработкой. В Django валидация осуществляется с помощью встроенных средств в моделях и формах.</w:t>
      </w:r>
    </w:p>
    <w:p w:rsidR="00000000" w:rsidDel="00000000" w:rsidP="00000000" w:rsidRDefault="00000000" w:rsidRPr="00000000" w14:paraId="00000032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Пагинация: разбиение данных (например, списка товаров) на страницы для улучшения пользовательского опыта.</w:t>
      </w:r>
    </w:p>
    <w:p w:rsidR="00000000" w:rsidDel="00000000" w:rsidP="00000000" w:rsidRDefault="00000000" w:rsidRPr="00000000" w14:paraId="00000033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3. Методы и подходы к разработке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3.1 Выбор технологий</w:t>
      </w:r>
    </w:p>
    <w:p w:rsidR="00000000" w:rsidDel="00000000" w:rsidP="00000000" w:rsidRDefault="00000000" w:rsidRPr="00000000" w14:paraId="00000048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 качестве технологии разработки был выбран фреймворк Django, известный своей простотой в использовании и мощными возможностями. Он позволяет быстро разрабатывать настраиваемые веб-приложения с использованием подхода "Model-View-Template" (MVT).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Кроме того, я решил использовать SQLite как базу данных, так как для небольших проектов она прекрасно подходит.</w:t>
      </w:r>
    </w:p>
    <w:p w:rsidR="00000000" w:rsidDel="00000000" w:rsidP="00000000" w:rsidRDefault="00000000" w:rsidRPr="00000000" w14:paraId="0000004A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3.2 Архитектура приложения: Взаимодействие моделей, представлений и шаблонов (MVT)</w:t>
      </w:r>
    </w:p>
    <w:p w:rsidR="00000000" w:rsidDel="00000000" w:rsidP="00000000" w:rsidRDefault="00000000" w:rsidRPr="00000000" w14:paraId="0000004B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Базовый шаблон (base.html)</w:t>
      </w:r>
    </w:p>
    <w:p w:rsidR="00000000" w:rsidDel="00000000" w:rsidP="00000000" w:rsidRDefault="00000000" w:rsidRPr="00000000" w14:paraId="0000004C">
      <w:pPr>
        <w:keepLines w:val="1"/>
        <w:spacing w:after="0" w:lineRule="auto"/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Базовый шаблон (base.html) служит основой для всех страниц интернет-магазина, обеспечивая единообразие структуры и оформления. Он включает в себя загрузку статических файлов, заголовок страницы, шапку сайта и навигационное меню, которое адаптивно выводит ссылки в зависимости от состояния аутентификации пользователя.</w:t>
      </w:r>
    </w:p>
    <w:p w:rsidR="00000000" w:rsidDel="00000000" w:rsidP="00000000" w:rsidRDefault="00000000" w:rsidRPr="00000000" w14:paraId="0000004D">
      <w:pPr>
        <w:keepLines w:val="1"/>
        <w:spacing w:after="0" w:lineRule="auto"/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Если пользователь аутентифицирован, в навигационном меню отображается приветствие с текстом «Добро пожаловать, “имя входящего пользователя”. Также предоставляются ссылки на главную страницу , чтобы вернуться к продуктам, и ссылка на страницу выхода для завершения сеанса. Если пользователь не аутентифицирован, отображаются ссылки на главную страницу , страницу регистрации , где новый пользователь может создать учетную запись, и страницу входа для доступа к своему аккаунту.</w:t>
      </w:r>
    </w:p>
    <w:p w:rsidR="00000000" w:rsidDel="00000000" w:rsidP="00000000" w:rsidRDefault="00000000" w:rsidRPr="00000000" w14:paraId="0000004E">
      <w:pPr>
        <w:keepLines w:val="1"/>
        <w:spacing w:after="0" w:lineRule="auto"/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Блок {% block content %} позволяет каждой странице вводить уникальный контент, сохраняя общую стилизацию и структуру, что делает разработку более организованной и упрощает управление интерфейсом приложения.</w:t>
      </w:r>
    </w:p>
    <w:p w:rsidR="00000000" w:rsidDel="00000000" w:rsidP="00000000" w:rsidRDefault="00000000" w:rsidRPr="00000000" w14:paraId="0000004F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Главная страница (category_list.html)</w:t>
      </w:r>
    </w:p>
    <w:p w:rsidR="00000000" w:rsidDel="00000000" w:rsidP="00000000" w:rsidRDefault="00000000" w:rsidRPr="00000000" w14:paraId="00000055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 главной странице используется модель Category, которая хранит информацию о категориях товаров их изображениях. Представление category_list обрабатывает запрос, извлекая все категории из базы данных и передавая их в шаблон category_list.html. Этот шаблон визуализирует категории, отображая их названия и изображения с помощью циклов, создавая HTML-код, который отображается в браузере пользователя.</w:t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Рис.1.  Главная страница интернет-магазина “PC Arena”</w:t>
      </w:r>
    </w:p>
    <w:p w:rsidR="00000000" w:rsidDel="00000000" w:rsidP="00000000" w:rsidRDefault="00000000" w:rsidRPr="00000000" w14:paraId="00000057">
      <w:pPr>
        <w:ind w:lef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29288" cy="308353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083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Страница товаров определенной категории (product_list.html)</w:t>
      </w:r>
    </w:p>
    <w:p w:rsidR="00000000" w:rsidDel="00000000" w:rsidP="00000000" w:rsidRDefault="00000000" w:rsidRPr="00000000" w14:paraId="00000063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 странице категории используется модель Product, содержащая детали товаров. Представление product_list фильтрует товары по выбранной категории на основе параметров запроса URL, получая данные из базы.</w:t>
      </w:r>
    </w:p>
    <w:p w:rsidR="00000000" w:rsidDel="00000000" w:rsidP="00000000" w:rsidRDefault="00000000" w:rsidRPr="00000000" w14:paraId="00000064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Для улучшения пользовательского опыта и удобства навигации по большому количеству товаров, реализована пагинация. Используя класс Paginator из Django, товары разбиваются на несколько страниц, что позволяет пользователям просматривать определенное количество товаров за один раз. При этом, в шаблоне product_list.html отображается текущая страница товаров, а внизу страницы добавлены ссылки для перехода к другим страницам.</w:t>
      </w:r>
    </w:p>
    <w:p w:rsidR="00000000" w:rsidDel="00000000" w:rsidP="00000000" w:rsidRDefault="00000000" w:rsidRPr="00000000" w14:paraId="00000065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Шаблон product_list.html формирует карточки товаров, отображая их изображения, названия и цены, а также включает кнопку добавления "В корзину", при нажатии которой выходит уведомление о добавление товара в корзину. Пагинация делает процесс поиска и выбора товара более удобным, позволяя пользователю легко перемещаться между различными страницами с товарами.</w:t>
      </w:r>
    </w:p>
    <w:p w:rsidR="00000000" w:rsidDel="00000000" w:rsidP="00000000" w:rsidRDefault="00000000" w:rsidRPr="00000000" w14:paraId="00000066">
      <w:pPr>
        <w:ind w:lef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Рис.2.Страница товаров</w:t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Страница регистрации (registration_page.html)</w:t>
      </w:r>
    </w:p>
    <w:p w:rsidR="00000000" w:rsidDel="00000000" w:rsidP="00000000" w:rsidRDefault="00000000" w:rsidRPr="00000000" w14:paraId="0000006B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 странице регистрации используется модель User, которая хранит информацию о пользователях, включая имя пользователя, адрес электронной почты и пароль. Представление registration_page обрабатывает запрос, позволяя пользователям заполнить форму с необходимыми данными. После отправки формы происходит валидация введенной информации: проверяются уникальность имени пользователя и адреса электронной почты, а также соблюдение минимальных требований к паролю. При успешной валидации новый пользователь создается в базе данных с хэшированием пароля для повышения безопасности. Шаблон registration_page.html формирует интерфейс, отображая сообщения об ошибках при неправильном вводе и предлагая пользователю возможность активации учетной записи через электронную почту, если такая функция реализована.</w:t>
      </w:r>
    </w:p>
    <w:p w:rsidR="00000000" w:rsidDel="00000000" w:rsidP="00000000" w:rsidRDefault="00000000" w:rsidRPr="00000000" w14:paraId="0000006C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Рис.3. Страница регистрации</w:t>
      </w:r>
    </w:p>
    <w:p w:rsidR="00000000" w:rsidDel="00000000" w:rsidP="00000000" w:rsidRDefault="00000000" w:rsidRPr="00000000" w14:paraId="0000006D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1200" cy="2984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Страница входа (login_page.html)</w:t>
      </w:r>
    </w:p>
    <w:p w:rsidR="00000000" w:rsidDel="00000000" w:rsidP="00000000" w:rsidRDefault="00000000" w:rsidRPr="00000000" w14:paraId="00000074">
      <w:pPr>
        <w:ind w:firstLine="72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 странице входа используется модель User для аутентификации пользователей в системе. Представление login_page обрабатывает запросы от пользователей, которые вводят свои учетные данные (имя пользователя и пароль). При отправке формы происходит проверка введенной информации с помощью метода authenticate(), позволяющего убедиться в правильности учетных данных. В случае успешной аутентификации создается сессия для пользователя, что позволяет ему оставаться в системе. Шаблон login_page.html формирует интерфейс входа, включающий сообщения об ошибках в случае неверного ввода, а также ссылку на страницу регистрации для новых пользователей, что облегчает доступ к системе и делает процесс аутентификации интуитивно понятным.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рис.4. Страница входа</w:t>
      </w:r>
    </w:p>
    <w:p w:rsidR="00000000" w:rsidDel="00000000" w:rsidP="00000000" w:rsidRDefault="00000000" w:rsidRPr="00000000" w14:paraId="00000076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Корзина (cart.html)</w:t>
      </w:r>
    </w:p>
    <w:p w:rsidR="00000000" w:rsidDel="00000000" w:rsidP="00000000" w:rsidRDefault="00000000" w:rsidRPr="00000000" w14:paraId="0000007F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 модели Cart хранится связь между пользователем и его корзиной, а модель CartProducts управляет товарами в корзине. Представление cart извлекает данные из модели Cart и связанные с ней CartProducts для отображения всех добавленных товаров. Шаблон cart.html отвечает за визуализацию этих данных, предоставляя пользователю возможность видеть список добавленных товаров, общую сумму и включает кнопки для удаления товаров из корзины и оформления заказа, обеспечивая простоту взаимодействия.</w:t>
      </w:r>
    </w:p>
    <w:p w:rsidR="00000000" w:rsidDel="00000000" w:rsidP="00000000" w:rsidRDefault="00000000" w:rsidRPr="00000000" w14:paraId="00000080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рис.5. Страница корзины</w:t>
        <w:br w:type="textWrapping"/>
      </w: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Оформление заказа (checkout.html)</w:t>
      </w:r>
    </w:p>
    <w:p w:rsidR="00000000" w:rsidDel="00000000" w:rsidP="00000000" w:rsidRDefault="00000000" w:rsidRPr="00000000" w14:paraId="0000008B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 этапе оформления заказа используется модель Order, которая хранит информацию о заказах, включая данные о пользователе и его корзине. Представление checkout обрабатывает запрос на оформление, получая данные о текущем пользователе и его корзине, а также запрашивает необходимую информацию для завершения заказа и уведомляет об успешном оформлении. Шаблон checkout.html формирует форму для ввода информации для доставки, включая поля для имени, номера телефона, адреса и выбора метода доставки.Это позволяет пользователю удобно и быстро завершить процесс покупки, отправляя собранные данные для создания нового заказа и формирования его в базе данных. Важной функцией также является возможность самоочистки корзины после оформления заказа, обеспечивая тем самым удобство и контроль над покупками.</w:t>
      </w:r>
    </w:p>
    <w:p w:rsidR="00000000" w:rsidDel="00000000" w:rsidP="00000000" w:rsidRDefault="00000000" w:rsidRPr="00000000" w14:paraId="0000008C">
      <w:pPr>
        <w:ind w:lef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рис.5. Страница оформления заказа</w:t>
      </w:r>
    </w:p>
    <w:p w:rsidR="00000000" w:rsidDel="00000000" w:rsidP="00000000" w:rsidRDefault="00000000" w:rsidRPr="00000000" w14:paraId="0000008D">
      <w:pPr>
        <w:ind w:lef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Админ-панель</w:t>
      </w:r>
    </w:p>
    <w:p w:rsidR="00000000" w:rsidDel="00000000" w:rsidP="00000000" w:rsidRDefault="00000000" w:rsidRPr="00000000" w14:paraId="00000094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Админ-панель вашего интернет-магазина, разработанного на основе архитектуры MVT, предоставляет мощные инструменты для управления различными аспектами приложения. Вот несколько ключевых возможностей, которые можно реализовать через админ-панель:</w:t>
      </w:r>
    </w:p>
    <w:p w:rsidR="00000000" w:rsidDel="00000000" w:rsidP="00000000" w:rsidRDefault="00000000" w:rsidRPr="00000000" w14:paraId="00000095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Возможности админ-панели</w:t>
      </w:r>
    </w:p>
    <w:p w:rsidR="00000000" w:rsidDel="00000000" w:rsidP="00000000" w:rsidRDefault="00000000" w:rsidRPr="00000000" w14:paraId="00000097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Управление категориями товаров: Администраторы могут добавлять, редактировать и удалять категории товаров. Это позволяет поддерживать актуальность и структуру каталога, управляющего различными типами комплектующих для ПК. </w:t>
      </w:r>
    </w:p>
    <w:p w:rsidR="00000000" w:rsidDel="00000000" w:rsidP="00000000" w:rsidRDefault="00000000" w:rsidRPr="00000000" w14:paraId="00000098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Управление товарами: Через админ-панель администраторы могут управлять списком продуктов, включая добавление новых товаров, редактирование их характеристик (таких как название, описание, цена, изображение и категории) и удаление устаревших или неподходящих товаров. Это позволяет поддерживать актуальность информации в магазине.</w:t>
      </w:r>
    </w:p>
    <w:p w:rsidR="00000000" w:rsidDel="00000000" w:rsidP="00000000" w:rsidRDefault="00000000" w:rsidRPr="00000000" w14:paraId="00000099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Управление заказами: Администраторы могут просматривать все заказы, размещенные пользователями, включая   детали заказов и информацию о пользователях. Это позволяет отслеживать активность клиентов и эффективно управлять процессом выполнения заказов.</w:t>
      </w:r>
    </w:p>
    <w:p w:rsidR="00000000" w:rsidDel="00000000" w:rsidP="00000000" w:rsidRDefault="00000000" w:rsidRPr="00000000" w14:paraId="0000009A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Управление пользователями: Админ-панель позволяет администраторам управлять учетными записями пользователей, включая активацию, деактивацию и изменение ролей пользователей. Это обеспечивает безопасный доступ к функционалу магазина только для уполномоченных лиц.</w:t>
      </w:r>
    </w:p>
    <w:p w:rsidR="00000000" w:rsidDel="00000000" w:rsidP="00000000" w:rsidRDefault="00000000" w:rsidRPr="00000000" w14:paraId="0000009B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Аналитика и отчеты: Через админ-панель можно добавлять разделы для отчетности, где администраторы смогут просматривать статистику продаж, популярные товары и категории, активность пользователей. Это поможет принимать обоснованные решения для оптимизации бизнеса.</w:t>
      </w:r>
    </w:p>
    <w:p w:rsidR="00000000" w:rsidDel="00000000" w:rsidP="00000000" w:rsidRDefault="00000000" w:rsidRPr="00000000" w14:paraId="0000009C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рис.6.Страница админ-панели</w:t>
      </w:r>
    </w:p>
    <w:p w:rsidR="00000000" w:rsidDel="00000000" w:rsidP="00000000" w:rsidRDefault="00000000" w:rsidRPr="00000000" w14:paraId="000000A0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4</w:t>
      </w:r>
      <w:r w:rsidDel="00000000" w:rsidR="00000000" w:rsidRPr="00000000">
        <w:rPr>
          <w:b w:val="1"/>
          <w:color w:val="000000"/>
          <w:rtl w:val="0"/>
        </w:rPr>
        <w:t xml:space="preserve">. Проектирование приложения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4.1 Планирование и анализ требований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 этом этапе я определил, какие функции должен включать мой интернет-магазин. Это был первый шаг к созданию структуры приложения.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4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.2 Основные требования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Мой магазин должен обеспечивать следующие функции: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Регистрация и аутентификация пользователей.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Просмотр и управление товарами.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Добавление товаров в корзину и оформление заказов.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Удаление товаров из корзины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управление данными с помощью админ-панели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4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.3 Технические требования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Для работы приложения мне понадобятся: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Python 3.6 и выше.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Django 3.0 и выше.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SQLite в качестве базы данных.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5</w:t>
      </w:r>
      <w:r w:rsidDel="00000000" w:rsidR="00000000" w:rsidRPr="00000000">
        <w:rPr>
          <w:b w:val="1"/>
          <w:color w:val="000000"/>
          <w:rtl w:val="0"/>
        </w:rPr>
        <w:t xml:space="preserve">. Разработка в соответствии с созданной документацией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5.1 Планирование разработки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Я разбил процесс разработки на несколько этапов: проектирование, реализация и тестирование. Каждый этап был важен, чтобы достичь конечной цели.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5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.2 Разработка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Работа была разделена между фронтендом и бэкендом. Я использовал HTML и CSS для создания интерфейса.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6</w:t>
      </w:r>
      <w:r w:rsidDel="00000000" w:rsidR="00000000" w:rsidRPr="00000000">
        <w:rPr>
          <w:b w:val="1"/>
          <w:color w:val="000000"/>
          <w:rtl w:val="0"/>
        </w:rPr>
        <w:t xml:space="preserve">. Анализ и интерпретация результатов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6.1 Тестирование функционала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Было проведено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тестирование всех функций приложения, таких как регистрация, добавление товаров,очистка корзины и оформление заказов.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6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.2 Интерпретация результатов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Тестирование показало, что приложение работает корректно и соответствует всем требованиям. Интерфейс был интуитивно понятным, а все функции выполнялись без ошибок.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7</w:t>
      </w: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. Заключение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7.1 Обзор выполненной работы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 рамках данной дипломной работы был успешно создан интернет-магазин комплектующих для ПК. Проект продемонстрировал основные принципы MVT и возможности фреймворка Django. Сейчас у меня есть работающий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интернет-магазин, который позволяет пользователям регистрироваться, просматривать товары, добавлять, удалять товары из корзины, оформлять заказы, управлять данными с помощью админ-панели. Все поставленные задачи были успешно выполнены.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7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.2 Дальнейшие планы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При необходимости дальнейшего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развития этого проекта можно добавлять новые функции и улучшать его. Например, интеграция с платежными системами, поиска товаров,добавления в избранное,систему рекомендаций,отслеживание процесса доставки заказа и возможность оставлять отзывы и оценки товарам могут стать отличными следующими шагами.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spacing w:after="80" w:before="360" w:lineRule="auto"/>
        <w:rPr>
          <w:b w:val="1"/>
          <w:color w:val="000000"/>
          <w:sz w:val="32"/>
          <w:szCs w:val="32"/>
        </w:rPr>
      </w:pPr>
      <w:bookmarkStart w:colFirst="0" w:colLast="0" w:name="_1t3h5sf" w:id="1"/>
      <w:bookmarkEnd w:id="1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Приложение 1. Пример файловой структуры проекта</w:t>
      </w:r>
    </w:p>
    <w:p w:rsidR="00000000" w:rsidDel="00000000" w:rsidP="00000000" w:rsidRDefault="00000000" w:rsidRPr="00000000" w14:paraId="0000010C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online-store</w:t>
      </w:r>
    </w:p>
    <w:p w:rsidR="00000000" w:rsidDel="00000000" w:rsidP="00000000" w:rsidRDefault="00000000" w:rsidRPr="00000000" w14:paraId="0000010D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db.sqlite3</w:t>
      </w:r>
    </w:p>
    <w:p w:rsidR="00000000" w:rsidDel="00000000" w:rsidP="00000000" w:rsidRDefault="00000000" w:rsidRPr="00000000" w14:paraId="0000010E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manage.py</w:t>
      </w:r>
    </w:p>
    <w:p w:rsidR="00000000" w:rsidDel="00000000" w:rsidP="00000000" w:rsidRDefault="00000000" w:rsidRPr="00000000" w14:paraId="0000010F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structure.txt</w:t>
      </w:r>
    </w:p>
    <w:p w:rsidR="00000000" w:rsidDel="00000000" w:rsidP="00000000" w:rsidRDefault="00000000" w:rsidRPr="00000000" w14:paraId="00000110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</w:t>
      </w:r>
    </w:p>
    <w:p w:rsidR="00000000" w:rsidDel="00000000" w:rsidP="00000000" w:rsidRDefault="00000000" w:rsidRPr="00000000" w14:paraId="00000111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+---media</w:t>
      </w:r>
    </w:p>
    <w:p w:rsidR="00000000" w:rsidDel="00000000" w:rsidP="00000000" w:rsidRDefault="00000000" w:rsidRPr="00000000" w14:paraId="00000112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+---categories</w:t>
      </w:r>
    </w:p>
    <w:p w:rsidR="00000000" w:rsidDel="00000000" w:rsidP="00000000" w:rsidRDefault="00000000" w:rsidRPr="00000000" w14:paraId="00000113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|</w:t>
      </w:r>
    </w:p>
    <w:p w:rsidR="00000000" w:rsidDel="00000000" w:rsidP="00000000" w:rsidRDefault="00000000" w:rsidRPr="00000000" w14:paraId="00000114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\---products</w:t>
      </w:r>
    </w:p>
    <w:p w:rsidR="00000000" w:rsidDel="00000000" w:rsidP="00000000" w:rsidRDefault="00000000" w:rsidRPr="00000000" w14:paraId="00000115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+---online_store</w:t>
      </w:r>
    </w:p>
    <w:p w:rsidR="00000000" w:rsidDel="00000000" w:rsidP="00000000" w:rsidRDefault="00000000" w:rsidRPr="00000000" w14:paraId="00000116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| asgi.py</w:t>
      </w:r>
    </w:p>
    <w:p w:rsidR="00000000" w:rsidDel="00000000" w:rsidP="00000000" w:rsidRDefault="00000000" w:rsidRPr="00000000" w14:paraId="00000117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| settings.py</w:t>
      </w:r>
    </w:p>
    <w:p w:rsidR="00000000" w:rsidDel="00000000" w:rsidP="00000000" w:rsidRDefault="00000000" w:rsidRPr="00000000" w14:paraId="00000118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| urls.py</w:t>
      </w:r>
    </w:p>
    <w:p w:rsidR="00000000" w:rsidDel="00000000" w:rsidP="00000000" w:rsidRDefault="00000000" w:rsidRPr="00000000" w14:paraId="00000119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| wsgi.py</w:t>
      </w:r>
    </w:p>
    <w:p w:rsidR="00000000" w:rsidDel="00000000" w:rsidP="00000000" w:rsidRDefault="00000000" w:rsidRPr="00000000" w14:paraId="0000011A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| __init__.py</w:t>
      </w:r>
    </w:p>
    <w:p w:rsidR="00000000" w:rsidDel="00000000" w:rsidP="00000000" w:rsidRDefault="00000000" w:rsidRPr="00000000" w14:paraId="0000011B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|</w:t>
      </w:r>
    </w:p>
    <w:p w:rsidR="00000000" w:rsidDel="00000000" w:rsidP="00000000" w:rsidRDefault="00000000" w:rsidRPr="00000000" w14:paraId="0000011C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\---__pycache__</w:t>
      </w:r>
    </w:p>
    <w:p w:rsidR="00000000" w:rsidDel="00000000" w:rsidP="00000000" w:rsidRDefault="00000000" w:rsidRPr="00000000" w14:paraId="0000011D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settings.cpython-311.pyc</w:t>
      </w:r>
    </w:p>
    <w:p w:rsidR="00000000" w:rsidDel="00000000" w:rsidP="00000000" w:rsidRDefault="00000000" w:rsidRPr="00000000" w14:paraId="0000011E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urls.cpython-311.pyc</w:t>
      </w:r>
    </w:p>
    <w:p w:rsidR="00000000" w:rsidDel="00000000" w:rsidP="00000000" w:rsidRDefault="00000000" w:rsidRPr="00000000" w14:paraId="0000011F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wsgi.cpython-311.pyc</w:t>
      </w:r>
    </w:p>
    <w:p w:rsidR="00000000" w:rsidDel="00000000" w:rsidP="00000000" w:rsidRDefault="00000000" w:rsidRPr="00000000" w14:paraId="00000120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__init__.cpython-311.pyc</w:t>
      </w:r>
    </w:p>
    <w:p w:rsidR="00000000" w:rsidDel="00000000" w:rsidP="00000000" w:rsidRDefault="00000000" w:rsidRPr="00000000" w14:paraId="00000121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</w:t>
      </w:r>
    </w:p>
    <w:p w:rsidR="00000000" w:rsidDel="00000000" w:rsidP="00000000" w:rsidRDefault="00000000" w:rsidRPr="00000000" w14:paraId="00000122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\---shop</w:t>
      </w:r>
    </w:p>
    <w:p w:rsidR="00000000" w:rsidDel="00000000" w:rsidP="00000000" w:rsidRDefault="00000000" w:rsidRPr="00000000" w14:paraId="00000123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admin.py</w:t>
      </w:r>
    </w:p>
    <w:p w:rsidR="00000000" w:rsidDel="00000000" w:rsidP="00000000" w:rsidRDefault="00000000" w:rsidRPr="00000000" w14:paraId="00000124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apps.py</w:t>
      </w:r>
    </w:p>
    <w:p w:rsidR="00000000" w:rsidDel="00000000" w:rsidP="00000000" w:rsidRDefault="00000000" w:rsidRPr="00000000" w14:paraId="00000125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models.py</w:t>
      </w:r>
    </w:p>
    <w:p w:rsidR="00000000" w:rsidDel="00000000" w:rsidP="00000000" w:rsidRDefault="00000000" w:rsidRPr="00000000" w14:paraId="00000126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tests.py</w:t>
      </w:r>
    </w:p>
    <w:p w:rsidR="00000000" w:rsidDel="00000000" w:rsidP="00000000" w:rsidRDefault="00000000" w:rsidRPr="00000000" w14:paraId="00000127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views.py</w:t>
      </w:r>
    </w:p>
    <w:p w:rsidR="00000000" w:rsidDel="00000000" w:rsidP="00000000" w:rsidRDefault="00000000" w:rsidRPr="00000000" w14:paraId="00000128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 __init__.py</w:t>
      </w:r>
    </w:p>
    <w:p w:rsidR="00000000" w:rsidDel="00000000" w:rsidP="00000000" w:rsidRDefault="00000000" w:rsidRPr="00000000" w14:paraId="00000129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|</w:t>
      </w:r>
    </w:p>
    <w:p w:rsidR="00000000" w:rsidDel="00000000" w:rsidP="00000000" w:rsidRDefault="00000000" w:rsidRPr="00000000" w14:paraId="0000012A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+---migrations</w:t>
      </w:r>
    </w:p>
    <w:p w:rsidR="00000000" w:rsidDel="00000000" w:rsidP="00000000" w:rsidRDefault="00000000" w:rsidRPr="00000000" w14:paraId="0000012B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  | 0001_initial.py</w:t>
      </w:r>
    </w:p>
    <w:p w:rsidR="00000000" w:rsidDel="00000000" w:rsidP="00000000" w:rsidRDefault="00000000" w:rsidRPr="00000000" w14:paraId="0000012C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  | __init__.py</w:t>
      </w:r>
    </w:p>
    <w:p w:rsidR="00000000" w:rsidDel="00000000" w:rsidP="00000000" w:rsidRDefault="00000000" w:rsidRPr="00000000" w14:paraId="0000012D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  |</w:t>
      </w:r>
    </w:p>
    <w:p w:rsidR="00000000" w:rsidDel="00000000" w:rsidP="00000000" w:rsidRDefault="00000000" w:rsidRPr="00000000" w14:paraId="0000012E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   \---__pycache__</w:t>
      </w:r>
    </w:p>
    <w:p w:rsidR="00000000" w:rsidDel="00000000" w:rsidP="00000000" w:rsidRDefault="00000000" w:rsidRPr="00000000" w14:paraId="0000012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spacing w:after="80" w:before="360" w:lineRule="auto"/>
        <w:rPr>
          <w:b w:val="1"/>
          <w:color w:val="000000"/>
          <w:sz w:val="32"/>
          <w:szCs w:val="32"/>
        </w:rPr>
      </w:pPr>
      <w:bookmarkStart w:colFirst="0" w:colLast="0" w:name="_m7xldg3issvn" w:id="2"/>
      <w:bookmarkEnd w:id="2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Приложение 2. Список необходимых библиотек</w:t>
      </w:r>
    </w:p>
    <w:p w:rsidR="00000000" w:rsidDel="00000000" w:rsidP="00000000" w:rsidRDefault="00000000" w:rsidRPr="00000000" w14:paraId="00000131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asgiref==3.8.1</w:t>
      </w:r>
    </w:p>
    <w:p w:rsidR="00000000" w:rsidDel="00000000" w:rsidP="00000000" w:rsidRDefault="00000000" w:rsidRPr="00000000" w14:paraId="00000132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Django==4.2.17</w:t>
      </w:r>
    </w:p>
    <w:p w:rsidR="00000000" w:rsidDel="00000000" w:rsidP="00000000" w:rsidRDefault="00000000" w:rsidRPr="00000000" w14:paraId="00000133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django-debug-toolbar==4.4.6</w:t>
      </w:r>
    </w:p>
    <w:p w:rsidR="00000000" w:rsidDel="00000000" w:rsidP="00000000" w:rsidRDefault="00000000" w:rsidRPr="00000000" w14:paraId="00000134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pillow==11.0.0</w:t>
      </w:r>
    </w:p>
    <w:p w:rsidR="00000000" w:rsidDel="00000000" w:rsidP="00000000" w:rsidRDefault="00000000" w:rsidRPr="00000000" w14:paraId="00000135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pytz==2024.2</w:t>
      </w:r>
    </w:p>
    <w:p w:rsidR="00000000" w:rsidDel="00000000" w:rsidP="00000000" w:rsidRDefault="00000000" w:rsidRPr="00000000" w14:paraId="00000136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sqlparse==0.5.2</w:t>
      </w:r>
    </w:p>
    <w:p w:rsidR="00000000" w:rsidDel="00000000" w:rsidP="00000000" w:rsidRDefault="00000000" w:rsidRPr="00000000" w14:paraId="00000137">
      <w:pPr>
        <w:spacing w:after="0" w:before="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tzdata==2024.2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sectPr>
      <w:headerReference r:id="rId13" w:type="first"/>
      <w:footerReference r:id="rId14" w:type="default"/>
      <w:footerReference r:id="rId15" w:type="first"/>
      <w:pgSz w:h="16834" w:w="11909" w:orient="portrait"/>
      <w:pgMar w:bottom="1440" w:top="1440" w:left="1417.3228346456694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A">
    <w:pPr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color w:val="2f5496"/>
        <w:sz w:val="32"/>
        <w:szCs w:val="32"/>
        <w:lang w:val="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