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E3258" w14:textId="0248A24C" w:rsidR="003C4308" w:rsidRDefault="00AB53EB" w:rsidP="003C4308">
      <w:pPr>
        <w:ind w:left="708"/>
        <w:rPr>
          <w:b/>
          <w:sz w:val="50"/>
          <w:szCs w:val="50"/>
        </w:rPr>
      </w:pPr>
      <w:r w:rsidRPr="00AB53EB">
        <w:rPr>
          <w:b/>
          <w:sz w:val="50"/>
          <w:szCs w:val="50"/>
        </w:rPr>
        <w:t xml:space="preserve">МОСКОВСКАЯ ПРЕДПРОФЕССИОНАЛЬНАЯ </w:t>
      </w:r>
      <w:r>
        <w:rPr>
          <w:b/>
          <w:sz w:val="50"/>
          <w:szCs w:val="50"/>
        </w:rPr>
        <w:t xml:space="preserve">      ОЛИМПИАДА </w:t>
      </w:r>
      <w:r w:rsidRPr="00AB53EB">
        <w:rPr>
          <w:b/>
          <w:sz w:val="50"/>
          <w:szCs w:val="50"/>
        </w:rPr>
        <w:t>ШКОЛЬНИКОВ</w:t>
      </w:r>
    </w:p>
    <w:p w14:paraId="3786EA31" w14:textId="77777777" w:rsidR="003C4308" w:rsidRPr="003C4308" w:rsidRDefault="003C4308" w:rsidP="003C4308">
      <w:pPr>
        <w:ind w:left="708"/>
        <w:rPr>
          <w:b/>
          <w:sz w:val="50"/>
          <w:szCs w:val="50"/>
        </w:rPr>
      </w:pPr>
    </w:p>
    <w:p w14:paraId="2F247901" w14:textId="04E621E0" w:rsidR="00AB53EB" w:rsidRPr="00AB53EB" w:rsidRDefault="00AB53EB" w:rsidP="00AB53EB">
      <w:pPr>
        <w:ind w:left="708"/>
        <w:rPr>
          <w:b/>
          <w:sz w:val="32"/>
          <w:szCs w:val="32"/>
        </w:rPr>
      </w:pPr>
      <w:r w:rsidRPr="00AB53EB">
        <w:rPr>
          <w:b/>
          <w:sz w:val="32"/>
          <w:szCs w:val="32"/>
        </w:rPr>
        <w:t>Профиль "Информационные технологии"</w:t>
      </w:r>
    </w:p>
    <w:p w14:paraId="2542F069" w14:textId="4DD33690" w:rsidR="00AB53EB" w:rsidRDefault="00AB53EB" w:rsidP="00AB53EB">
      <w:pPr>
        <w:ind w:left="708"/>
        <w:rPr>
          <w:b/>
          <w:sz w:val="32"/>
          <w:szCs w:val="32"/>
        </w:rPr>
      </w:pPr>
      <w:r w:rsidRPr="00AB53EB">
        <w:rPr>
          <w:b/>
          <w:sz w:val="32"/>
          <w:szCs w:val="32"/>
        </w:rPr>
        <w:t>Командный кейс №2 "Управление столовой"</w:t>
      </w:r>
    </w:p>
    <w:p w14:paraId="3AE11E36" w14:textId="77777777" w:rsidR="003C4308" w:rsidRDefault="003C4308" w:rsidP="00AB53EB">
      <w:pPr>
        <w:ind w:left="708"/>
        <w:rPr>
          <w:b/>
          <w:sz w:val="32"/>
          <w:szCs w:val="32"/>
        </w:rPr>
      </w:pPr>
    </w:p>
    <w:p w14:paraId="140DA5D8" w14:textId="16B605DF" w:rsidR="00AB53EB" w:rsidRPr="003C4308" w:rsidRDefault="003C4308" w:rsidP="00AB53EB">
      <w:pPr>
        <w:ind w:left="708"/>
        <w:rPr>
          <w:b/>
          <w:sz w:val="32"/>
          <w:szCs w:val="32"/>
        </w:rPr>
      </w:pPr>
      <w:r>
        <w:rPr>
          <w:b/>
          <w:sz w:val="32"/>
          <w:szCs w:val="32"/>
        </w:rPr>
        <w:t>Название команды: «Столовка СУНЦа»</w:t>
      </w:r>
    </w:p>
    <w:p w14:paraId="6A9FFDB2" w14:textId="77777777" w:rsidR="00AB53EB" w:rsidRDefault="00AB53EB" w:rsidP="00AB53EB">
      <w:pPr>
        <w:ind w:left="708"/>
        <w:rPr>
          <w:b/>
          <w:sz w:val="32"/>
          <w:szCs w:val="32"/>
        </w:rPr>
      </w:pPr>
      <w:r>
        <w:rPr>
          <w:b/>
          <w:sz w:val="32"/>
          <w:szCs w:val="32"/>
        </w:rPr>
        <w:t>Члены команды:</w:t>
      </w:r>
    </w:p>
    <w:p w14:paraId="16D498A4" w14:textId="77777777" w:rsidR="00AB53EB" w:rsidRDefault="00AB53EB" w:rsidP="00AB53EB">
      <w:pPr>
        <w:ind w:left="708" w:firstLine="708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Ярослав Мещеряков(К),</w:t>
      </w:r>
    </w:p>
    <w:p w14:paraId="74F09288" w14:textId="77777777" w:rsidR="00AB53EB" w:rsidRDefault="00AB53EB" w:rsidP="00AB53EB">
      <w:pPr>
        <w:ind w:left="1416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Ольга Келаскина, </w:t>
      </w:r>
    </w:p>
    <w:p w14:paraId="4C326C22" w14:textId="77777777" w:rsidR="00AB53EB" w:rsidRDefault="00AB53EB" w:rsidP="00AB53EB">
      <w:pPr>
        <w:ind w:left="1416"/>
        <w:rPr>
          <w:b/>
          <w:sz w:val="32"/>
          <w:szCs w:val="32"/>
        </w:rPr>
      </w:pPr>
      <w:r>
        <w:rPr>
          <w:b/>
          <w:sz w:val="32"/>
          <w:szCs w:val="32"/>
        </w:rPr>
        <w:t>Любовь Лисовенко,</w:t>
      </w:r>
    </w:p>
    <w:p w14:paraId="456B3097" w14:textId="77777777" w:rsidR="00AB53EB" w:rsidRDefault="00AB53EB" w:rsidP="00AB53EB">
      <w:pPr>
        <w:ind w:left="1416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Дмитрий Тарадуда,</w:t>
      </w:r>
    </w:p>
    <w:p w14:paraId="3C33DB56" w14:textId="77777777" w:rsidR="00AB53EB" w:rsidRDefault="00AB53EB" w:rsidP="00AB53EB">
      <w:pPr>
        <w:ind w:left="1416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Варвара Борщёва </w:t>
      </w:r>
    </w:p>
    <w:p w14:paraId="2C723AD9" w14:textId="77777777" w:rsidR="00AB53EB" w:rsidRPr="00AB53EB" w:rsidRDefault="00AB53EB" w:rsidP="00AB53E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Почему мы выбрали </w:t>
      </w:r>
      <w:r>
        <w:rPr>
          <w:b/>
          <w:sz w:val="32"/>
          <w:szCs w:val="32"/>
          <w:lang w:val="en-US"/>
        </w:rPr>
        <w:t>framework</w:t>
      </w:r>
      <w:r w:rsidRPr="00AB53EB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  <w:lang w:val="en-US"/>
        </w:rPr>
        <w:t>Django</w:t>
      </w:r>
      <w:r>
        <w:rPr>
          <w:b/>
          <w:sz w:val="32"/>
          <w:szCs w:val="32"/>
        </w:rPr>
        <w:t>?</w:t>
      </w:r>
    </w:p>
    <w:p w14:paraId="3548710C" w14:textId="77777777" w:rsidR="00AB53EB" w:rsidRPr="00AB53EB" w:rsidRDefault="00AB53EB" w:rsidP="00AB53EB">
      <w:pPr>
        <w:rPr>
          <w:b/>
          <w:sz w:val="32"/>
          <w:szCs w:val="32"/>
        </w:rPr>
      </w:pPr>
      <w:r w:rsidRPr="00AB53EB">
        <w:rPr>
          <w:b/>
          <w:sz w:val="32"/>
          <w:szCs w:val="32"/>
        </w:rPr>
        <w:t xml:space="preserve">1. </w:t>
      </w:r>
      <w:r>
        <w:rPr>
          <w:b/>
          <w:sz w:val="32"/>
          <w:szCs w:val="32"/>
        </w:rPr>
        <w:t>Единая технологическая среда</w:t>
      </w:r>
      <w:r w:rsidRPr="00AB53EB">
        <w:rPr>
          <w:b/>
          <w:sz w:val="32"/>
          <w:szCs w:val="32"/>
        </w:rPr>
        <w:t xml:space="preserve"> — все члены коман</w:t>
      </w:r>
      <w:r>
        <w:rPr>
          <w:b/>
          <w:sz w:val="32"/>
          <w:szCs w:val="32"/>
        </w:rPr>
        <w:t xml:space="preserve">ды </w:t>
      </w:r>
      <w:r w:rsidRPr="00AB53EB">
        <w:rPr>
          <w:b/>
          <w:sz w:val="32"/>
          <w:szCs w:val="32"/>
        </w:rPr>
        <w:t>владеют Python, что ускоряет разработку и снижает порог вхождения.</w:t>
      </w:r>
    </w:p>
    <w:p w14:paraId="3725A783" w14:textId="77777777" w:rsidR="00AB53EB" w:rsidRPr="00AB53EB" w:rsidRDefault="00AB53EB" w:rsidP="00AB53E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2. </w:t>
      </w:r>
      <w:r w:rsidRPr="00AB53EB">
        <w:rPr>
          <w:b/>
          <w:sz w:val="32"/>
          <w:szCs w:val="32"/>
        </w:rPr>
        <w:t>Быстрый стар</w:t>
      </w:r>
      <w:r>
        <w:rPr>
          <w:b/>
          <w:sz w:val="32"/>
          <w:szCs w:val="32"/>
        </w:rPr>
        <w:t>т и высокая скорость разработки</w:t>
      </w:r>
      <w:r w:rsidRPr="00AB53EB">
        <w:rPr>
          <w:b/>
          <w:sz w:val="32"/>
          <w:szCs w:val="32"/>
        </w:rPr>
        <w:t xml:space="preserve"> — встроенная админ-панель, ORM, аутентификация и другие готовые компоненты экономят время.</w:t>
      </w:r>
    </w:p>
    <w:p w14:paraId="3A981160" w14:textId="77777777" w:rsidR="00AB53EB" w:rsidRPr="00AB53EB" w:rsidRDefault="00AB53EB" w:rsidP="00AB53EB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3. </w:t>
      </w:r>
      <w:r w:rsidRPr="00AB53EB">
        <w:rPr>
          <w:b/>
          <w:sz w:val="32"/>
          <w:szCs w:val="32"/>
        </w:rPr>
        <w:t>Стандартизация и структурирова</w:t>
      </w:r>
      <w:r>
        <w:rPr>
          <w:b/>
          <w:sz w:val="32"/>
          <w:szCs w:val="32"/>
        </w:rPr>
        <w:t>нность</w:t>
      </w:r>
      <w:r w:rsidRPr="00AB53EB">
        <w:rPr>
          <w:b/>
          <w:sz w:val="32"/>
          <w:szCs w:val="32"/>
        </w:rPr>
        <w:t xml:space="preserve"> — чёткая архитектура (MVT) и конвенции облегчают поддержку кода и командную работу.</w:t>
      </w:r>
    </w:p>
    <w:p w14:paraId="76DF5FF8" w14:textId="77777777" w:rsidR="00AB53EB" w:rsidRPr="00AB53EB" w:rsidRDefault="00AB53EB" w:rsidP="00AB53EB">
      <w:pPr>
        <w:rPr>
          <w:b/>
          <w:sz w:val="32"/>
          <w:szCs w:val="32"/>
        </w:rPr>
      </w:pPr>
      <w:r w:rsidRPr="00AB53EB">
        <w:rPr>
          <w:b/>
          <w:sz w:val="32"/>
          <w:szCs w:val="32"/>
        </w:rPr>
        <w:t xml:space="preserve">4. </w:t>
      </w:r>
      <w:r>
        <w:rPr>
          <w:b/>
          <w:sz w:val="32"/>
          <w:szCs w:val="32"/>
        </w:rPr>
        <w:t>Безопасность «из коробки»</w:t>
      </w:r>
      <w:r w:rsidRPr="00AB53EB">
        <w:rPr>
          <w:b/>
          <w:sz w:val="32"/>
          <w:szCs w:val="32"/>
        </w:rPr>
        <w:t xml:space="preserve"> — защита от основных веб-угроз (CSRF, XSS, SQL-инъекции и др.) минимизирует риски.</w:t>
      </w:r>
    </w:p>
    <w:p w14:paraId="7271B3F6" w14:textId="47912A9C" w:rsidR="00AB53EB" w:rsidRPr="00AB53EB" w:rsidRDefault="00AB53EB" w:rsidP="00AB53EB">
      <w:pPr>
        <w:rPr>
          <w:b/>
          <w:sz w:val="32"/>
          <w:szCs w:val="32"/>
        </w:rPr>
      </w:pPr>
      <w:r w:rsidRPr="00AB53EB">
        <w:rPr>
          <w:b/>
          <w:sz w:val="32"/>
          <w:szCs w:val="32"/>
        </w:rPr>
        <w:lastRenderedPageBreak/>
        <w:t xml:space="preserve">5. </w:t>
      </w:r>
      <w:r>
        <w:rPr>
          <w:b/>
          <w:sz w:val="32"/>
          <w:szCs w:val="32"/>
        </w:rPr>
        <w:t>Масштабируемость и надёжность</w:t>
      </w:r>
      <w:r w:rsidRPr="00AB53EB">
        <w:rPr>
          <w:b/>
          <w:sz w:val="32"/>
          <w:szCs w:val="32"/>
        </w:rPr>
        <w:t xml:space="preserve"> — фреймворк проверен в крупных проектах</w:t>
      </w:r>
      <w:r w:rsidR="005C07FB">
        <w:rPr>
          <w:b/>
          <w:sz w:val="32"/>
          <w:szCs w:val="32"/>
        </w:rPr>
        <w:t xml:space="preserve"> (например </w:t>
      </w:r>
      <w:r w:rsidR="005C07FB">
        <w:rPr>
          <w:b/>
          <w:sz w:val="32"/>
          <w:szCs w:val="32"/>
          <w:lang w:val="en-US"/>
        </w:rPr>
        <w:t>Instagram</w:t>
      </w:r>
      <w:r w:rsidR="005C07FB" w:rsidRPr="005C07FB">
        <w:rPr>
          <w:b/>
          <w:sz w:val="32"/>
          <w:szCs w:val="32"/>
        </w:rPr>
        <w:t xml:space="preserve"> </w:t>
      </w:r>
      <w:r w:rsidR="005C07FB">
        <w:rPr>
          <w:b/>
          <w:sz w:val="32"/>
          <w:szCs w:val="32"/>
        </w:rPr>
        <w:t xml:space="preserve">и </w:t>
      </w:r>
      <w:r w:rsidR="005C07FB">
        <w:rPr>
          <w:b/>
          <w:sz w:val="32"/>
          <w:szCs w:val="32"/>
          <w:lang w:val="en-US"/>
        </w:rPr>
        <w:t>Pinterest</w:t>
      </w:r>
      <w:r w:rsidR="005C07FB">
        <w:rPr>
          <w:b/>
          <w:sz w:val="32"/>
          <w:szCs w:val="32"/>
        </w:rPr>
        <w:t>)</w:t>
      </w:r>
      <w:r w:rsidRPr="00AB53EB">
        <w:rPr>
          <w:b/>
          <w:sz w:val="32"/>
          <w:szCs w:val="32"/>
        </w:rPr>
        <w:t>, имеет широкое сообщество и множество пакетов.</w:t>
      </w:r>
    </w:p>
    <w:p w14:paraId="0F11E2C6" w14:textId="77777777" w:rsidR="00AB53EB" w:rsidRPr="00AB53EB" w:rsidRDefault="00AB53EB" w:rsidP="00AB53EB">
      <w:pPr>
        <w:rPr>
          <w:b/>
          <w:sz w:val="32"/>
          <w:szCs w:val="32"/>
        </w:rPr>
      </w:pPr>
      <w:r>
        <w:rPr>
          <w:b/>
          <w:sz w:val="32"/>
          <w:szCs w:val="32"/>
        </w:rPr>
        <w:t>6. Поддержка REST API</w:t>
      </w:r>
      <w:r w:rsidRPr="00AB53EB">
        <w:rPr>
          <w:b/>
          <w:sz w:val="32"/>
          <w:szCs w:val="32"/>
        </w:rPr>
        <w:t xml:space="preserve"> — через Django REST Framework можно быстро создать backend для мобильных приложений или фронта на современных фреймворках.</w:t>
      </w:r>
    </w:p>
    <w:p w14:paraId="3C3589E4" w14:textId="77777777" w:rsidR="00AB53EB" w:rsidRPr="00AB53EB" w:rsidRDefault="00AB53EB" w:rsidP="00AB53EB">
      <w:pPr>
        <w:rPr>
          <w:b/>
          <w:sz w:val="32"/>
          <w:szCs w:val="32"/>
        </w:rPr>
      </w:pPr>
    </w:p>
    <w:p w14:paraId="6CF7C000" w14:textId="77777777" w:rsidR="00AB53EB" w:rsidRDefault="00AB53EB" w:rsidP="00AB53EB">
      <w:pPr>
        <w:ind w:firstLine="708"/>
        <w:rPr>
          <w:b/>
          <w:sz w:val="32"/>
          <w:szCs w:val="32"/>
        </w:rPr>
      </w:pPr>
      <w:r>
        <w:rPr>
          <w:b/>
          <w:sz w:val="32"/>
          <w:szCs w:val="32"/>
        </w:rPr>
        <w:t>Итог:</w:t>
      </w:r>
      <w:r w:rsidRPr="00AB53EB">
        <w:rPr>
          <w:b/>
          <w:sz w:val="32"/>
          <w:szCs w:val="32"/>
        </w:rPr>
        <w:t xml:space="preserve"> Django позволяет команде сосредоточиться на логике, а не на реализации базовых механизмов, что оптимально по срокам и ресурсам.</w:t>
      </w:r>
    </w:p>
    <w:p w14:paraId="778DA779" w14:textId="77777777" w:rsidR="00E37724" w:rsidRDefault="00E37724" w:rsidP="00E37724">
      <w:pPr>
        <w:rPr>
          <w:b/>
          <w:sz w:val="32"/>
          <w:szCs w:val="32"/>
        </w:rPr>
      </w:pPr>
    </w:p>
    <w:p w14:paraId="105EC751" w14:textId="77777777" w:rsidR="00E37724" w:rsidRDefault="00E37724" w:rsidP="00E37724">
      <w:pPr>
        <w:rPr>
          <w:b/>
          <w:sz w:val="32"/>
          <w:szCs w:val="32"/>
        </w:rPr>
      </w:pPr>
    </w:p>
    <w:p w14:paraId="1F1139BB" w14:textId="77777777" w:rsidR="00E37724" w:rsidRPr="00E37724" w:rsidRDefault="00E37724" w:rsidP="00E37724">
      <w:pPr>
        <w:rPr>
          <w:b/>
          <w:sz w:val="32"/>
          <w:szCs w:val="32"/>
        </w:rPr>
      </w:pPr>
      <w:r>
        <w:rPr>
          <w:b/>
          <w:sz w:val="32"/>
          <w:szCs w:val="32"/>
        </w:rPr>
        <w:t>Почему выбрали SQLite:</w:t>
      </w:r>
    </w:p>
    <w:p w14:paraId="72E08376" w14:textId="77777777" w:rsidR="00E37724" w:rsidRPr="00E37724" w:rsidRDefault="00E37724" w:rsidP="00E37724">
      <w:pPr>
        <w:rPr>
          <w:b/>
          <w:sz w:val="32"/>
          <w:szCs w:val="32"/>
        </w:rPr>
      </w:pPr>
    </w:p>
    <w:p w14:paraId="2A203F7A" w14:textId="77777777" w:rsidR="00E37724" w:rsidRPr="00E37724" w:rsidRDefault="00E37724" w:rsidP="00E37724">
      <w:pPr>
        <w:rPr>
          <w:b/>
          <w:sz w:val="32"/>
          <w:szCs w:val="32"/>
        </w:rPr>
      </w:pPr>
      <w:r>
        <w:rPr>
          <w:b/>
          <w:sz w:val="32"/>
          <w:szCs w:val="32"/>
        </w:rPr>
        <w:t>1.  Встроена в Django по умолчанию</w:t>
      </w:r>
      <w:r w:rsidRPr="00E37724">
        <w:rPr>
          <w:b/>
          <w:sz w:val="32"/>
          <w:szCs w:val="32"/>
        </w:rPr>
        <w:t xml:space="preserve"> — можно начать работу сразу, без настройки отдельного сервера БД.</w:t>
      </w:r>
    </w:p>
    <w:p w14:paraId="322FFDAB" w14:textId="77777777" w:rsidR="00E37724" w:rsidRPr="00E37724" w:rsidRDefault="00E37724" w:rsidP="00E37724">
      <w:pPr>
        <w:rPr>
          <w:b/>
          <w:sz w:val="32"/>
          <w:szCs w:val="32"/>
        </w:rPr>
      </w:pPr>
      <w:r w:rsidRPr="00E37724">
        <w:rPr>
          <w:b/>
          <w:sz w:val="32"/>
          <w:szCs w:val="32"/>
        </w:rPr>
        <w:t xml:space="preserve">2.  </w:t>
      </w:r>
      <w:r>
        <w:rPr>
          <w:b/>
          <w:sz w:val="32"/>
          <w:szCs w:val="32"/>
        </w:rPr>
        <w:t>Предельно проста</w:t>
      </w:r>
      <w:r w:rsidRPr="00E37724">
        <w:rPr>
          <w:b/>
          <w:sz w:val="32"/>
          <w:szCs w:val="32"/>
        </w:rPr>
        <w:t xml:space="preserve"> — база это один файл. Легко освоить, развернуть, скопировать и перенести.</w:t>
      </w:r>
    </w:p>
    <w:p w14:paraId="7623547F" w14:textId="77777777" w:rsidR="00E37724" w:rsidRPr="00E37724" w:rsidRDefault="00E37724" w:rsidP="00E37724">
      <w:pPr>
        <w:rPr>
          <w:b/>
          <w:sz w:val="32"/>
          <w:szCs w:val="32"/>
        </w:rPr>
      </w:pPr>
      <w:r>
        <w:rPr>
          <w:b/>
          <w:sz w:val="32"/>
          <w:szCs w:val="32"/>
        </w:rPr>
        <w:t>3.  Возможностей хватает</w:t>
      </w:r>
      <w:r w:rsidRPr="00E37724">
        <w:rPr>
          <w:b/>
          <w:sz w:val="32"/>
          <w:szCs w:val="32"/>
        </w:rPr>
        <w:t xml:space="preserve"> — не нужна высокая производительность при множественных параллельных записях. Для наших объемов данных и нагрузки на этапе разработки и запуска — оптимальна.</w:t>
      </w:r>
    </w:p>
    <w:p w14:paraId="446D8200" w14:textId="77777777" w:rsidR="00E37724" w:rsidRPr="00E37724" w:rsidRDefault="00E37724" w:rsidP="00E37724">
      <w:pPr>
        <w:rPr>
          <w:b/>
          <w:sz w:val="32"/>
          <w:szCs w:val="32"/>
        </w:rPr>
      </w:pPr>
      <w:r>
        <w:rPr>
          <w:b/>
          <w:sz w:val="32"/>
          <w:szCs w:val="32"/>
        </w:rPr>
        <w:t>4.  Легко сменить позднее</w:t>
      </w:r>
      <w:r w:rsidRPr="00E37724">
        <w:rPr>
          <w:b/>
          <w:sz w:val="32"/>
          <w:szCs w:val="32"/>
        </w:rPr>
        <w:t xml:space="preserve"> — если проект вырастет, переход на PostgreSQL в Django — стандартная процедура.</w:t>
      </w:r>
    </w:p>
    <w:p w14:paraId="38210933" w14:textId="77777777" w:rsidR="00E37724" w:rsidRPr="00E37724" w:rsidRDefault="00E37724" w:rsidP="00E37724">
      <w:pPr>
        <w:rPr>
          <w:b/>
          <w:sz w:val="32"/>
          <w:szCs w:val="32"/>
        </w:rPr>
      </w:pPr>
    </w:p>
    <w:p w14:paraId="666AC324" w14:textId="77777777" w:rsidR="00E37724" w:rsidRDefault="00E37724" w:rsidP="00E37724">
      <w:pPr>
        <w:rPr>
          <w:b/>
          <w:sz w:val="32"/>
          <w:szCs w:val="32"/>
        </w:rPr>
      </w:pPr>
      <w:r>
        <w:rPr>
          <w:b/>
          <w:sz w:val="32"/>
          <w:szCs w:val="32"/>
        </w:rPr>
        <w:t>Итог:</w:t>
      </w:r>
      <w:r w:rsidRPr="00E37724">
        <w:rPr>
          <w:b/>
          <w:sz w:val="32"/>
          <w:szCs w:val="32"/>
        </w:rPr>
        <w:t xml:space="preserve"> SQLite даёт максимальную скорость старта при адекватной функциональности для текущего этапа.</w:t>
      </w:r>
    </w:p>
    <w:sectPr w:rsidR="00E377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4EC2B7" w14:textId="77777777" w:rsidR="00B05259" w:rsidRDefault="00B05259" w:rsidP="00CC7E63">
      <w:pPr>
        <w:spacing w:after="0" w:line="240" w:lineRule="auto"/>
      </w:pPr>
      <w:r>
        <w:separator/>
      </w:r>
    </w:p>
  </w:endnote>
  <w:endnote w:type="continuationSeparator" w:id="0">
    <w:p w14:paraId="41745AE3" w14:textId="77777777" w:rsidR="00B05259" w:rsidRDefault="00B05259" w:rsidP="00CC7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A27A2" w14:textId="77777777" w:rsidR="00B05259" w:rsidRDefault="00B05259" w:rsidP="00CC7E63">
      <w:pPr>
        <w:spacing w:after="0" w:line="240" w:lineRule="auto"/>
      </w:pPr>
      <w:r>
        <w:separator/>
      </w:r>
    </w:p>
  </w:footnote>
  <w:footnote w:type="continuationSeparator" w:id="0">
    <w:p w14:paraId="240305FB" w14:textId="77777777" w:rsidR="00B05259" w:rsidRDefault="00B05259" w:rsidP="00CC7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112AC"/>
    <w:multiLevelType w:val="hybridMultilevel"/>
    <w:tmpl w:val="1CA67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A41D2F"/>
    <w:multiLevelType w:val="multilevel"/>
    <w:tmpl w:val="A532E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53EB"/>
    <w:rsid w:val="003C4308"/>
    <w:rsid w:val="004C5712"/>
    <w:rsid w:val="005C07FB"/>
    <w:rsid w:val="00AB53EB"/>
    <w:rsid w:val="00B05259"/>
    <w:rsid w:val="00CC7E63"/>
    <w:rsid w:val="00D149EE"/>
    <w:rsid w:val="00E37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955DC"/>
  <w15:chartTrackingRefBased/>
  <w15:docId w15:val="{F566D8A8-7094-4A8F-A6FA-27039D9F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B5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B53EB"/>
    <w:rPr>
      <w:b/>
      <w:bCs/>
    </w:rPr>
  </w:style>
  <w:style w:type="paragraph" w:styleId="a4">
    <w:name w:val="header"/>
    <w:basedOn w:val="a"/>
    <w:link w:val="a5"/>
    <w:uiPriority w:val="99"/>
    <w:unhideWhenUsed/>
    <w:rsid w:val="00CC7E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C7E63"/>
  </w:style>
  <w:style w:type="paragraph" w:styleId="a6">
    <w:name w:val="footer"/>
    <w:basedOn w:val="a"/>
    <w:link w:val="a7"/>
    <w:uiPriority w:val="99"/>
    <w:unhideWhenUsed/>
    <w:rsid w:val="00CC7E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C7E63"/>
  </w:style>
  <w:style w:type="paragraph" w:styleId="a8">
    <w:name w:val="List Paragraph"/>
    <w:basedOn w:val="a"/>
    <w:uiPriority w:val="34"/>
    <w:qFormat/>
    <w:rsid w:val="004C57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05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5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7678">
          <w:marLeft w:val="540"/>
          <w:marRight w:val="54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09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</Pages>
  <Words>276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lastModifiedBy>Ярослав Мещеряков</cp:lastModifiedBy>
  <cp:revision>3</cp:revision>
  <dcterms:created xsi:type="dcterms:W3CDTF">2026-02-08T17:32:00Z</dcterms:created>
  <dcterms:modified xsi:type="dcterms:W3CDTF">2026-02-09T06:47:00Z</dcterms:modified>
</cp:coreProperties>
</file>