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4FBCD" w14:textId="77777777" w:rsidR="002D248D" w:rsidRDefault="002D248D" w:rsidP="002D248D">
      <w:pPr>
        <w:jc w:val="both"/>
      </w:pPr>
      <w:r>
        <w:t>Establishment of animal model for Opisthorchis felineus liver fluke infection</w:t>
      </w:r>
    </w:p>
    <w:p w14:paraId="217CECD9" w14:textId="77777777" w:rsidR="002D248D" w:rsidRPr="002D248D" w:rsidRDefault="002D248D" w:rsidP="002D248D">
      <w:pPr>
        <w:jc w:val="both"/>
        <w:rPr>
          <w:lang w:val="ru-RU"/>
        </w:rPr>
      </w:pPr>
      <w:r w:rsidRPr="002D248D">
        <w:rPr>
          <w:lang w:val="ru-RU"/>
        </w:rPr>
        <w:t xml:space="preserve">Проблема выбора экспериментальной модели на примере </w:t>
      </w:r>
      <w:r>
        <w:t>O</w:t>
      </w:r>
      <w:r w:rsidRPr="002D248D">
        <w:rPr>
          <w:lang w:val="ru-RU"/>
        </w:rPr>
        <w:t xml:space="preserve">. </w:t>
      </w:r>
      <w:r>
        <w:t>felineus</w:t>
      </w:r>
      <w:r w:rsidRPr="002D248D">
        <w:rPr>
          <w:lang w:val="ru-RU"/>
        </w:rPr>
        <w:t xml:space="preserve"> инвазии.</w:t>
      </w:r>
    </w:p>
    <w:p w14:paraId="50970098" w14:textId="77777777" w:rsidR="002D248D" w:rsidRPr="002D248D" w:rsidRDefault="002D248D" w:rsidP="002D248D">
      <w:pPr>
        <w:jc w:val="both"/>
        <w:rPr>
          <w:lang w:val="ru-RU"/>
        </w:rPr>
      </w:pPr>
    </w:p>
    <w:p w14:paraId="4BFEB729" w14:textId="77777777" w:rsidR="002D248D" w:rsidRPr="00171789" w:rsidRDefault="002D248D" w:rsidP="002D248D">
      <w:pPr>
        <w:jc w:val="both"/>
        <w:rPr>
          <w:b/>
          <w:bCs/>
        </w:rPr>
      </w:pPr>
      <w:r w:rsidRPr="00171789">
        <w:rPr>
          <w:b/>
          <w:bCs/>
        </w:rPr>
        <w:t xml:space="preserve">Introduction </w:t>
      </w:r>
    </w:p>
    <w:p w14:paraId="004784B7" w14:textId="510BBC18" w:rsidR="002D248D" w:rsidRDefault="002D248D" w:rsidP="002D248D">
      <w:pPr>
        <w:jc w:val="both"/>
        <w:rPr>
          <w:lang w:val="en"/>
        </w:rPr>
      </w:pPr>
      <w:r>
        <w:t>One of the main problems of biology is investigation of pathogenesis of different diseases its control and developing therapy methods</w:t>
      </w:r>
      <w:r w:rsidR="004811E2">
        <w:t xml:space="preserve"> against them</w:t>
      </w:r>
      <w:r>
        <w:t xml:space="preserve">. Choosing the correct model that reproduces key features of morbidity is crucial for solving this task. </w:t>
      </w:r>
      <w:r w:rsidRPr="002D248D">
        <w:rPr>
          <w:lang w:val="en"/>
        </w:rPr>
        <w:t>The alignment of a model with the objectives at hand determines the validity of interpreting its results and the feasibility of applying them in clinical practice.</w:t>
      </w:r>
    </w:p>
    <w:p w14:paraId="44BEDCC7" w14:textId="08AB1785" w:rsidR="002D248D" w:rsidRDefault="002D248D" w:rsidP="002D248D">
      <w:pPr>
        <w:jc w:val="both"/>
      </w:pPr>
      <w:r>
        <w:t>Validity of animal model is evaluated with several basic criterion: phenotypic similarity to a human disease (face validity), the correspondence of the mechanisms of its origin and development (construct validity) and ability to predict clinical response to the treatment (predictive</w:t>
      </w:r>
      <w:r w:rsidRPr="002D248D">
        <w:t xml:space="preserve"> </w:t>
      </w:r>
      <w:r>
        <w:t>validity)</w:t>
      </w:r>
      <w:r w:rsidR="000A0CB3">
        <w:t xml:space="preserve"> (https</w:t>
      </w:r>
      <w:r w:rsidR="000A0CB3" w:rsidRPr="000A0CB3">
        <w:t>://</w:t>
      </w:r>
      <w:r w:rsidR="000A0CB3">
        <w:t>doi</w:t>
      </w:r>
      <w:r w:rsidR="000A0CB3" w:rsidRPr="000A0CB3">
        <w:t>.</w:t>
      </w:r>
      <w:r w:rsidR="000A0CB3">
        <w:t>org</w:t>
      </w:r>
      <w:r w:rsidR="000A0CB3" w:rsidRPr="000A0CB3">
        <w:t>/10.1186/2045-5380-1-9</w:t>
      </w:r>
      <w:r w:rsidR="000A0CB3">
        <w:t>)</w:t>
      </w:r>
      <w:r>
        <w:t xml:space="preserve">. </w:t>
      </w:r>
      <w:r w:rsidR="000A0CB3">
        <w:t xml:space="preserve">These criteria </w:t>
      </w:r>
      <w:r w:rsidR="004B03DE">
        <w:t>reflect</w:t>
      </w:r>
      <w:r w:rsidR="000A0CB3">
        <w:t xml:space="preserve"> different aspects of correspondence of the model to disease and should be evaluated separately according to the purpose of the investigation. </w:t>
      </w:r>
    </w:p>
    <w:p w14:paraId="590F9590" w14:textId="3260DC4F" w:rsidR="00A27F5B" w:rsidRPr="00A27F5B" w:rsidRDefault="000A0CB3" w:rsidP="00A27F5B">
      <w:pPr>
        <w:jc w:val="both"/>
      </w:pPr>
      <w:r>
        <w:t>Food</w:t>
      </w:r>
      <w:r w:rsidRPr="000A0CB3">
        <w:t>-</w:t>
      </w:r>
      <w:r>
        <w:t>borne</w:t>
      </w:r>
      <w:r w:rsidRPr="000A0CB3">
        <w:t xml:space="preserve"> </w:t>
      </w:r>
      <w:r>
        <w:t>trematodes</w:t>
      </w:r>
      <w:r w:rsidRPr="000A0CB3">
        <w:t xml:space="preserve"> </w:t>
      </w:r>
      <w:r>
        <w:t xml:space="preserve">represent global health problem. Human infection occurs after consumption fresh water fish containing parasite larvae, known as metacercariae </w:t>
      </w:r>
      <w:r w:rsidRPr="000A0CB3">
        <w:t>(</w:t>
      </w:r>
      <w:r>
        <w:t>WHO</w:t>
      </w:r>
      <w:r w:rsidRPr="000A0CB3">
        <w:t>, 2015).</w:t>
      </w:r>
      <w:r>
        <w:t xml:space="preserve"> Four</w:t>
      </w:r>
      <w:r w:rsidRPr="000A0CB3">
        <w:t xml:space="preserve"> </w:t>
      </w:r>
      <w:r>
        <w:t>species</w:t>
      </w:r>
      <w:r w:rsidRPr="000A0CB3">
        <w:t xml:space="preserve"> </w:t>
      </w:r>
      <w:r>
        <w:t>of</w:t>
      </w:r>
      <w:r w:rsidRPr="000A0CB3">
        <w:t xml:space="preserve"> </w:t>
      </w:r>
      <w:r>
        <w:t>food borne trematodes are epidemiologically important. Liver flukes of opisthorchiidae family and lung trematodes are among them. These</w:t>
      </w:r>
      <w:r w:rsidRPr="00A27F5B">
        <w:t xml:space="preserve"> </w:t>
      </w:r>
      <w:r>
        <w:t>parasites</w:t>
      </w:r>
      <w:r w:rsidRPr="00A27F5B">
        <w:t xml:space="preserve"> </w:t>
      </w:r>
      <w:r w:rsidR="00A27F5B">
        <w:t>make significant contribution to disability of the population and, according to estimations, resulting</w:t>
      </w:r>
      <w:r w:rsidR="00A27F5B" w:rsidRPr="00A27F5B">
        <w:t xml:space="preserve"> </w:t>
      </w:r>
      <w:r w:rsidR="00A27F5B">
        <w:t>in</w:t>
      </w:r>
      <w:r w:rsidR="00A27F5B" w:rsidRPr="00A27F5B">
        <w:t xml:space="preserve"> </w:t>
      </w:r>
      <w:r w:rsidR="00A27F5B">
        <w:t>more</w:t>
      </w:r>
      <w:r w:rsidR="00A27F5B" w:rsidRPr="00A27F5B">
        <w:t xml:space="preserve"> </w:t>
      </w:r>
      <w:r w:rsidR="00A27F5B">
        <w:t>than</w:t>
      </w:r>
      <w:r w:rsidR="00A27F5B" w:rsidRPr="00A27F5B">
        <w:t xml:space="preserve"> 2 </w:t>
      </w:r>
      <w:r w:rsidR="00A27F5B">
        <w:t>million</w:t>
      </w:r>
      <w:r w:rsidR="00A27F5B" w:rsidRPr="00A27F5B">
        <w:t xml:space="preserve"> </w:t>
      </w:r>
      <w:r w:rsidR="00A27F5B">
        <w:t>disability</w:t>
      </w:r>
      <w:r w:rsidR="00A27F5B" w:rsidRPr="00A27F5B">
        <w:t>-</w:t>
      </w:r>
      <w:r w:rsidR="00A27F5B">
        <w:t>adjusted</w:t>
      </w:r>
      <w:r w:rsidR="00A27F5B" w:rsidRPr="00A27F5B">
        <w:t xml:space="preserve"> </w:t>
      </w:r>
      <w:r w:rsidR="00A27F5B">
        <w:t>life</w:t>
      </w:r>
      <w:r w:rsidR="00A27F5B" w:rsidRPr="00A27F5B">
        <w:t xml:space="preserve"> </w:t>
      </w:r>
      <w:r w:rsidR="00A27F5B">
        <w:t>years</w:t>
      </w:r>
      <w:r w:rsidR="00A27F5B" w:rsidRPr="00A27F5B">
        <w:t xml:space="preserve"> (</w:t>
      </w:r>
      <w:r w:rsidR="00A27F5B">
        <w:t>DALYs</w:t>
      </w:r>
      <w:r w:rsidR="00A27F5B" w:rsidRPr="00A27F5B">
        <w:t xml:space="preserve">) </w:t>
      </w:r>
      <w:r w:rsidR="00A27F5B">
        <w:t>globally</w:t>
      </w:r>
      <w:r w:rsidR="00A27F5B" w:rsidRPr="00A27F5B">
        <w:t xml:space="preserve"> (</w:t>
      </w:r>
      <w:r w:rsidR="00A27F5B">
        <w:t>WHO</w:t>
      </w:r>
      <w:r w:rsidR="00A27F5B" w:rsidRPr="00A27F5B">
        <w:t>, 2015).</w:t>
      </w:r>
    </w:p>
    <w:p w14:paraId="3A5286E6" w14:textId="1FB991EB" w:rsidR="00323BDB" w:rsidRDefault="00114E53" w:rsidP="00323BDB">
      <w:pPr>
        <w:jc w:val="both"/>
      </w:pPr>
      <w:r>
        <w:t>Investigation</w:t>
      </w:r>
      <w:r w:rsidRPr="00114E53">
        <w:t xml:space="preserve"> </w:t>
      </w:r>
      <w:r>
        <w:t>of</w:t>
      </w:r>
      <w:r w:rsidRPr="00114E53">
        <w:t xml:space="preserve"> </w:t>
      </w:r>
      <w:r>
        <w:t>liver</w:t>
      </w:r>
      <w:r w:rsidRPr="00114E53">
        <w:t xml:space="preserve"> </w:t>
      </w:r>
      <w:r>
        <w:t>flukes commonly conducted on rodent models. For</w:t>
      </w:r>
      <w:r w:rsidRPr="00114E53">
        <w:t xml:space="preserve"> </w:t>
      </w:r>
      <w:r>
        <w:t>opisthorchiasis</w:t>
      </w:r>
      <w:r w:rsidRPr="00114E53">
        <w:t xml:space="preserve"> </w:t>
      </w:r>
      <w:r>
        <w:t>Syrian</w:t>
      </w:r>
      <w:r w:rsidRPr="00114E53">
        <w:t xml:space="preserve"> </w:t>
      </w:r>
      <w:r>
        <w:t>hamsters</w:t>
      </w:r>
      <w:r w:rsidRPr="00114E53">
        <w:t xml:space="preserve"> (</w:t>
      </w:r>
      <w:r>
        <w:t>Mesocricetus</w:t>
      </w:r>
      <w:r w:rsidRPr="00114E53">
        <w:t xml:space="preserve"> </w:t>
      </w:r>
      <w:r>
        <w:t>auratus</w:t>
      </w:r>
      <w:r w:rsidRPr="00114E53">
        <w:t xml:space="preserve">) </w:t>
      </w:r>
      <w:r>
        <w:t xml:space="preserve">commonly used </w:t>
      </w:r>
      <w:r w:rsidRPr="00114E53">
        <w:t>[</w:t>
      </w:r>
      <w:r>
        <w:t>Mordvinov</w:t>
      </w:r>
      <w:r w:rsidRPr="00114E53">
        <w:t xml:space="preserve"> </w:t>
      </w:r>
      <w:r>
        <w:t>et</w:t>
      </w:r>
      <w:r w:rsidRPr="00114E53">
        <w:t xml:space="preserve"> </w:t>
      </w:r>
      <w:r>
        <w:t>al</w:t>
      </w:r>
      <w:r w:rsidRPr="00114E53">
        <w:t xml:space="preserve">., 2021; </w:t>
      </w:r>
      <w:proofErr w:type="spellStart"/>
      <w:r>
        <w:t>Pakharukova</w:t>
      </w:r>
      <w:proofErr w:type="spellEnd"/>
      <w:r w:rsidRPr="00114E53">
        <w:t xml:space="preserve"> </w:t>
      </w:r>
      <w:r>
        <w:t>et</w:t>
      </w:r>
      <w:r w:rsidRPr="00114E53">
        <w:t xml:space="preserve"> </w:t>
      </w:r>
      <w:r>
        <w:t>al</w:t>
      </w:r>
      <w:r w:rsidRPr="00114E53">
        <w:t>., 2019]</w:t>
      </w:r>
      <w:r>
        <w:t xml:space="preserve">. </w:t>
      </w:r>
      <w:r w:rsidR="00C5392D">
        <w:t>However</w:t>
      </w:r>
      <w:r w:rsidR="00C5392D" w:rsidRPr="00C5392D">
        <w:t>,</w:t>
      </w:r>
      <w:r w:rsidR="00C5392D">
        <w:t xml:space="preserve"> there is still debate on how well this model reflects human disease. This discussion also </w:t>
      </w:r>
      <w:r w:rsidR="00F06ABD">
        <w:t>occurs</w:t>
      </w:r>
      <w:r w:rsidR="00C5392D">
        <w:t xml:space="preserve"> due to modelling of different </w:t>
      </w:r>
      <w:proofErr w:type="spellStart"/>
      <w:r w:rsidR="00C5392D" w:rsidRPr="00C5392D">
        <w:rPr>
          <w:lang w:val="en"/>
        </w:rPr>
        <w:t>trematodoses</w:t>
      </w:r>
      <w:proofErr w:type="spellEnd"/>
      <w:r w:rsidR="00C5392D" w:rsidRPr="00C5392D">
        <w:t xml:space="preserve"> </w:t>
      </w:r>
      <w:r w:rsidR="00C5392D">
        <w:t xml:space="preserve">on other rodent </w:t>
      </w:r>
      <w:r w:rsidR="00F06ABD">
        <w:t>models</w:t>
      </w:r>
      <w:r w:rsidR="00C5392D">
        <w:t xml:space="preserve">. </w:t>
      </w:r>
      <w:r w:rsidR="00F06ABD">
        <w:t xml:space="preserve">For instance, pathogenesis of schistosomiasis predominantly investigated on mice </w:t>
      </w:r>
      <w:r w:rsidR="00F06ABD" w:rsidRPr="00F06ABD">
        <w:t>(</w:t>
      </w:r>
      <w:r w:rsidR="00F06ABD">
        <w:t>Mahmoud</w:t>
      </w:r>
      <w:r w:rsidR="00F06ABD" w:rsidRPr="00F06ABD">
        <w:t xml:space="preserve"> </w:t>
      </w:r>
      <w:r w:rsidR="00F06ABD">
        <w:t>et</w:t>
      </w:r>
      <w:r w:rsidR="00F06ABD" w:rsidRPr="00F06ABD">
        <w:t xml:space="preserve"> </w:t>
      </w:r>
      <w:r w:rsidR="00F06ABD">
        <w:t>al</w:t>
      </w:r>
      <w:r w:rsidR="00F06ABD" w:rsidRPr="00F06ABD">
        <w:t xml:space="preserve">., 2024; </w:t>
      </w:r>
      <w:r w:rsidR="00F06ABD">
        <w:t>Liang</w:t>
      </w:r>
      <w:r w:rsidR="00F06ABD" w:rsidRPr="00F06ABD">
        <w:t xml:space="preserve"> </w:t>
      </w:r>
      <w:r w:rsidR="00F06ABD">
        <w:t>et</w:t>
      </w:r>
      <w:r w:rsidR="00F06ABD" w:rsidRPr="00F06ABD">
        <w:t xml:space="preserve"> </w:t>
      </w:r>
      <w:r w:rsidR="00F06ABD">
        <w:t>al</w:t>
      </w:r>
      <w:r w:rsidR="00F06ABD" w:rsidRPr="00F06ABD">
        <w:t xml:space="preserve">., 2025; </w:t>
      </w:r>
      <w:r w:rsidR="00F06ABD">
        <w:t>Agnew</w:t>
      </w:r>
      <w:r w:rsidR="00F06ABD" w:rsidRPr="00F06ABD">
        <w:t xml:space="preserve"> </w:t>
      </w:r>
      <w:r w:rsidR="00F06ABD">
        <w:t>et</w:t>
      </w:r>
      <w:r w:rsidR="00F06ABD" w:rsidRPr="00F06ABD">
        <w:t xml:space="preserve"> </w:t>
      </w:r>
      <w:r w:rsidR="00F06ABD">
        <w:t>al</w:t>
      </w:r>
      <w:r w:rsidR="00F06ABD" w:rsidRPr="00F06ABD">
        <w:t xml:space="preserve">., 1988, </w:t>
      </w:r>
      <w:r w:rsidR="00F06ABD">
        <w:t>Chala</w:t>
      </w:r>
      <w:r w:rsidR="00F06ABD" w:rsidRPr="00F06ABD">
        <w:t xml:space="preserve"> </w:t>
      </w:r>
      <w:r w:rsidR="00F06ABD">
        <w:t>et</w:t>
      </w:r>
      <w:r w:rsidR="00F06ABD" w:rsidRPr="00F06ABD">
        <w:t xml:space="preserve"> </w:t>
      </w:r>
      <w:r w:rsidR="00F06ABD">
        <w:t>al</w:t>
      </w:r>
      <w:r w:rsidR="00F06ABD" w:rsidRPr="00F06ABD">
        <w:t xml:space="preserve">., 2017; </w:t>
      </w:r>
      <w:r w:rsidR="00F06ABD">
        <w:t>Song</w:t>
      </w:r>
      <w:r w:rsidR="00F06ABD" w:rsidRPr="00F06ABD">
        <w:t xml:space="preserve"> </w:t>
      </w:r>
      <w:r w:rsidR="00F06ABD">
        <w:t>et</w:t>
      </w:r>
      <w:r w:rsidR="00F06ABD" w:rsidRPr="00F06ABD">
        <w:t xml:space="preserve"> </w:t>
      </w:r>
      <w:r w:rsidR="00F06ABD">
        <w:t>al</w:t>
      </w:r>
      <w:r w:rsidR="00F06ABD" w:rsidRPr="00F06ABD">
        <w:t>., 2011).</w:t>
      </w:r>
      <w:r w:rsidR="00F06ABD">
        <w:t xml:space="preserve"> Fasciola hepatica another food borne trematode species, is predominantly investigated on </w:t>
      </w:r>
      <w:r w:rsidR="00323BDB">
        <w:t>Sprague</w:t>
      </w:r>
      <w:r w:rsidR="00323BDB" w:rsidRPr="00323BDB">
        <w:t xml:space="preserve"> </w:t>
      </w:r>
      <w:r w:rsidR="00323BDB">
        <w:t xml:space="preserve">Dawley strain of rats and rabbits </w:t>
      </w:r>
      <w:r w:rsidR="00323BDB" w:rsidRPr="00323BDB">
        <w:t>(</w:t>
      </w:r>
      <w:r w:rsidR="00323BDB">
        <w:t>Fang</w:t>
      </w:r>
      <w:r w:rsidR="00323BDB" w:rsidRPr="00323BDB">
        <w:t xml:space="preserve"> </w:t>
      </w:r>
      <w:r w:rsidR="00323BDB">
        <w:t>et</w:t>
      </w:r>
      <w:r w:rsidR="00323BDB" w:rsidRPr="00323BDB">
        <w:t xml:space="preserve"> </w:t>
      </w:r>
      <w:r w:rsidR="00323BDB">
        <w:t>al</w:t>
      </w:r>
      <w:r w:rsidR="00323BDB" w:rsidRPr="00323BDB">
        <w:t xml:space="preserve">., 2022). </w:t>
      </w:r>
      <w:r w:rsidR="00323BDB">
        <w:t>Clonorchis</w:t>
      </w:r>
      <w:r w:rsidR="00323BDB" w:rsidRPr="00323BDB">
        <w:t xml:space="preserve"> </w:t>
      </w:r>
      <w:r w:rsidR="00323BDB">
        <w:t>sinensis</w:t>
      </w:r>
      <w:r w:rsidR="00323BDB" w:rsidRPr="00323BDB">
        <w:t>,</w:t>
      </w:r>
      <w:r w:rsidR="00323BDB">
        <w:t xml:space="preserve"> which is refers to opisthorchiidae family as well as O</w:t>
      </w:r>
      <w:r w:rsidR="00323BDB" w:rsidRPr="00323BDB">
        <w:t xml:space="preserve">. </w:t>
      </w:r>
      <w:r w:rsidR="00323BDB">
        <w:t>felineus</w:t>
      </w:r>
      <w:r w:rsidR="00323BDB" w:rsidRPr="00323BDB">
        <w:t xml:space="preserve"> </w:t>
      </w:r>
      <w:r w:rsidR="00323BDB">
        <w:t>and</w:t>
      </w:r>
      <w:r w:rsidR="00323BDB" w:rsidRPr="00323BDB">
        <w:t xml:space="preserve"> </w:t>
      </w:r>
      <w:r w:rsidR="00323BDB">
        <w:t>O</w:t>
      </w:r>
      <w:r w:rsidR="00323BDB" w:rsidRPr="00323BDB">
        <w:t xml:space="preserve">. </w:t>
      </w:r>
      <w:r w:rsidR="00323BDB">
        <w:t xml:space="preserve">viverrini can be modeled on both Syrian hamsters </w:t>
      </w:r>
      <w:r w:rsidR="00323BDB" w:rsidRPr="00323BDB">
        <w:t>(</w:t>
      </w:r>
      <w:r w:rsidR="00323BDB">
        <w:t>Woo</w:t>
      </w:r>
      <w:r w:rsidR="00323BDB" w:rsidRPr="00323BDB">
        <w:t xml:space="preserve"> </w:t>
      </w:r>
      <w:r w:rsidR="00323BDB">
        <w:t>et</w:t>
      </w:r>
      <w:r w:rsidR="00323BDB" w:rsidRPr="00323BDB">
        <w:t xml:space="preserve"> </w:t>
      </w:r>
      <w:r w:rsidR="00323BDB">
        <w:t>al</w:t>
      </w:r>
      <w:r w:rsidR="00323BDB" w:rsidRPr="00323BDB">
        <w:t xml:space="preserve">., 2017), </w:t>
      </w:r>
      <w:r w:rsidR="00323BDB">
        <w:t>and Sprague</w:t>
      </w:r>
      <w:r w:rsidR="00323BDB" w:rsidRPr="00323BDB">
        <w:t xml:space="preserve"> </w:t>
      </w:r>
      <w:r w:rsidR="00323BDB">
        <w:t xml:space="preserve">Dawley strain of rats </w:t>
      </w:r>
      <w:r w:rsidR="00323BDB" w:rsidRPr="00323BDB">
        <w:t>(</w:t>
      </w:r>
      <w:r w:rsidR="00323BDB">
        <w:t>Qi</w:t>
      </w:r>
      <w:r w:rsidR="00323BDB" w:rsidRPr="00323BDB">
        <w:t xml:space="preserve"> </w:t>
      </w:r>
      <w:r w:rsidR="00323BDB">
        <w:t>et</w:t>
      </w:r>
      <w:r w:rsidR="00323BDB" w:rsidRPr="00323BDB">
        <w:t xml:space="preserve"> </w:t>
      </w:r>
      <w:r w:rsidR="00323BDB">
        <w:t>al</w:t>
      </w:r>
      <w:r w:rsidR="00323BDB" w:rsidRPr="00323BDB">
        <w:t xml:space="preserve">., 2022; </w:t>
      </w:r>
      <w:r w:rsidR="00323BDB">
        <w:t>Li</w:t>
      </w:r>
      <w:r w:rsidR="00323BDB" w:rsidRPr="00323BDB">
        <w:t xml:space="preserve"> </w:t>
      </w:r>
      <w:r w:rsidR="00323BDB">
        <w:t>et</w:t>
      </w:r>
      <w:r w:rsidR="00323BDB" w:rsidRPr="00323BDB">
        <w:t xml:space="preserve"> </w:t>
      </w:r>
      <w:r w:rsidR="00323BDB">
        <w:t>al</w:t>
      </w:r>
      <w:r w:rsidR="00323BDB" w:rsidRPr="00323BDB">
        <w:t xml:space="preserve">., 2025). </w:t>
      </w:r>
    </w:p>
    <w:p w14:paraId="28919951" w14:textId="5A7E5376" w:rsidR="00B10B84" w:rsidRPr="00B10B84" w:rsidRDefault="00323BDB" w:rsidP="00B10B84">
      <w:pPr>
        <w:jc w:val="both"/>
      </w:pPr>
      <w:r>
        <w:t xml:space="preserve">Why do investigations of O. felineus infection predominantly conducted using Syrian hamster animal model? Several reasons explain it. Syrian hamsters M. auratus are close relative to muskrat </w:t>
      </w:r>
      <w:r w:rsidRPr="00323BDB">
        <w:t>(</w:t>
      </w:r>
      <w:r>
        <w:t>Ondatra</w:t>
      </w:r>
      <w:r w:rsidRPr="00323BDB">
        <w:t xml:space="preserve"> </w:t>
      </w:r>
      <w:proofErr w:type="spellStart"/>
      <w:r>
        <w:t>zibethicus</w:t>
      </w:r>
      <w:proofErr w:type="spellEnd"/>
      <w:r w:rsidRPr="00323BDB">
        <w:t xml:space="preserve">, </w:t>
      </w:r>
      <w:r w:rsidRPr="002D248D">
        <w:rPr>
          <w:lang w:val="ru-RU"/>
        </w:rPr>
        <w:t>семейство</w:t>
      </w:r>
      <w:r w:rsidRPr="00323BDB">
        <w:t xml:space="preserve"> </w:t>
      </w:r>
      <w:proofErr w:type="spellStart"/>
      <w:r>
        <w:t>Cricetidae</w:t>
      </w:r>
      <w:proofErr w:type="spellEnd"/>
      <w:r w:rsidRPr="00323BDB">
        <w:t>)</w:t>
      </w:r>
      <w:r>
        <w:t xml:space="preserve"> – reservoir mammalian definitive host in natural environment in Western Siberia </w:t>
      </w:r>
      <w:r w:rsidRPr="00323BDB">
        <w:t>(</w:t>
      </w:r>
      <w:proofErr w:type="spellStart"/>
      <w:r>
        <w:t>Pakharukova</w:t>
      </w:r>
      <w:proofErr w:type="spellEnd"/>
      <w:r w:rsidRPr="00323BDB">
        <w:t xml:space="preserve"> &amp; </w:t>
      </w:r>
      <w:r>
        <w:t>Mordvinov</w:t>
      </w:r>
      <w:r w:rsidRPr="00323BDB">
        <w:t xml:space="preserve">, 2016; </w:t>
      </w:r>
      <w:r>
        <w:t>Schuster</w:t>
      </w:r>
      <w:r w:rsidRPr="00323BDB">
        <w:t xml:space="preserve"> </w:t>
      </w:r>
      <w:r>
        <w:t>et</w:t>
      </w:r>
      <w:r w:rsidRPr="00323BDB">
        <w:t xml:space="preserve"> </w:t>
      </w:r>
      <w:r>
        <w:t>al</w:t>
      </w:r>
      <w:r w:rsidRPr="00323BDB">
        <w:t>., 2021)</w:t>
      </w:r>
      <w:r>
        <w:t xml:space="preserve">. Phenotypically, adult worms are close to ones recovered from foxes, cats and other animals that infected naturally </w:t>
      </w:r>
      <w:r w:rsidRPr="00323BDB">
        <w:t>(</w:t>
      </w:r>
      <w:proofErr w:type="spellStart"/>
      <w:r w:rsidRPr="002D248D">
        <w:rPr>
          <w:lang w:val="ru-RU"/>
        </w:rPr>
        <w:t>Беэр</w:t>
      </w:r>
      <w:proofErr w:type="spellEnd"/>
      <w:r w:rsidRPr="00323BDB">
        <w:t>, 2005)</w:t>
      </w:r>
      <w:r>
        <w:t xml:space="preserve">. Pattern of infection development in Syrian hamsters similar to </w:t>
      </w:r>
      <w:r w:rsidR="00B10B84">
        <w:t xml:space="preserve">one in humans. In the liver of infected hamster, we can detect all characteristic signs of the disease </w:t>
      </w:r>
      <w:r w:rsidR="00B10B84" w:rsidRPr="00B10B84">
        <w:t>(</w:t>
      </w:r>
      <w:proofErr w:type="spellStart"/>
      <w:r w:rsidR="00B10B84">
        <w:t>Lvova</w:t>
      </w:r>
      <w:proofErr w:type="spellEnd"/>
      <w:r w:rsidR="00B10B84" w:rsidRPr="00B10B84">
        <w:t xml:space="preserve"> </w:t>
      </w:r>
      <w:r w:rsidR="00B10B84">
        <w:t>et</w:t>
      </w:r>
      <w:r w:rsidR="00B10B84" w:rsidRPr="00B10B84">
        <w:t xml:space="preserve"> </w:t>
      </w:r>
      <w:r w:rsidR="00B10B84">
        <w:t>al</w:t>
      </w:r>
      <w:r w:rsidR="00B10B84" w:rsidRPr="00B10B84">
        <w:t xml:space="preserve">., 2012). </w:t>
      </w:r>
    </w:p>
    <w:p w14:paraId="545D70B4" w14:textId="2D3FEC33" w:rsidR="00323BDB" w:rsidRPr="009B2AEB" w:rsidRDefault="009B2AEB" w:rsidP="00323BDB">
      <w:pPr>
        <w:jc w:val="both"/>
      </w:pPr>
      <w:r>
        <w:lastRenderedPageBreak/>
        <w:t>Despite usability of Syrian hamsters as experimental model several limitations exist. Investigation of molecular and cell mechanisms of pathogenesis is more difficult comparing to mouse model due to limited availability specific reagents and genetic resources. A</w:t>
      </w:r>
      <w:r w:rsidRPr="009B2AEB">
        <w:t xml:space="preserve"> </w:t>
      </w:r>
      <w:r>
        <w:t>classic</w:t>
      </w:r>
      <w:r w:rsidRPr="009B2AEB">
        <w:t xml:space="preserve"> </w:t>
      </w:r>
      <w:r>
        <w:t>example</w:t>
      </w:r>
      <w:r w:rsidRPr="009B2AEB">
        <w:t xml:space="preserve"> </w:t>
      </w:r>
      <w:r>
        <w:t>is</w:t>
      </w:r>
      <w:r w:rsidRPr="009B2AEB">
        <w:t xml:space="preserve"> </w:t>
      </w:r>
      <w:r>
        <w:t>absence of knockdown strains that are necessary for estimation of the role of specific genes in pathogenesis of disease. Limited number of validated antibodies and immunological tests, genetic instruments and fully annotated genomic resources also bring complications for investigation of opisthorchiasis. These</w:t>
      </w:r>
      <w:r w:rsidRPr="009B2AEB">
        <w:t xml:space="preserve"> </w:t>
      </w:r>
      <w:r>
        <w:t>limitations</w:t>
      </w:r>
      <w:r w:rsidRPr="009B2AEB">
        <w:t xml:space="preserve"> </w:t>
      </w:r>
      <w:r>
        <w:t>make</w:t>
      </w:r>
      <w:r w:rsidRPr="009B2AEB">
        <w:t xml:space="preserve"> </w:t>
      </w:r>
      <w:r>
        <w:t>more</w:t>
      </w:r>
      <w:r w:rsidRPr="009B2AEB">
        <w:t xml:space="preserve"> </w:t>
      </w:r>
      <w:r>
        <w:t>difficult</w:t>
      </w:r>
      <w:r w:rsidRPr="009B2AEB">
        <w:t xml:space="preserve"> </w:t>
      </w:r>
      <w:r>
        <w:t>characterization</w:t>
      </w:r>
      <w:r w:rsidRPr="009B2AEB">
        <w:t xml:space="preserve"> </w:t>
      </w:r>
      <w:r>
        <w:t>of</w:t>
      </w:r>
      <w:r w:rsidRPr="009B2AEB">
        <w:t xml:space="preserve"> </w:t>
      </w:r>
      <w:r>
        <w:t>immune</w:t>
      </w:r>
      <w:r w:rsidRPr="009B2AEB">
        <w:t xml:space="preserve"> </w:t>
      </w:r>
      <w:r>
        <w:t xml:space="preserve">cells, analysis of signal pathways and establishment of </w:t>
      </w:r>
      <w:r w:rsidR="00B918DF">
        <w:t xml:space="preserve">interconnections between molecular changes and development of pathological processes. </w:t>
      </w:r>
    </w:p>
    <w:p w14:paraId="45D5BA8A" w14:textId="5FCE02A5" w:rsidR="00B918DF" w:rsidRDefault="00B918DF" w:rsidP="002D248D">
      <w:pPr>
        <w:jc w:val="both"/>
      </w:pPr>
      <w:r>
        <w:t>The aim of this was to compare several vide spread animal models of rodents and answer the question: can we use mice and rats as alternative experimental models of O. felineus infection. In this study we investigated the ability</w:t>
      </w:r>
      <w:r w:rsidRPr="00B918DF">
        <w:t xml:space="preserve"> </w:t>
      </w:r>
      <w:r>
        <w:t>of</w:t>
      </w:r>
      <w:r w:rsidRPr="00B918DF">
        <w:t xml:space="preserve"> </w:t>
      </w:r>
      <w:r>
        <w:t>mice</w:t>
      </w:r>
      <w:r w:rsidRPr="00B918DF">
        <w:t xml:space="preserve"> </w:t>
      </w:r>
      <w:r>
        <w:t>and</w:t>
      </w:r>
      <w:r w:rsidRPr="00B918DF">
        <w:t xml:space="preserve"> </w:t>
      </w:r>
      <w:r>
        <w:t>rats</w:t>
      </w:r>
      <w:r w:rsidRPr="00B918DF">
        <w:t xml:space="preserve"> </w:t>
      </w:r>
      <w:r>
        <w:t>to</w:t>
      </w:r>
      <w:r w:rsidRPr="00B918DF">
        <w:t xml:space="preserve"> </w:t>
      </w:r>
      <w:r>
        <w:t>be</w:t>
      </w:r>
      <w:r w:rsidRPr="00B918DF">
        <w:t xml:space="preserve"> </w:t>
      </w:r>
      <w:r>
        <w:t>infected</w:t>
      </w:r>
      <w:r w:rsidRPr="00B918DF">
        <w:t xml:space="preserve"> </w:t>
      </w:r>
      <w:r>
        <w:t>with</w:t>
      </w:r>
      <w:r w:rsidRPr="00B918DF">
        <w:t xml:space="preserve"> </w:t>
      </w:r>
      <w:r>
        <w:t>opisthorchiasis with development of all characteristic liver changes.</w:t>
      </w:r>
    </w:p>
    <w:p w14:paraId="08219695" w14:textId="77777777" w:rsidR="002D248D" w:rsidRPr="00171789" w:rsidRDefault="002D248D" w:rsidP="002D248D">
      <w:pPr>
        <w:jc w:val="both"/>
      </w:pPr>
    </w:p>
    <w:p w14:paraId="0B9A8469" w14:textId="77777777" w:rsidR="002D248D" w:rsidRPr="00171789" w:rsidRDefault="002D248D" w:rsidP="002D248D">
      <w:pPr>
        <w:jc w:val="both"/>
        <w:rPr>
          <w:b/>
          <w:bCs/>
        </w:rPr>
      </w:pPr>
      <w:r w:rsidRPr="00171789">
        <w:rPr>
          <w:b/>
          <w:bCs/>
        </w:rPr>
        <w:t>Materials and methods</w:t>
      </w:r>
    </w:p>
    <w:p w14:paraId="41D65F0D" w14:textId="77777777" w:rsidR="002D248D" w:rsidRPr="00171789" w:rsidRDefault="002D248D" w:rsidP="002D248D">
      <w:pPr>
        <w:jc w:val="both"/>
        <w:rPr>
          <w:b/>
          <w:bCs/>
        </w:rPr>
      </w:pPr>
      <w:r w:rsidRPr="00171789">
        <w:rPr>
          <w:b/>
          <w:bCs/>
        </w:rPr>
        <w:t>Collection of O. felineus metacercariae and experimental animals</w:t>
      </w:r>
    </w:p>
    <w:p w14:paraId="3B163C64" w14:textId="77777777" w:rsidR="003677B6" w:rsidRDefault="003677B6" w:rsidP="002D248D">
      <w:pPr>
        <w:jc w:val="both"/>
      </w:pPr>
    </w:p>
    <w:p w14:paraId="2A336C18" w14:textId="5ABE35D7" w:rsidR="003677B6" w:rsidRPr="00171789" w:rsidRDefault="003677B6" w:rsidP="002D248D">
      <w:pPr>
        <w:jc w:val="both"/>
      </w:pPr>
      <w:r w:rsidRPr="001F342D">
        <w:rPr>
          <w:rFonts w:ascii="Times New Roman" w:hAnsi="Times New Roman" w:cs="Times New Roman"/>
          <w:i/>
          <w:iCs/>
        </w:rPr>
        <w:t>O. felineus</w:t>
      </w:r>
      <w:r w:rsidRPr="001F342D">
        <w:rPr>
          <w:rFonts w:ascii="Times New Roman" w:hAnsi="Times New Roman" w:cs="Times New Roman"/>
        </w:rPr>
        <w:t xml:space="preserve"> metacercariae were collected from naturally infected cyprinid freshwater fish caught in the Ob River near Novosibirsk City on May 2024. Metacercariae were isolated from muscle tissue</w:t>
      </w:r>
      <w:r>
        <w:rPr>
          <w:rFonts w:ascii="Times New Roman" w:hAnsi="Times New Roman" w:cs="Times New Roman"/>
        </w:rPr>
        <w:t xml:space="preserve"> with </w:t>
      </w:r>
      <w:r w:rsidRPr="003677B6">
        <w:rPr>
          <w:rFonts w:ascii="Times New Roman" w:hAnsi="Times New Roman" w:cs="Times New Roman"/>
          <w:lang w:val="en"/>
        </w:rPr>
        <w:t>enzymatic digestion</w:t>
      </w:r>
      <w:r w:rsidRPr="003677B6">
        <w:rPr>
          <w:rFonts w:ascii="Times New Roman" w:hAnsi="Times New Roman" w:cs="Times New Roman"/>
        </w:rPr>
        <w:t xml:space="preserve"> </w:t>
      </w:r>
      <w:r>
        <w:rPr>
          <w:rFonts w:ascii="Times New Roman" w:hAnsi="Times New Roman" w:cs="Times New Roman"/>
        </w:rPr>
        <w:t>method</w:t>
      </w:r>
      <w:r w:rsidRPr="001F342D">
        <w:rPr>
          <w:rFonts w:ascii="Times New Roman" w:hAnsi="Times New Roman" w:cs="Times New Roman"/>
        </w:rPr>
        <w:t xml:space="preserve"> as </w:t>
      </w:r>
      <w:r>
        <w:t>previously</w:t>
      </w:r>
      <w:r w:rsidRPr="003677B6">
        <w:t xml:space="preserve"> </w:t>
      </w:r>
      <w:r>
        <w:t>reported</w:t>
      </w:r>
      <w:r w:rsidRPr="003677B6">
        <w:t xml:space="preserve"> </w:t>
      </w:r>
      <w:r w:rsidRPr="001F342D">
        <w:rPr>
          <w:rFonts w:ascii="Times New Roman" w:hAnsi="Times New Roman" w:cs="Times New Roman"/>
        </w:rPr>
        <w:t>(</w:t>
      </w:r>
      <w:proofErr w:type="spellStart"/>
      <w:r>
        <w:t>Pakharukova</w:t>
      </w:r>
      <w:proofErr w:type="spellEnd"/>
      <w:r w:rsidRPr="003677B6">
        <w:t xml:space="preserve"> </w:t>
      </w:r>
      <w:r>
        <w:t>et</w:t>
      </w:r>
      <w:r w:rsidRPr="003677B6">
        <w:t xml:space="preserve"> </w:t>
      </w:r>
      <w:r>
        <w:t>al</w:t>
      </w:r>
      <w:r w:rsidRPr="003677B6">
        <w:t>., 2019</w:t>
      </w:r>
      <w:r w:rsidRPr="001F342D">
        <w:rPr>
          <w:rFonts w:ascii="Times New Roman" w:hAnsi="Times New Roman" w:cs="Times New Roman"/>
        </w:rPr>
        <w:t>).</w:t>
      </w:r>
      <w:r w:rsidRPr="003677B6">
        <w:rPr>
          <w:rFonts w:ascii="Times New Roman" w:hAnsi="Times New Roman" w:cs="Times New Roman"/>
        </w:rPr>
        <w:t xml:space="preserve"> </w:t>
      </w:r>
      <w:r w:rsidRPr="001F342D">
        <w:rPr>
          <w:rFonts w:ascii="Times New Roman" w:hAnsi="Times New Roman" w:cs="Times New Roman"/>
        </w:rPr>
        <w:t>In brief, muscle tissue was incubated in pepsin-HCl solution, followed by at least 10 washes in 0.9% NaCl.</w:t>
      </w:r>
      <w:r w:rsidRPr="003677B6">
        <w:rPr>
          <w:rFonts w:ascii="Times New Roman" w:hAnsi="Times New Roman" w:cs="Times New Roman"/>
        </w:rPr>
        <w:t xml:space="preserve"> </w:t>
      </w:r>
      <w:r>
        <w:rPr>
          <w:rFonts w:ascii="Times New Roman" w:hAnsi="Times New Roman" w:cs="Times New Roman"/>
        </w:rPr>
        <w:t>Viable m</w:t>
      </w:r>
      <w:r w:rsidRPr="001F342D">
        <w:rPr>
          <w:rFonts w:ascii="Times New Roman" w:hAnsi="Times New Roman" w:cs="Times New Roman"/>
        </w:rPr>
        <w:t xml:space="preserve">etacercariae were then identified under light microscope and collected for further use. </w:t>
      </w:r>
      <w:r w:rsidR="001B1E81">
        <w:rPr>
          <w:rFonts w:ascii="Times New Roman" w:hAnsi="Times New Roman" w:cs="Times New Roman"/>
        </w:rPr>
        <w:t>M</w:t>
      </w:r>
      <w:r w:rsidR="001B1E81" w:rsidRPr="001F342D">
        <w:rPr>
          <w:rFonts w:ascii="Times New Roman" w:hAnsi="Times New Roman" w:cs="Times New Roman"/>
        </w:rPr>
        <w:t>etacercariae</w:t>
      </w:r>
      <w:r w:rsidR="001B1E81" w:rsidRPr="00171789">
        <w:rPr>
          <w:rFonts w:ascii="Times New Roman" w:hAnsi="Times New Roman" w:cs="Times New Roman"/>
        </w:rPr>
        <w:t xml:space="preserve"> </w:t>
      </w:r>
      <w:r w:rsidR="001B1E81">
        <w:rPr>
          <w:rFonts w:ascii="Times New Roman" w:hAnsi="Times New Roman" w:cs="Times New Roman"/>
        </w:rPr>
        <w:t>collection</w:t>
      </w:r>
      <w:r w:rsidR="001B1E81" w:rsidRPr="00171789">
        <w:rPr>
          <w:rFonts w:ascii="Times New Roman" w:hAnsi="Times New Roman" w:cs="Times New Roman"/>
        </w:rPr>
        <w:t xml:space="preserve"> </w:t>
      </w:r>
      <w:r w:rsidR="001B1E81">
        <w:rPr>
          <w:rFonts w:ascii="Times New Roman" w:hAnsi="Times New Roman" w:cs="Times New Roman"/>
        </w:rPr>
        <w:t>was</w:t>
      </w:r>
      <w:r w:rsidR="001B1E81" w:rsidRPr="00171789">
        <w:rPr>
          <w:rFonts w:ascii="Times New Roman" w:hAnsi="Times New Roman" w:cs="Times New Roman"/>
        </w:rPr>
        <w:t xml:space="preserve"> </w:t>
      </w:r>
      <w:r w:rsidR="001B1E81">
        <w:rPr>
          <w:rFonts w:ascii="Times New Roman" w:hAnsi="Times New Roman" w:cs="Times New Roman"/>
        </w:rPr>
        <w:t>conducted</w:t>
      </w:r>
      <w:r w:rsidR="001B1E81" w:rsidRPr="00171789">
        <w:rPr>
          <w:rFonts w:ascii="Times New Roman" w:hAnsi="Times New Roman" w:cs="Times New Roman"/>
        </w:rPr>
        <w:t xml:space="preserve"> </w:t>
      </w:r>
      <w:r w:rsidRPr="001F342D">
        <w:rPr>
          <w:rFonts w:ascii="Times New Roman" w:hAnsi="Times New Roman" w:cs="Times New Roman"/>
        </w:rPr>
        <w:t>by</w:t>
      </w:r>
      <w:r w:rsidRPr="00171789">
        <w:rPr>
          <w:rFonts w:ascii="Times New Roman" w:hAnsi="Times New Roman" w:cs="Times New Roman"/>
        </w:rPr>
        <w:t xml:space="preserve"> </w:t>
      </w:r>
      <w:r w:rsidRPr="001F342D">
        <w:rPr>
          <w:rFonts w:ascii="Times New Roman" w:hAnsi="Times New Roman" w:cs="Times New Roman"/>
        </w:rPr>
        <w:t>trained</w:t>
      </w:r>
      <w:r w:rsidRPr="00171789">
        <w:rPr>
          <w:rFonts w:ascii="Times New Roman" w:hAnsi="Times New Roman" w:cs="Times New Roman"/>
        </w:rPr>
        <w:t xml:space="preserve"> </w:t>
      </w:r>
      <w:r w:rsidRPr="001F342D">
        <w:rPr>
          <w:rFonts w:ascii="Times New Roman" w:hAnsi="Times New Roman" w:cs="Times New Roman"/>
        </w:rPr>
        <w:t>personnel</w:t>
      </w:r>
      <w:r w:rsidRPr="00171789">
        <w:rPr>
          <w:rFonts w:ascii="Times New Roman" w:hAnsi="Times New Roman" w:cs="Times New Roman"/>
        </w:rPr>
        <w:t>.</w:t>
      </w:r>
    </w:p>
    <w:p w14:paraId="5FA83EF9" w14:textId="77777777" w:rsidR="003A4F1D" w:rsidRDefault="003A4F1D" w:rsidP="002D248D">
      <w:pPr>
        <w:jc w:val="both"/>
      </w:pPr>
    </w:p>
    <w:p w14:paraId="0631CE52" w14:textId="6698E2CA" w:rsidR="003A4F1D" w:rsidRDefault="003A4F1D" w:rsidP="002D248D">
      <w:pPr>
        <w:jc w:val="both"/>
      </w:pPr>
      <w:r w:rsidRPr="001F342D">
        <w:rPr>
          <w:rFonts w:ascii="Times New Roman" w:hAnsi="Times New Roman" w:cs="Times New Roman"/>
        </w:rPr>
        <w:t>Wistar rats</w:t>
      </w:r>
      <w:r>
        <w:rPr>
          <w:rFonts w:ascii="Times New Roman" w:hAnsi="Times New Roman" w:cs="Times New Roman"/>
        </w:rPr>
        <w:t xml:space="preserve">, inbred </w:t>
      </w:r>
      <w:r w:rsidRPr="001F342D">
        <w:rPr>
          <w:rFonts w:ascii="Times New Roman" w:hAnsi="Times New Roman" w:cs="Times New Roman"/>
        </w:rPr>
        <w:t>BALB/c mice</w:t>
      </w:r>
      <w:r w:rsidR="000B316B">
        <w:rPr>
          <w:rFonts w:ascii="Times New Roman" w:hAnsi="Times New Roman" w:cs="Times New Roman"/>
        </w:rPr>
        <w:t xml:space="preserve"> and</w:t>
      </w:r>
      <w:r w:rsidRPr="001F342D">
        <w:rPr>
          <w:rFonts w:ascii="Times New Roman" w:hAnsi="Times New Roman" w:cs="Times New Roman"/>
        </w:rPr>
        <w:t xml:space="preserve"> </w:t>
      </w:r>
      <w:r w:rsidRPr="001F342D">
        <w:rPr>
          <w:rFonts w:ascii="Times New Roman" w:hAnsi="Times New Roman" w:cs="Times New Roman"/>
          <w:color w:val="000000"/>
        </w:rPr>
        <w:t>C57Bl/6j</w:t>
      </w:r>
      <w:r w:rsidRPr="001F342D">
        <w:rPr>
          <w:rFonts w:ascii="Times New Roman" w:hAnsi="Times New Roman" w:cs="Times New Roman"/>
        </w:rPr>
        <w:t xml:space="preserve"> mice</w:t>
      </w:r>
      <w:r w:rsidR="000B316B">
        <w:rPr>
          <w:rFonts w:ascii="Times New Roman" w:hAnsi="Times New Roman" w:cs="Times New Roman"/>
        </w:rPr>
        <w:t xml:space="preserve">, </w:t>
      </w:r>
      <w:r>
        <w:rPr>
          <w:rFonts w:ascii="Times New Roman" w:hAnsi="Times New Roman" w:cs="Times New Roman"/>
        </w:rPr>
        <w:t xml:space="preserve">and </w:t>
      </w:r>
      <w:r w:rsidRPr="001F342D">
        <w:rPr>
          <w:rFonts w:ascii="Times New Roman" w:hAnsi="Times New Roman" w:cs="Times New Roman"/>
        </w:rPr>
        <w:t>Syrian hamsters</w:t>
      </w:r>
      <w:r>
        <w:rPr>
          <w:rFonts w:ascii="Times New Roman" w:hAnsi="Times New Roman" w:cs="Times New Roman"/>
        </w:rPr>
        <w:t xml:space="preserve"> </w:t>
      </w:r>
      <w:r w:rsidRPr="001F342D">
        <w:rPr>
          <w:rFonts w:ascii="Times New Roman" w:hAnsi="Times New Roman" w:cs="Times New Roman"/>
        </w:rPr>
        <w:t>were used as experimental models (Figure 1)</w:t>
      </w:r>
      <w:r>
        <w:rPr>
          <w:rFonts w:ascii="Times New Roman" w:hAnsi="Times New Roman" w:cs="Times New Roman"/>
        </w:rPr>
        <w:t xml:space="preserve"> </w:t>
      </w:r>
      <w:r w:rsidR="000B316B">
        <w:rPr>
          <w:rFonts w:ascii="Times New Roman" w:hAnsi="Times New Roman" w:cs="Times New Roman"/>
        </w:rPr>
        <w:t>Each a</w:t>
      </w:r>
      <w:r w:rsidR="000B316B" w:rsidRPr="001F342D">
        <w:rPr>
          <w:rFonts w:ascii="Times New Roman" w:hAnsi="Times New Roman" w:cs="Times New Roman"/>
        </w:rPr>
        <w:t xml:space="preserve">nimal </w:t>
      </w:r>
      <w:r w:rsidR="000B316B">
        <w:rPr>
          <w:rFonts w:ascii="Times New Roman" w:hAnsi="Times New Roman" w:cs="Times New Roman"/>
        </w:rPr>
        <w:t>was</w:t>
      </w:r>
      <w:r w:rsidR="000B316B" w:rsidRPr="001F342D">
        <w:rPr>
          <w:rFonts w:ascii="Times New Roman" w:hAnsi="Times New Roman" w:cs="Times New Roman"/>
        </w:rPr>
        <w:t xml:space="preserve"> infected with 100 </w:t>
      </w:r>
      <w:r w:rsidR="000B316B" w:rsidRPr="001F342D">
        <w:rPr>
          <w:rFonts w:ascii="Times New Roman" w:hAnsi="Times New Roman" w:cs="Times New Roman"/>
          <w:i/>
          <w:iCs/>
        </w:rPr>
        <w:t>O. felineus</w:t>
      </w:r>
      <w:r w:rsidR="000B316B" w:rsidRPr="001F342D">
        <w:rPr>
          <w:rFonts w:ascii="Times New Roman" w:hAnsi="Times New Roman" w:cs="Times New Roman"/>
        </w:rPr>
        <w:t xml:space="preserve"> metacercariae through an esophagogastric tube.</w:t>
      </w:r>
      <w:r w:rsidR="00986720">
        <w:rPr>
          <w:rFonts w:ascii="Times New Roman" w:hAnsi="Times New Roman" w:cs="Times New Roman"/>
        </w:rPr>
        <w:t xml:space="preserve"> </w:t>
      </w:r>
      <w:r w:rsidR="00986720" w:rsidRPr="001F342D">
        <w:rPr>
          <w:rFonts w:ascii="Times New Roman" w:hAnsi="Times New Roman" w:cs="Times New Roman"/>
        </w:rPr>
        <w:t>Each experimental group included 15 animals: 5 animals were euthanized at 1 month p</w:t>
      </w:r>
      <w:r w:rsidR="00986720">
        <w:rPr>
          <w:rFonts w:ascii="Times New Roman" w:hAnsi="Times New Roman" w:cs="Times New Roman"/>
        </w:rPr>
        <w:t xml:space="preserve">ost </w:t>
      </w:r>
      <w:r w:rsidR="00986720" w:rsidRPr="001F342D">
        <w:rPr>
          <w:rFonts w:ascii="Times New Roman" w:hAnsi="Times New Roman" w:cs="Times New Roman"/>
        </w:rPr>
        <w:t>i</w:t>
      </w:r>
      <w:r w:rsidR="00986720">
        <w:rPr>
          <w:rFonts w:ascii="Times New Roman" w:hAnsi="Times New Roman" w:cs="Times New Roman"/>
        </w:rPr>
        <w:t>nfection (</w:t>
      </w:r>
      <w:proofErr w:type="spellStart"/>
      <w:r w:rsidR="00986720">
        <w:rPr>
          <w:rFonts w:ascii="Times New Roman" w:hAnsi="Times New Roman" w:cs="Times New Roman"/>
          <w:color w:val="000000"/>
          <w:lang w:eastAsia="zh-CN"/>
        </w:rPr>
        <w:t>m.p.i</w:t>
      </w:r>
      <w:proofErr w:type="spellEnd"/>
      <w:r w:rsidR="00986720">
        <w:rPr>
          <w:rFonts w:ascii="Times New Roman" w:hAnsi="Times New Roman" w:cs="Times New Roman"/>
          <w:color w:val="000000"/>
          <w:lang w:eastAsia="zh-CN"/>
        </w:rPr>
        <w:t>.</w:t>
      </w:r>
      <w:r w:rsidR="00986720">
        <w:rPr>
          <w:rFonts w:ascii="Times New Roman" w:hAnsi="Times New Roman" w:cs="Times New Roman"/>
        </w:rPr>
        <w:t>)</w:t>
      </w:r>
      <w:r w:rsidR="00986720" w:rsidRPr="001F342D">
        <w:rPr>
          <w:rFonts w:ascii="Times New Roman" w:hAnsi="Times New Roman" w:cs="Times New Roman"/>
        </w:rPr>
        <w:t xml:space="preserve">, another 5 animals were euthanized at 3 </w:t>
      </w:r>
      <w:proofErr w:type="spellStart"/>
      <w:r w:rsidR="00986720">
        <w:rPr>
          <w:rFonts w:ascii="Times New Roman" w:hAnsi="Times New Roman" w:cs="Times New Roman"/>
          <w:color w:val="000000"/>
          <w:lang w:eastAsia="zh-CN"/>
        </w:rPr>
        <w:t>m.p.i</w:t>
      </w:r>
      <w:proofErr w:type="spellEnd"/>
      <w:r w:rsidR="00986720">
        <w:rPr>
          <w:rFonts w:ascii="Times New Roman" w:hAnsi="Times New Roman" w:cs="Times New Roman"/>
          <w:color w:val="000000"/>
          <w:lang w:eastAsia="zh-CN"/>
        </w:rPr>
        <w:t>.</w:t>
      </w:r>
      <w:r w:rsidR="00986720" w:rsidRPr="001F342D">
        <w:rPr>
          <w:rFonts w:ascii="Times New Roman" w:hAnsi="Times New Roman" w:cs="Times New Roman"/>
        </w:rPr>
        <w:t>, and 5 animals were uninfected and used as control group.</w:t>
      </w:r>
    </w:p>
    <w:p w14:paraId="640F4956" w14:textId="77777777" w:rsidR="002D248D" w:rsidRPr="00171789" w:rsidRDefault="002D248D" w:rsidP="002D248D">
      <w:pPr>
        <w:jc w:val="both"/>
      </w:pPr>
    </w:p>
    <w:p w14:paraId="397D4B13" w14:textId="500C6B5F" w:rsidR="002D248D" w:rsidRPr="00986720" w:rsidRDefault="00986720" w:rsidP="002D248D">
      <w:pPr>
        <w:jc w:val="both"/>
      </w:pPr>
      <w:r w:rsidRPr="001F342D">
        <w:rPr>
          <w:rFonts w:ascii="Times New Roman" w:hAnsi="Times New Roman" w:cs="Times New Roman"/>
          <w:noProof/>
          <w:lang w:val="en-CA" w:eastAsia="ru-RU"/>
        </w:rPr>
        <w:lastRenderedPageBreak/>
        <w:drawing>
          <wp:inline distT="0" distB="0" distL="0" distR="0" wp14:anchorId="078003BE" wp14:editId="551C3689">
            <wp:extent cx="5935980" cy="4251960"/>
            <wp:effectExtent l="0" t="0" r="7620" b="0"/>
            <wp:docPr id="94836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5980" cy="4251960"/>
                    </a:xfrm>
                    <a:prstGeom prst="rect">
                      <a:avLst/>
                    </a:prstGeom>
                    <a:noFill/>
                    <a:ln>
                      <a:noFill/>
                    </a:ln>
                  </pic:spPr>
                </pic:pic>
              </a:graphicData>
            </a:graphic>
          </wp:inline>
        </w:drawing>
      </w:r>
    </w:p>
    <w:p w14:paraId="661185A4" w14:textId="77777777" w:rsidR="003677B6" w:rsidRPr="001F342D" w:rsidRDefault="003677B6" w:rsidP="003677B6">
      <w:pPr>
        <w:spacing w:after="0" w:line="276" w:lineRule="auto"/>
        <w:jc w:val="both"/>
        <w:rPr>
          <w:rFonts w:ascii="Times New Roman" w:hAnsi="Times New Roman" w:cs="Times New Roman"/>
        </w:rPr>
      </w:pPr>
      <w:r w:rsidRPr="001F342D">
        <w:rPr>
          <w:rFonts w:ascii="Times New Roman" w:hAnsi="Times New Roman" w:cs="Times New Roman"/>
        </w:rPr>
        <w:t xml:space="preserve">Figure 1. Design of experiment. Experimental animals (Wistar rats, </w:t>
      </w:r>
      <w:r w:rsidRPr="001F342D">
        <w:rPr>
          <w:rFonts w:ascii="Times New Roman" w:hAnsi="Times New Roman" w:cs="Times New Roman"/>
          <w:color w:val="000000"/>
        </w:rPr>
        <w:t>BALB/c and</w:t>
      </w:r>
      <w:r w:rsidRPr="001F342D">
        <w:rPr>
          <w:rStyle w:val="Emphasis"/>
          <w:rFonts w:ascii="Times New Roman" w:hAnsi="Times New Roman" w:cs="Times New Roman"/>
          <w:color w:val="000000"/>
        </w:rPr>
        <w:t xml:space="preserve"> </w:t>
      </w:r>
      <w:r w:rsidRPr="001F342D">
        <w:rPr>
          <w:rFonts w:ascii="Times New Roman" w:hAnsi="Times New Roman" w:cs="Times New Roman"/>
          <w:color w:val="000000"/>
        </w:rPr>
        <w:t xml:space="preserve">C57Bl\6j mice and </w:t>
      </w:r>
      <w:r w:rsidRPr="001F342D">
        <w:rPr>
          <w:rFonts w:ascii="Times New Roman" w:hAnsi="Times New Roman" w:cs="Times New Roman"/>
        </w:rPr>
        <w:t xml:space="preserve">Syrian hamsters </w:t>
      </w:r>
      <w:r w:rsidRPr="001F342D">
        <w:rPr>
          <w:rFonts w:ascii="Times New Roman" w:hAnsi="Times New Roman" w:cs="Times New Roman"/>
          <w:i/>
          <w:iCs/>
        </w:rPr>
        <w:t>M. auratus</w:t>
      </w:r>
      <w:r w:rsidRPr="001F342D">
        <w:rPr>
          <w:rFonts w:ascii="Times New Roman" w:hAnsi="Times New Roman" w:cs="Times New Roman"/>
        </w:rPr>
        <w:t xml:space="preserve">) were infected with 100 metacercariae </w:t>
      </w:r>
      <w:r w:rsidRPr="001F342D">
        <w:rPr>
          <w:rFonts w:ascii="Times New Roman" w:hAnsi="Times New Roman" w:cs="Times New Roman"/>
          <w:i/>
          <w:iCs/>
        </w:rPr>
        <w:t>O. felineus</w:t>
      </w:r>
      <w:r w:rsidRPr="001F342D">
        <w:rPr>
          <w:rFonts w:ascii="Times New Roman" w:hAnsi="Times New Roman" w:cs="Times New Roman"/>
        </w:rPr>
        <w:t xml:space="preserve">. In 1 and 3 months of infection feces were collected for calculation number of </w:t>
      </w:r>
      <w:r w:rsidRPr="001F342D">
        <w:rPr>
          <w:rFonts w:ascii="Times New Roman" w:hAnsi="Times New Roman" w:cs="Times New Roman"/>
          <w:i/>
          <w:iCs/>
        </w:rPr>
        <w:t>O. felineus</w:t>
      </w:r>
      <w:r w:rsidRPr="001F342D">
        <w:rPr>
          <w:rFonts w:ascii="Times New Roman" w:hAnsi="Times New Roman" w:cs="Times New Roman"/>
        </w:rPr>
        <w:t xml:space="preserve"> eggs. Liver was collected for both histological examination and calculation number of flukes. ALS &amp; AST were measured in blood serum. </w:t>
      </w:r>
    </w:p>
    <w:p w14:paraId="5AA3933E" w14:textId="77777777" w:rsidR="002D248D" w:rsidRDefault="002D248D" w:rsidP="002D248D">
      <w:pPr>
        <w:jc w:val="both"/>
      </w:pPr>
    </w:p>
    <w:p w14:paraId="30DE5F5D" w14:textId="77777777" w:rsidR="00986720" w:rsidRDefault="00986720" w:rsidP="002D248D">
      <w:pPr>
        <w:jc w:val="both"/>
      </w:pPr>
    </w:p>
    <w:p w14:paraId="7D8EC1DE" w14:textId="4FB34313" w:rsidR="003A0E0E" w:rsidRPr="001F342D" w:rsidRDefault="003A0E0E" w:rsidP="003A0E0E">
      <w:pPr>
        <w:spacing w:after="0" w:line="276" w:lineRule="auto"/>
        <w:jc w:val="both"/>
        <w:rPr>
          <w:rFonts w:ascii="Times New Roman" w:hAnsi="Times New Roman" w:cs="Times New Roman"/>
        </w:rPr>
      </w:pPr>
      <w:r w:rsidRPr="001F342D">
        <w:rPr>
          <w:rFonts w:ascii="Times New Roman" w:hAnsi="Times New Roman" w:cs="Times New Roman"/>
        </w:rPr>
        <w:t>Animals were obtained from the conventional vivarium of the Institute of Cytology and Genetics. Infection was performed in the vivarium under sterile conditions. Each animal was kept in individual cage. The experiment was conducted in series: mice were infected first, followed by hamsters and then rats, the latter after a 2-week quarantine period. Euthanasia was performed by CO</w:t>
      </w:r>
      <w:r w:rsidRPr="001F342D">
        <w:rPr>
          <w:rFonts w:ascii="Times New Roman" w:hAnsi="Times New Roman" w:cs="Times New Roman"/>
          <w:vertAlign w:val="subscript"/>
        </w:rPr>
        <w:t>2</w:t>
      </w:r>
      <w:r w:rsidRPr="001F342D">
        <w:rPr>
          <w:rFonts w:ascii="Times New Roman" w:hAnsi="Times New Roman" w:cs="Times New Roman"/>
        </w:rPr>
        <w:t xml:space="preserve"> in accordance with humane principles for laboratory animals.</w:t>
      </w:r>
      <w:r>
        <w:rPr>
          <w:rFonts w:ascii="Times New Roman" w:hAnsi="Times New Roman" w:cs="Times New Roman"/>
        </w:rPr>
        <w:t xml:space="preserve"> </w:t>
      </w:r>
      <w:r w:rsidRPr="001F342D">
        <w:rPr>
          <w:rFonts w:ascii="Times New Roman" w:hAnsi="Times New Roman" w:cs="Times New Roman"/>
        </w:rPr>
        <w:t xml:space="preserve">Blood was collected by cardiac puncture immediately after euthanasia. </w:t>
      </w:r>
      <w:r w:rsidRPr="003A0E0E">
        <w:rPr>
          <w:rFonts w:ascii="Times New Roman" w:hAnsi="Times New Roman" w:cs="Times New Roman"/>
          <w:lang w:val="en"/>
        </w:rPr>
        <w:t>The liver was removed in its entirety and carefully freed from adjacent tissues.</w:t>
      </w:r>
      <w:r>
        <w:rPr>
          <w:rFonts w:ascii="Times New Roman" w:hAnsi="Times New Roman" w:cs="Times New Roman"/>
          <w:lang w:val="en"/>
        </w:rPr>
        <w:t xml:space="preserve"> </w:t>
      </w:r>
      <w:r w:rsidRPr="001F342D">
        <w:rPr>
          <w:rFonts w:ascii="Times New Roman" w:hAnsi="Times New Roman" w:cs="Times New Roman"/>
        </w:rPr>
        <w:t>The experiment was approved by the Ethics Committee of the Institute of Cytology and Genetics (protocol extract № 221) and conducted in accordance with ARRIVE guidelines and GLP principles.</w:t>
      </w:r>
    </w:p>
    <w:p w14:paraId="07AEAB6E" w14:textId="68B04CA5" w:rsidR="003A0E0E" w:rsidRDefault="003A0E0E" w:rsidP="002D248D">
      <w:pPr>
        <w:jc w:val="both"/>
        <w:rPr>
          <w:rFonts w:ascii="Times New Roman" w:hAnsi="Times New Roman" w:cs="Times New Roman"/>
        </w:rPr>
      </w:pPr>
    </w:p>
    <w:p w14:paraId="420EEB38" w14:textId="77777777" w:rsidR="002D248D" w:rsidRPr="00171789" w:rsidRDefault="002D248D" w:rsidP="002D248D">
      <w:pPr>
        <w:jc w:val="both"/>
      </w:pPr>
    </w:p>
    <w:p w14:paraId="51629ED5" w14:textId="77777777" w:rsidR="002D248D" w:rsidRPr="00171789" w:rsidRDefault="002D248D" w:rsidP="002D248D">
      <w:pPr>
        <w:jc w:val="both"/>
      </w:pPr>
    </w:p>
    <w:p w14:paraId="4F7422E6" w14:textId="77777777" w:rsidR="002D248D" w:rsidRPr="009C03EA" w:rsidRDefault="002D248D" w:rsidP="002D248D">
      <w:pPr>
        <w:jc w:val="both"/>
        <w:rPr>
          <w:b/>
          <w:bCs/>
        </w:rPr>
      </w:pPr>
      <w:r w:rsidRPr="009C03EA">
        <w:rPr>
          <w:b/>
          <w:bCs/>
        </w:rPr>
        <w:t>Biochemical analysis</w:t>
      </w:r>
    </w:p>
    <w:p w14:paraId="50AF4DCC" w14:textId="77777777" w:rsidR="003A0E0E" w:rsidRPr="001F342D" w:rsidRDefault="003A0E0E" w:rsidP="003A0E0E">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lastRenderedPageBreak/>
        <w:t xml:space="preserve">Serum biochemical analysis was performed using commercially available ready-to-use kits for alanine aminotransferase (ALT; Vector-Best, Russia) and aspartate aminotransferase (AST; Vector-Best, Russia) according to the manufacturer’s protocol. Measurements were carried out using an Eppendorf </w:t>
      </w:r>
      <w:proofErr w:type="spellStart"/>
      <w:r w:rsidRPr="001F342D">
        <w:rPr>
          <w:rFonts w:ascii="Times New Roman" w:hAnsi="Times New Roman" w:cs="Times New Roman"/>
          <w:bdr w:val="none" w:sz="0" w:space="0" w:color="auto" w:frame="1"/>
        </w:rPr>
        <w:t>BioPhotometer</w:t>
      </w:r>
      <w:proofErr w:type="spellEnd"/>
      <w:r w:rsidRPr="001F342D">
        <w:rPr>
          <w:rFonts w:ascii="Times New Roman" w:hAnsi="Times New Roman" w:cs="Times New Roman"/>
          <w:bdr w:val="none" w:sz="0" w:space="0" w:color="auto" w:frame="1"/>
        </w:rPr>
        <w:t xml:space="preserve"> Plus spectrophotometer (Eppendorf, Germany).</w:t>
      </w:r>
    </w:p>
    <w:p w14:paraId="0232E9FC" w14:textId="77777777" w:rsidR="002D248D" w:rsidRDefault="002D248D" w:rsidP="002D248D">
      <w:pPr>
        <w:jc w:val="both"/>
      </w:pPr>
    </w:p>
    <w:p w14:paraId="76470D2F" w14:textId="77777777" w:rsidR="002D248D" w:rsidRPr="009C03EA" w:rsidRDefault="002D248D" w:rsidP="002D248D">
      <w:pPr>
        <w:jc w:val="both"/>
        <w:rPr>
          <w:b/>
          <w:bCs/>
        </w:rPr>
      </w:pPr>
      <w:r w:rsidRPr="009C03EA">
        <w:rPr>
          <w:b/>
          <w:bCs/>
        </w:rPr>
        <w:t>Histological examination</w:t>
      </w:r>
    </w:p>
    <w:p w14:paraId="6E393082" w14:textId="77777777" w:rsidR="003A0E0E" w:rsidRPr="001F342D" w:rsidRDefault="003A0E0E" w:rsidP="003A0E0E">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 xml:space="preserve">Liver samples were fixed in 10% formalin solution. The samples were dehydrated through a graded series of ethanol and xylene and embedded in paraffin using a spin tissue processor (STP-120, </w:t>
      </w:r>
      <w:proofErr w:type="spellStart"/>
      <w:r w:rsidRPr="001F342D">
        <w:rPr>
          <w:rFonts w:ascii="Times New Roman" w:hAnsi="Times New Roman" w:cs="Times New Roman"/>
          <w:bdr w:val="none" w:sz="0" w:space="0" w:color="auto" w:frame="1"/>
        </w:rPr>
        <w:t>Thermo</w:t>
      </w:r>
      <w:proofErr w:type="spellEnd"/>
      <w:r w:rsidRPr="001F342D">
        <w:rPr>
          <w:rFonts w:ascii="Times New Roman" w:hAnsi="Times New Roman" w:cs="Times New Roman"/>
          <w:bdr w:val="none" w:sz="0" w:space="0" w:color="auto" w:frame="1"/>
        </w:rPr>
        <w:t xml:space="preserve"> Scientific, USA). The tissue blocks were prepared using an embedding station (EC-350, </w:t>
      </w:r>
      <w:proofErr w:type="spellStart"/>
      <w:r w:rsidRPr="001F342D">
        <w:rPr>
          <w:rFonts w:ascii="Times New Roman" w:hAnsi="Times New Roman" w:cs="Times New Roman"/>
          <w:bdr w:val="none" w:sz="0" w:space="0" w:color="auto" w:frame="1"/>
        </w:rPr>
        <w:t>Thermo</w:t>
      </w:r>
      <w:proofErr w:type="spellEnd"/>
      <w:r w:rsidRPr="001F342D">
        <w:rPr>
          <w:rFonts w:ascii="Times New Roman" w:hAnsi="Times New Roman" w:cs="Times New Roman"/>
          <w:bdr w:val="none" w:sz="0" w:space="0" w:color="auto" w:frame="1"/>
        </w:rPr>
        <w:t xml:space="preserve"> Scientific, USA). 5 </w:t>
      </w:r>
      <w:proofErr w:type="spellStart"/>
      <w:r w:rsidRPr="001F342D">
        <w:rPr>
          <w:rFonts w:ascii="Times New Roman" w:hAnsi="Times New Roman" w:cs="Times New Roman"/>
          <w:bdr w:val="none" w:sz="0" w:space="0" w:color="auto" w:frame="1"/>
        </w:rPr>
        <w:t>μm</w:t>
      </w:r>
      <w:proofErr w:type="spellEnd"/>
      <w:r w:rsidRPr="001F342D">
        <w:rPr>
          <w:rFonts w:ascii="Times New Roman" w:hAnsi="Times New Roman" w:cs="Times New Roman"/>
          <w:bdr w:val="none" w:sz="0" w:space="0" w:color="auto" w:frame="1"/>
        </w:rPr>
        <w:t xml:space="preserve"> histological sections were obtained using a </w:t>
      </w:r>
      <w:proofErr w:type="spellStart"/>
      <w:r w:rsidRPr="001F342D">
        <w:rPr>
          <w:rFonts w:ascii="Times New Roman" w:hAnsi="Times New Roman" w:cs="Times New Roman"/>
          <w:bdr w:val="none" w:sz="0" w:space="0" w:color="auto" w:frame="1"/>
        </w:rPr>
        <w:t>Microm</w:t>
      </w:r>
      <w:proofErr w:type="spellEnd"/>
      <w:r w:rsidRPr="001F342D">
        <w:rPr>
          <w:rFonts w:ascii="Times New Roman" w:hAnsi="Times New Roman" w:cs="Times New Roman"/>
          <w:bdr w:val="none" w:sz="0" w:space="0" w:color="auto" w:frame="1"/>
        </w:rPr>
        <w:t xml:space="preserve"> HM 355S microtome (</w:t>
      </w:r>
      <w:proofErr w:type="spellStart"/>
      <w:r w:rsidRPr="001F342D">
        <w:rPr>
          <w:rFonts w:ascii="Times New Roman" w:hAnsi="Times New Roman" w:cs="Times New Roman"/>
          <w:bdr w:val="none" w:sz="0" w:space="0" w:color="auto" w:frame="1"/>
        </w:rPr>
        <w:t>Thermo</w:t>
      </w:r>
      <w:proofErr w:type="spellEnd"/>
      <w:r w:rsidRPr="001F342D">
        <w:rPr>
          <w:rFonts w:ascii="Times New Roman" w:hAnsi="Times New Roman" w:cs="Times New Roman"/>
          <w:bdr w:val="none" w:sz="0" w:space="0" w:color="auto" w:frame="1"/>
        </w:rPr>
        <w:t xml:space="preserve"> Scientific, USA). Sections were stained with hematoxylin and eosin, PASM, and Masson’s trichrome. Ready-to-use staining kits were applied according to the manufacturer’s protocol.</w:t>
      </w:r>
    </w:p>
    <w:p w14:paraId="6F5E2C4F" w14:textId="77777777" w:rsidR="002D248D" w:rsidRPr="003A0E0E" w:rsidRDefault="002D248D" w:rsidP="002D248D">
      <w:pPr>
        <w:jc w:val="both"/>
      </w:pPr>
    </w:p>
    <w:p w14:paraId="1FBDE6CD" w14:textId="77777777" w:rsidR="00EB71A8" w:rsidRPr="009C03EA" w:rsidRDefault="00EB71A8" w:rsidP="002D248D">
      <w:pPr>
        <w:jc w:val="both"/>
        <w:rPr>
          <w:b/>
          <w:bCs/>
          <w:lang w:val="en"/>
        </w:rPr>
      </w:pPr>
      <w:r w:rsidRPr="009C03EA">
        <w:rPr>
          <w:b/>
          <w:bCs/>
          <w:lang w:val="en"/>
        </w:rPr>
        <w:t>Assessment of the intensity of infestation</w:t>
      </w:r>
    </w:p>
    <w:p w14:paraId="2786B102" w14:textId="43EB8E2F" w:rsidR="00EB71A8" w:rsidRPr="005F64DB" w:rsidRDefault="00EB71A8" w:rsidP="002D248D">
      <w:pPr>
        <w:jc w:val="both"/>
      </w:pPr>
      <w:r>
        <w:rPr>
          <w:lang w:val="en"/>
        </w:rPr>
        <w:t>To</w:t>
      </w:r>
      <w:r w:rsidRPr="00EB71A8">
        <w:t xml:space="preserve"> </w:t>
      </w:r>
      <w:r>
        <w:rPr>
          <w:lang w:val="en"/>
        </w:rPr>
        <w:t>evaluate</w:t>
      </w:r>
      <w:r w:rsidRPr="00EB71A8">
        <w:t xml:space="preserve"> </w:t>
      </w:r>
      <w:r>
        <w:rPr>
          <w:lang w:val="en"/>
        </w:rPr>
        <w:t>intensity</w:t>
      </w:r>
      <w:r w:rsidRPr="00EB71A8">
        <w:t xml:space="preserve"> </w:t>
      </w:r>
      <w:r>
        <w:rPr>
          <w:lang w:val="en"/>
        </w:rPr>
        <w:t>of</w:t>
      </w:r>
      <w:r w:rsidRPr="00EB71A8">
        <w:t xml:space="preserve"> </w:t>
      </w:r>
      <w:r>
        <w:t xml:space="preserve">O. felineus </w:t>
      </w:r>
      <w:r>
        <w:rPr>
          <w:lang w:val="en"/>
        </w:rPr>
        <w:t xml:space="preserve">infestation among laboratory animals counting of helminth recovered from the liver was conducted as well as counting of helminth eggs in feces </w:t>
      </w:r>
      <w:proofErr w:type="gramStart"/>
      <w:r>
        <w:rPr>
          <w:lang w:val="en"/>
        </w:rPr>
        <w:t>1 and 3 month</w:t>
      </w:r>
      <w:proofErr w:type="gramEnd"/>
      <w:r>
        <w:rPr>
          <w:lang w:val="en"/>
        </w:rPr>
        <w:t xml:space="preserve"> post infection (</w:t>
      </w:r>
      <w:proofErr w:type="spellStart"/>
      <w:r>
        <w:rPr>
          <w:lang w:val="en"/>
        </w:rPr>
        <w:t>m.p.i</w:t>
      </w:r>
      <w:proofErr w:type="spellEnd"/>
      <w:r>
        <w:rPr>
          <w:lang w:val="en"/>
        </w:rPr>
        <w:t>.)</w:t>
      </w:r>
      <w:r w:rsidR="005F64DB">
        <w:rPr>
          <w:lang w:val="en"/>
        </w:rPr>
        <w:t xml:space="preserve">. Counting of eggs was conducted with </w:t>
      </w:r>
      <w:r w:rsidR="005F64DB">
        <w:t>Mini</w:t>
      </w:r>
      <w:r w:rsidR="005F64DB" w:rsidRPr="005F64DB">
        <w:t xml:space="preserve"> </w:t>
      </w:r>
      <w:proofErr w:type="spellStart"/>
      <w:r w:rsidR="005F64DB">
        <w:t>Parasep</w:t>
      </w:r>
      <w:proofErr w:type="spellEnd"/>
      <w:r w:rsidR="005F64DB" w:rsidRPr="005F64DB">
        <w:t xml:space="preserve"> 15</w:t>
      </w:r>
      <w:r w:rsidR="005F64DB">
        <w:t>ml</w:t>
      </w:r>
      <w:r w:rsidR="005F64DB" w:rsidRPr="005F64DB">
        <w:t xml:space="preserve"> </w:t>
      </w:r>
      <w:r w:rsidR="005F64DB">
        <w:t>Intestinal</w:t>
      </w:r>
      <w:r w:rsidR="005F64DB" w:rsidRPr="005F64DB">
        <w:t xml:space="preserve"> </w:t>
      </w:r>
      <w:r w:rsidR="005F64DB">
        <w:t>Parasite</w:t>
      </w:r>
      <w:r w:rsidR="005F64DB" w:rsidRPr="005F64DB">
        <w:t xml:space="preserve"> </w:t>
      </w:r>
      <w:r w:rsidR="005F64DB">
        <w:t>Concentrator</w:t>
      </w:r>
      <w:r w:rsidR="005F64DB" w:rsidRPr="005F64DB">
        <w:t xml:space="preserve"> (</w:t>
      </w:r>
      <w:proofErr w:type="spellStart"/>
      <w:r w:rsidR="005F64DB">
        <w:t>Apacor</w:t>
      </w:r>
      <w:proofErr w:type="spellEnd"/>
      <w:r w:rsidR="005F64DB" w:rsidRPr="005F64DB">
        <w:t>,</w:t>
      </w:r>
      <w:r w:rsidR="005F64DB">
        <w:t xml:space="preserve"> Great-Britan) on light microscope </w:t>
      </w:r>
      <w:proofErr w:type="spellStart"/>
      <w:r w:rsidR="005F64DB">
        <w:t>Lacopa</w:t>
      </w:r>
      <w:proofErr w:type="spellEnd"/>
      <w:r w:rsidR="005F64DB" w:rsidRPr="005F64DB">
        <w:t xml:space="preserve"> </w:t>
      </w:r>
      <w:r w:rsidR="005F64DB">
        <w:t xml:space="preserve">with </w:t>
      </w:r>
      <w:proofErr w:type="spellStart"/>
      <w:r w:rsidR="005F64DB">
        <w:t>Lacopa</w:t>
      </w:r>
      <w:proofErr w:type="spellEnd"/>
      <w:r w:rsidR="005F64DB" w:rsidRPr="005F64DB">
        <w:t xml:space="preserve"> </w:t>
      </w:r>
      <w:r w:rsidR="005F64DB">
        <w:t>PC</w:t>
      </w:r>
      <w:r w:rsidR="005F64DB" w:rsidRPr="005F64DB">
        <w:t>3-</w:t>
      </w:r>
      <w:r w:rsidR="005F64DB">
        <w:t>HI</w:t>
      </w:r>
      <w:r w:rsidR="005F64DB" w:rsidRPr="005F64DB">
        <w:t>20</w:t>
      </w:r>
      <w:r w:rsidR="005F64DB">
        <w:t>M camera. Three</w:t>
      </w:r>
      <w:r w:rsidR="005F64DB" w:rsidRPr="00171789">
        <w:t xml:space="preserve"> </w:t>
      </w:r>
      <w:r w:rsidR="005F64DB">
        <w:t>specimens</w:t>
      </w:r>
      <w:r w:rsidR="005F64DB" w:rsidRPr="00171789">
        <w:t xml:space="preserve"> </w:t>
      </w:r>
      <w:r w:rsidR="005F64DB">
        <w:t>were</w:t>
      </w:r>
      <w:r w:rsidR="005F64DB" w:rsidRPr="00171789">
        <w:t xml:space="preserve"> </w:t>
      </w:r>
      <w:r w:rsidR="005F64DB">
        <w:t>analyzed</w:t>
      </w:r>
      <w:r w:rsidR="005F64DB" w:rsidRPr="00171789">
        <w:t xml:space="preserve"> </w:t>
      </w:r>
      <w:r w:rsidR="005F64DB">
        <w:t>per</w:t>
      </w:r>
      <w:r w:rsidR="005F64DB" w:rsidRPr="00171789">
        <w:t xml:space="preserve"> </w:t>
      </w:r>
      <w:r w:rsidR="005F64DB">
        <w:t>one</w:t>
      </w:r>
      <w:r w:rsidR="005F64DB" w:rsidRPr="00171789">
        <w:t xml:space="preserve"> </w:t>
      </w:r>
      <w:r w:rsidR="005F64DB">
        <w:t>animal</w:t>
      </w:r>
      <w:r w:rsidR="005F64DB" w:rsidRPr="00171789">
        <w:t xml:space="preserve">. </w:t>
      </w:r>
      <w:r w:rsidR="005F64DB">
        <w:t>After</w:t>
      </w:r>
      <w:r w:rsidR="005F64DB" w:rsidRPr="005F64DB">
        <w:t xml:space="preserve"> </w:t>
      </w:r>
      <w:r w:rsidR="005F64DB">
        <w:t xml:space="preserve">that number of eggs was normalized per one gram of feces </w:t>
      </w:r>
      <w:r w:rsidR="005F64DB" w:rsidRPr="005F64DB">
        <w:t>(</w:t>
      </w:r>
      <w:r w:rsidR="005F64DB">
        <w:t>Katz</w:t>
      </w:r>
      <w:r w:rsidR="005F64DB" w:rsidRPr="005F64DB">
        <w:t xml:space="preserve"> </w:t>
      </w:r>
      <w:r w:rsidR="005F64DB">
        <w:t>et</w:t>
      </w:r>
      <w:r w:rsidR="005F64DB" w:rsidRPr="005F64DB">
        <w:t xml:space="preserve"> </w:t>
      </w:r>
      <w:r w:rsidR="005F64DB">
        <w:t>al</w:t>
      </w:r>
      <w:r w:rsidR="005F64DB" w:rsidRPr="005F64DB">
        <w:t>., 1972).</w:t>
      </w:r>
    </w:p>
    <w:p w14:paraId="4B4137ED" w14:textId="77777777" w:rsidR="005F64DB" w:rsidRDefault="005F64DB" w:rsidP="002D248D">
      <w:pPr>
        <w:jc w:val="both"/>
      </w:pPr>
    </w:p>
    <w:p w14:paraId="6F6A6A78" w14:textId="7DA8AEA7" w:rsidR="002D248D" w:rsidRPr="009C03EA" w:rsidRDefault="002D248D" w:rsidP="002D248D">
      <w:pPr>
        <w:jc w:val="both"/>
        <w:rPr>
          <w:b/>
          <w:bCs/>
        </w:rPr>
      </w:pPr>
      <w:r w:rsidRPr="009C03EA">
        <w:rPr>
          <w:b/>
          <w:bCs/>
        </w:rPr>
        <w:t xml:space="preserve">Statistical analysis </w:t>
      </w:r>
    </w:p>
    <w:p w14:paraId="63FB861A" w14:textId="77777777" w:rsidR="005F64DB" w:rsidRPr="001F342D" w:rsidRDefault="005F64DB" w:rsidP="005F64DB">
      <w:pPr>
        <w:spacing w:after="0" w:line="276" w:lineRule="auto"/>
        <w:jc w:val="both"/>
        <w:rPr>
          <w:rFonts w:ascii="Times New Roman" w:eastAsia="Times New Roman" w:hAnsi="Times New Roman" w:cs="Times New Roman"/>
          <w:color w:val="000000"/>
          <w:kern w:val="0"/>
          <w:lang w:eastAsia="ja-JP"/>
          <w14:ligatures w14:val="none"/>
        </w:rPr>
      </w:pPr>
      <w:r w:rsidRPr="001F342D">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1F342D">
        <w:rPr>
          <w:rFonts w:ascii="Times New Roman" w:eastAsia="Times New Roman" w:hAnsi="Times New Roman" w:cs="Times New Roman"/>
          <w:color w:val="000000"/>
          <w:kern w:val="0"/>
          <w:lang w:eastAsia="ja-JP"/>
          <w14:ligatures w14:val="none"/>
        </w:rPr>
        <w:t>pandas</w:t>
      </w:r>
      <w:proofErr w:type="gramEnd"/>
      <w:r w:rsidRPr="001F342D">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1F342D">
        <w:rPr>
          <w:rFonts w:ascii="Times New Roman" w:eastAsia="Times New Roman" w:hAnsi="Times New Roman" w:cs="Times New Roman"/>
          <w:color w:val="000000"/>
          <w:kern w:val="0"/>
          <w:lang w:eastAsia="ja-JP"/>
          <w14:ligatures w14:val="none"/>
        </w:rPr>
        <w:t>scipy</w:t>
      </w:r>
      <w:proofErr w:type="spellEnd"/>
      <w:r w:rsidRPr="001F342D">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t>
      </w:r>
      <w:proofErr w:type="gramStart"/>
      <w:r w:rsidRPr="001F342D">
        <w:rPr>
          <w:rFonts w:ascii="Times New Roman" w:eastAsia="Times New Roman" w:hAnsi="Times New Roman" w:cs="Times New Roman"/>
          <w:color w:val="000000"/>
          <w:kern w:val="0"/>
          <w:lang w:eastAsia="ja-JP"/>
          <w14:ligatures w14:val="none"/>
        </w:rPr>
        <w:t>Wallis</w:t>
      </w:r>
      <w:proofErr w:type="gramEnd"/>
      <w:r w:rsidRPr="001F342D">
        <w:rPr>
          <w:rFonts w:ascii="Times New Roman" w:eastAsia="Times New Roman" w:hAnsi="Times New Roman" w:cs="Times New Roman"/>
          <w:color w:val="000000"/>
          <w:kern w:val="0"/>
          <w:lang w:eastAsia="ja-JP"/>
          <w14:ligatures w14:val="none"/>
        </w:rPr>
        <w:t xml:space="preserve"> test (</w:t>
      </w:r>
      <w:proofErr w:type="spellStart"/>
      <w:r w:rsidRPr="001F342D">
        <w:rPr>
          <w:rFonts w:ascii="Times New Roman" w:eastAsia="Times New Roman" w:hAnsi="Times New Roman" w:cs="Times New Roman"/>
          <w:color w:val="000000"/>
          <w:kern w:val="0"/>
          <w:lang w:eastAsia="ja-JP"/>
          <w14:ligatures w14:val="none"/>
        </w:rPr>
        <w:t>scipy</w:t>
      </w:r>
      <w:proofErr w:type="spellEnd"/>
      <w:r w:rsidRPr="001F342D">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1F342D">
        <w:rPr>
          <w:rFonts w:ascii="Times New Roman" w:eastAsia="Times New Roman" w:hAnsi="Times New Roman" w:cs="Times New Roman"/>
          <w:color w:val="000000"/>
          <w:kern w:val="0"/>
          <w:lang w:eastAsia="ja-JP"/>
          <w14:ligatures w14:val="none"/>
        </w:rPr>
        <w:t>scikit_posthocs</w:t>
      </w:r>
      <w:proofErr w:type="spellEnd"/>
      <w:r w:rsidRPr="001F342D">
        <w:rPr>
          <w:rFonts w:ascii="Times New Roman" w:eastAsia="Times New Roman" w:hAnsi="Times New Roman" w:cs="Times New Roman"/>
          <w:color w:val="000000"/>
          <w:kern w:val="0"/>
          <w:lang w:eastAsia="ja-JP"/>
          <w14:ligatures w14:val="none"/>
        </w:rPr>
        <w:t xml:space="preserve"> package, version 0.11.4) with Benjamini-Hochberg correction for p-value adjustment. Statistical significance was defined as P &lt; 0.05. Data visualizations were generated using Matplotlib package (version 3.10.3) and Seaborn package (version 0.3.12).</w:t>
      </w:r>
    </w:p>
    <w:p w14:paraId="2AFD20CB" w14:textId="6963247D" w:rsidR="00452376" w:rsidRDefault="00452376">
      <w:r>
        <w:br w:type="page"/>
      </w:r>
    </w:p>
    <w:p w14:paraId="4BDFCFA1" w14:textId="77777777" w:rsidR="002D248D" w:rsidRPr="00377288" w:rsidRDefault="002D248D" w:rsidP="002D248D">
      <w:pPr>
        <w:jc w:val="both"/>
        <w:rPr>
          <w:b/>
          <w:bCs/>
        </w:rPr>
      </w:pPr>
      <w:r w:rsidRPr="009C03EA">
        <w:rPr>
          <w:b/>
          <w:bCs/>
        </w:rPr>
        <w:lastRenderedPageBreak/>
        <w:t>Results</w:t>
      </w:r>
    </w:p>
    <w:p w14:paraId="1808CD95" w14:textId="77777777" w:rsidR="00452376" w:rsidRPr="001F342D" w:rsidRDefault="00452376" w:rsidP="00452376">
      <w:pPr>
        <w:spacing w:after="0" w:line="276" w:lineRule="auto"/>
        <w:jc w:val="both"/>
        <w:rPr>
          <w:rFonts w:ascii="Times New Roman" w:hAnsi="Times New Roman" w:cs="Times New Roman"/>
          <w:b/>
          <w:bCs/>
          <w:color w:val="000000"/>
        </w:rPr>
      </w:pPr>
      <w:r w:rsidRPr="001F342D">
        <w:rPr>
          <w:rFonts w:ascii="Times New Roman" w:hAnsi="Times New Roman" w:cs="Times New Roman"/>
          <w:b/>
          <w:bCs/>
          <w:color w:val="000000"/>
        </w:rPr>
        <w:t xml:space="preserve">Intensity of </w:t>
      </w:r>
      <w:r w:rsidRPr="001F342D">
        <w:rPr>
          <w:rFonts w:ascii="Times New Roman" w:hAnsi="Times New Roman" w:cs="Times New Roman"/>
          <w:b/>
          <w:bCs/>
          <w:i/>
          <w:iCs/>
          <w:color w:val="000000"/>
        </w:rPr>
        <w:t>O. felineus</w:t>
      </w:r>
      <w:r w:rsidRPr="001F342D">
        <w:rPr>
          <w:rFonts w:ascii="Times New Roman" w:hAnsi="Times New Roman" w:cs="Times New Roman"/>
          <w:b/>
          <w:bCs/>
          <w:color w:val="000000"/>
        </w:rPr>
        <w:t xml:space="preserve"> infection among different species</w:t>
      </w:r>
    </w:p>
    <w:p w14:paraId="7F933927" w14:textId="73E98B91" w:rsidR="00452376" w:rsidRPr="00DD1639" w:rsidRDefault="00452376" w:rsidP="00452376">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Figure 2A shows that the </w:t>
      </w:r>
      <w:r>
        <w:rPr>
          <w:rFonts w:ascii="Times New Roman" w:hAnsi="Times New Roman" w:cs="Times New Roman"/>
          <w:color w:val="000000"/>
        </w:rPr>
        <w:t>median</w:t>
      </w:r>
      <w:r w:rsidRPr="001F342D">
        <w:rPr>
          <w:rFonts w:ascii="Times New Roman" w:hAnsi="Times New Roman" w:cs="Times New Roman"/>
          <w:color w:val="000000"/>
        </w:rPr>
        <w:t xml:space="preserve"> number of flukes recovered from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was </w:t>
      </w:r>
      <w:r>
        <w:rPr>
          <w:rFonts w:ascii="Times New Roman" w:hAnsi="Times New Roman" w:cs="Times New Roman"/>
          <w:color w:val="000000"/>
        </w:rPr>
        <w:t>2</w:t>
      </w:r>
      <w:r w:rsidR="00DD1639" w:rsidRPr="00890EA8">
        <w:rPr>
          <w:rFonts w:ascii="Times New Roman" w:hAnsi="Times New Roman" w:cs="Times New Roman"/>
          <w:color w:val="000000"/>
        </w:rPr>
        <w:t>5</w:t>
      </w:r>
      <w:r w:rsidRPr="001F342D">
        <w:rPr>
          <w:rFonts w:ascii="Times New Roman" w:hAnsi="Times New Roman" w:cs="Times New Roman"/>
          <w:color w:val="000000"/>
        </w:rPr>
        <w:t xml:space="preserve"> per animal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w:t>
      </w:r>
      <w:r w:rsidRPr="001F342D">
        <w:rPr>
          <w:rFonts w:ascii="Times New Roman" w:hAnsi="Times New Roman" w:cs="Times New Roman"/>
          <w:color w:val="000000"/>
        </w:rPr>
        <w:t xml:space="preserve">and </w:t>
      </w:r>
      <w:r>
        <w:rPr>
          <w:rFonts w:ascii="Times New Roman" w:hAnsi="Times New Roman" w:cs="Times New Roman"/>
          <w:color w:val="000000"/>
        </w:rPr>
        <w:t>39</w:t>
      </w:r>
      <w:r w:rsidRPr="001F342D">
        <w:rPr>
          <w:rFonts w:ascii="Times New Roman" w:hAnsi="Times New Roman" w:cs="Times New Roman"/>
          <w:color w:val="000000"/>
        </w:rPr>
        <w:t xml:space="preserve"> per animal at 3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r w:rsidRPr="001F342D">
        <w:rPr>
          <w:rFonts w:ascii="Times New Roman" w:hAnsi="Times New Roman" w:cs="Times New Roman"/>
          <w:color w:val="000000"/>
        </w:rPr>
        <w:t xml:space="preserve"> In C57B</w:t>
      </w:r>
      <w:r>
        <w:rPr>
          <w:rFonts w:ascii="Times New Roman" w:hAnsi="Times New Roman" w:cs="Times New Roman"/>
          <w:color w:val="000000"/>
        </w:rPr>
        <w:t>l</w:t>
      </w:r>
      <w:r w:rsidRPr="001F342D">
        <w:rPr>
          <w:rFonts w:ascii="Times New Roman" w:hAnsi="Times New Roman" w:cs="Times New Roman"/>
          <w:color w:val="000000"/>
        </w:rPr>
        <w:t>/6</w:t>
      </w:r>
      <w:r>
        <w:rPr>
          <w:rFonts w:ascii="Times New Roman" w:hAnsi="Times New Roman" w:cs="Times New Roman"/>
          <w:color w:val="000000"/>
        </w:rPr>
        <w:t>j</w:t>
      </w:r>
      <w:r w:rsidRPr="001F342D">
        <w:rPr>
          <w:rFonts w:ascii="Times New Roman" w:hAnsi="Times New Roman" w:cs="Times New Roman"/>
          <w:color w:val="000000"/>
        </w:rPr>
        <w:t xml:space="preserve"> mice, only several flukes were detected at 1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r w:rsidRPr="001F342D">
        <w:rPr>
          <w:rFonts w:ascii="Times New Roman" w:hAnsi="Times New Roman" w:cs="Times New Roman"/>
          <w:color w:val="000000"/>
        </w:rPr>
        <w:t xml:space="preserve">; however, the </w:t>
      </w:r>
      <w:r>
        <w:rPr>
          <w:rFonts w:ascii="Times New Roman" w:hAnsi="Times New Roman" w:cs="Times New Roman"/>
          <w:color w:val="000000"/>
        </w:rPr>
        <w:t>median</w:t>
      </w:r>
      <w:r w:rsidRPr="001F342D">
        <w:rPr>
          <w:rFonts w:ascii="Times New Roman" w:hAnsi="Times New Roman" w:cs="Times New Roman"/>
          <w:color w:val="000000"/>
        </w:rPr>
        <w:t xml:space="preserve"> number of recovered parasites increased to </w:t>
      </w:r>
      <w:r>
        <w:rPr>
          <w:rFonts w:ascii="Times New Roman" w:hAnsi="Times New Roman" w:cs="Times New Roman"/>
          <w:color w:val="000000"/>
        </w:rPr>
        <w:t>7</w:t>
      </w:r>
      <w:r w:rsidRPr="001F342D">
        <w:rPr>
          <w:rFonts w:ascii="Times New Roman" w:hAnsi="Times New Roman" w:cs="Times New Roman"/>
          <w:color w:val="000000"/>
        </w:rPr>
        <w:t xml:space="preserve"> per animal at 3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r w:rsidRPr="001F342D">
        <w:rPr>
          <w:rFonts w:ascii="Times New Roman" w:hAnsi="Times New Roman" w:cs="Times New Roman"/>
          <w:color w:val="000000"/>
        </w:rPr>
        <w:t xml:space="preserve"> In BALB/c mice, the mean number of worms was lower. No flukes were detected at 1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r w:rsidRPr="001F342D">
        <w:rPr>
          <w:rFonts w:ascii="Times New Roman" w:hAnsi="Times New Roman" w:cs="Times New Roman"/>
          <w:color w:val="000000"/>
        </w:rPr>
        <w:t xml:space="preserve">, and only one worm per animal was recovered at 3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r w:rsidRPr="001F342D">
        <w:rPr>
          <w:rFonts w:ascii="Times New Roman" w:hAnsi="Times New Roman" w:cs="Times New Roman"/>
          <w:color w:val="000000"/>
        </w:rPr>
        <w:t xml:space="preserve"> No flukes were recovered from rat livers at either 1 or 3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p>
    <w:p w14:paraId="12E5E181" w14:textId="77777777" w:rsidR="00452376" w:rsidRPr="00452376" w:rsidRDefault="00452376" w:rsidP="002D248D">
      <w:pPr>
        <w:jc w:val="both"/>
        <w:rPr>
          <w:b/>
          <w:bCs/>
        </w:rPr>
      </w:pPr>
    </w:p>
    <w:p w14:paraId="39341C1F" w14:textId="77777777" w:rsidR="002D248D" w:rsidRDefault="002D248D" w:rsidP="002D248D">
      <w:pPr>
        <w:jc w:val="both"/>
      </w:pPr>
    </w:p>
    <w:p w14:paraId="134BB988" w14:textId="77777777" w:rsidR="007768E7" w:rsidRPr="001F342D" w:rsidRDefault="007768E7" w:rsidP="007768E7">
      <w:pPr>
        <w:spacing w:after="0" w:line="276" w:lineRule="auto"/>
        <w:jc w:val="both"/>
        <w:rPr>
          <w:rFonts w:ascii="Times New Roman" w:hAnsi="Times New Roman" w:cs="Times New Roman"/>
          <w:b/>
          <w:bCs/>
          <w:color w:val="000000"/>
        </w:rPr>
      </w:pPr>
      <w:r w:rsidRPr="001F342D">
        <w:rPr>
          <w:rFonts w:ascii="Times New Roman" w:hAnsi="Times New Roman" w:cs="Times New Roman"/>
          <w:b/>
          <w:bCs/>
          <w:i/>
          <w:iCs/>
          <w:color w:val="000000"/>
        </w:rPr>
        <w:t>O. felineus</w:t>
      </w:r>
      <w:r w:rsidRPr="001F342D">
        <w:rPr>
          <w:rFonts w:ascii="Times New Roman" w:hAnsi="Times New Roman" w:cs="Times New Roman"/>
          <w:b/>
          <w:bCs/>
          <w:color w:val="000000"/>
        </w:rPr>
        <w:t xml:space="preserve"> egg counts in feces</w:t>
      </w:r>
    </w:p>
    <w:p w14:paraId="7BEED0FB" w14:textId="4744D173" w:rsidR="00A61262" w:rsidRPr="00BE01D8" w:rsidRDefault="0068285E" w:rsidP="00A61262">
      <w:pPr>
        <w:spacing w:after="0" w:line="276" w:lineRule="auto"/>
        <w:jc w:val="both"/>
        <w:rPr>
          <w:rFonts w:ascii="Times New Roman" w:hAnsi="Times New Roman" w:cs="Times New Roman"/>
          <w:color w:val="000000"/>
        </w:rPr>
      </w:pPr>
      <w:r>
        <w:t>Number</w:t>
      </w:r>
      <w:r w:rsidRPr="00D529A0">
        <w:t xml:space="preserve"> </w:t>
      </w:r>
      <w:r w:rsidR="00D529A0">
        <w:t>of</w:t>
      </w:r>
      <w:r w:rsidR="001072E4" w:rsidRPr="001072E4">
        <w:rPr>
          <w:rFonts w:ascii="Times New Roman" w:hAnsi="Times New Roman" w:cs="Times New Roman"/>
          <w:color w:val="000000"/>
        </w:rPr>
        <w:t xml:space="preserve"> </w:t>
      </w:r>
      <w:r w:rsidR="001072E4" w:rsidRPr="001F342D">
        <w:rPr>
          <w:rFonts w:ascii="Times New Roman" w:hAnsi="Times New Roman" w:cs="Times New Roman"/>
          <w:color w:val="000000"/>
        </w:rPr>
        <w:t>parasite</w:t>
      </w:r>
      <w:r w:rsidR="00D529A0" w:rsidRPr="00D529A0">
        <w:t xml:space="preserve"> </w:t>
      </w:r>
      <w:r w:rsidR="00D529A0">
        <w:t>eggs</w:t>
      </w:r>
      <w:r w:rsidR="00D529A0" w:rsidRPr="00D529A0">
        <w:t xml:space="preserve">, </w:t>
      </w:r>
      <w:r w:rsidR="00D529A0">
        <w:t xml:space="preserve">detected in </w:t>
      </w:r>
      <w:r w:rsidR="00A61262">
        <w:t xml:space="preserve">feces, </w:t>
      </w:r>
      <w:r w:rsidR="00A61262" w:rsidRPr="001F342D">
        <w:rPr>
          <w:rFonts w:ascii="Times New Roman" w:hAnsi="Times New Roman" w:cs="Times New Roman"/>
          <w:color w:val="000000"/>
        </w:rPr>
        <w:t>reflecting the intensity of infection</w:t>
      </w:r>
      <w:r w:rsidR="00A61262">
        <w:rPr>
          <w:rFonts w:ascii="Times New Roman" w:hAnsi="Times New Roman" w:cs="Times New Roman"/>
          <w:color w:val="000000"/>
        </w:rPr>
        <w:t xml:space="preserve"> and maturation of trematode </w:t>
      </w:r>
      <w:r w:rsidR="00A61262" w:rsidRPr="001F342D">
        <w:rPr>
          <w:rFonts w:ascii="Times New Roman" w:hAnsi="Times New Roman" w:cs="Times New Roman"/>
          <w:color w:val="000000"/>
        </w:rPr>
        <w:t>(Figure 2</w:t>
      </w:r>
      <w:r w:rsidR="00AF573F">
        <w:rPr>
          <w:rFonts w:ascii="Times New Roman" w:hAnsi="Times New Roman" w:cs="Times New Roman"/>
          <w:color w:val="000000"/>
        </w:rPr>
        <w:t>B</w:t>
      </w:r>
      <w:r w:rsidR="00A61262" w:rsidRPr="001F342D">
        <w:rPr>
          <w:rFonts w:ascii="Times New Roman" w:hAnsi="Times New Roman" w:cs="Times New Roman"/>
          <w:color w:val="000000"/>
        </w:rPr>
        <w:t>).</w:t>
      </w:r>
      <w:r w:rsidR="003B4D41">
        <w:rPr>
          <w:rFonts w:ascii="Times New Roman" w:hAnsi="Times New Roman" w:cs="Times New Roman"/>
          <w:color w:val="000000"/>
        </w:rPr>
        <w:t xml:space="preserve"> In Syrian </w:t>
      </w:r>
      <w:proofErr w:type="gramStart"/>
      <w:r w:rsidR="003B4D41">
        <w:rPr>
          <w:rFonts w:ascii="Times New Roman" w:hAnsi="Times New Roman" w:cs="Times New Roman"/>
          <w:color w:val="000000"/>
        </w:rPr>
        <w:t>hamsters</w:t>
      </w:r>
      <w:proofErr w:type="gramEnd"/>
      <w:r w:rsidR="00A61262" w:rsidRPr="001F342D">
        <w:rPr>
          <w:rFonts w:ascii="Times New Roman" w:hAnsi="Times New Roman" w:cs="Times New Roman"/>
          <w:color w:val="000000"/>
        </w:rPr>
        <w:t xml:space="preserve"> </w:t>
      </w:r>
      <w:r w:rsidR="003B4D41">
        <w:rPr>
          <w:rFonts w:ascii="Times New Roman" w:hAnsi="Times New Roman" w:cs="Times New Roman"/>
          <w:color w:val="000000"/>
        </w:rPr>
        <w:t>e</w:t>
      </w:r>
      <w:r w:rsidR="00947F1F">
        <w:rPr>
          <w:rFonts w:ascii="Times New Roman" w:hAnsi="Times New Roman" w:cs="Times New Roman"/>
          <w:color w:val="000000"/>
        </w:rPr>
        <w:t xml:space="preserve">gg production </w:t>
      </w:r>
      <w:r w:rsidR="00EB61D8">
        <w:rPr>
          <w:rFonts w:ascii="Times New Roman" w:hAnsi="Times New Roman" w:cs="Times New Roman"/>
          <w:color w:val="000000"/>
        </w:rPr>
        <w:t xml:space="preserve">was relatively low at 1 </w:t>
      </w:r>
      <w:proofErr w:type="spellStart"/>
      <w:r w:rsidR="00EB61D8">
        <w:rPr>
          <w:rFonts w:ascii="Times New Roman" w:hAnsi="Times New Roman" w:cs="Times New Roman"/>
          <w:color w:val="000000"/>
        </w:rPr>
        <w:t>m.p.i</w:t>
      </w:r>
      <w:proofErr w:type="spellEnd"/>
      <w:r w:rsidR="00EB61D8">
        <w:rPr>
          <w:rFonts w:ascii="Times New Roman" w:hAnsi="Times New Roman" w:cs="Times New Roman"/>
          <w:color w:val="000000"/>
        </w:rPr>
        <w:t xml:space="preserve">. </w:t>
      </w:r>
      <w:r w:rsidR="00947F1F">
        <w:rPr>
          <w:rFonts w:ascii="Times New Roman" w:hAnsi="Times New Roman" w:cs="Times New Roman"/>
          <w:color w:val="000000"/>
        </w:rPr>
        <w:t>increas</w:t>
      </w:r>
      <w:r w:rsidR="00673841">
        <w:rPr>
          <w:rFonts w:ascii="Times New Roman" w:hAnsi="Times New Roman" w:cs="Times New Roman"/>
          <w:color w:val="000000"/>
        </w:rPr>
        <w:t>ing by</w:t>
      </w:r>
      <w:r w:rsidR="00947F1F">
        <w:rPr>
          <w:rFonts w:ascii="Times New Roman" w:hAnsi="Times New Roman" w:cs="Times New Roman"/>
          <w:color w:val="000000"/>
        </w:rPr>
        <w:t xml:space="preserve"> 3 </w:t>
      </w:r>
      <w:proofErr w:type="spellStart"/>
      <w:r w:rsidR="00947F1F">
        <w:rPr>
          <w:rFonts w:ascii="Times New Roman" w:hAnsi="Times New Roman" w:cs="Times New Roman"/>
          <w:color w:val="000000"/>
        </w:rPr>
        <w:t>m.p.i</w:t>
      </w:r>
      <w:proofErr w:type="spellEnd"/>
      <w:r w:rsidR="00947F1F">
        <w:rPr>
          <w:rFonts w:ascii="Times New Roman" w:hAnsi="Times New Roman" w:cs="Times New Roman"/>
          <w:color w:val="000000"/>
        </w:rPr>
        <w:t xml:space="preserve">. </w:t>
      </w:r>
      <w:r w:rsidR="0073188D">
        <w:rPr>
          <w:rFonts w:ascii="Times New Roman" w:hAnsi="Times New Roman" w:cs="Times New Roman"/>
          <w:color w:val="000000"/>
        </w:rPr>
        <w:t>reflecting activation of reproductive activity of parasites.</w:t>
      </w:r>
      <w:r w:rsidR="00FA5A26">
        <w:rPr>
          <w:rFonts w:ascii="Times New Roman" w:hAnsi="Times New Roman" w:cs="Times New Roman"/>
          <w:color w:val="000000"/>
        </w:rPr>
        <w:t xml:space="preserve"> </w:t>
      </w:r>
      <w:r w:rsidR="00560874">
        <w:rPr>
          <w:rFonts w:ascii="Times New Roman" w:hAnsi="Times New Roman" w:cs="Times New Roman"/>
          <w:color w:val="000000"/>
        </w:rPr>
        <w:t xml:space="preserve">Same pattern </w:t>
      </w:r>
      <w:r w:rsidR="00673841">
        <w:rPr>
          <w:rFonts w:ascii="Times New Roman" w:hAnsi="Times New Roman" w:cs="Times New Roman"/>
          <w:color w:val="000000"/>
        </w:rPr>
        <w:t>was detected among C57Bl/6</w:t>
      </w:r>
      <w:r w:rsidR="00E564AB">
        <w:rPr>
          <w:rFonts w:ascii="Times New Roman" w:hAnsi="Times New Roman" w:cs="Times New Roman"/>
          <w:color w:val="000000"/>
        </w:rPr>
        <w:t xml:space="preserve">j </w:t>
      </w:r>
      <w:proofErr w:type="gramStart"/>
      <w:r w:rsidR="00E564AB">
        <w:rPr>
          <w:rFonts w:ascii="Times New Roman" w:hAnsi="Times New Roman" w:cs="Times New Roman"/>
          <w:color w:val="000000"/>
        </w:rPr>
        <w:t>mice,</w:t>
      </w:r>
      <w:proofErr w:type="gramEnd"/>
      <w:r w:rsidR="00E564AB">
        <w:rPr>
          <w:rFonts w:ascii="Times New Roman" w:hAnsi="Times New Roman" w:cs="Times New Roman"/>
          <w:color w:val="000000"/>
        </w:rPr>
        <w:t xml:space="preserve"> however number of eggs was </w:t>
      </w:r>
      <w:r w:rsidR="00C77B1A">
        <w:rPr>
          <w:rFonts w:ascii="Times New Roman" w:hAnsi="Times New Roman" w:cs="Times New Roman"/>
          <w:color w:val="000000"/>
        </w:rPr>
        <w:t xml:space="preserve">relatively </w:t>
      </w:r>
      <w:r w:rsidR="00C77B1A">
        <w:t xml:space="preserve">negligible. No eggs were detected in </w:t>
      </w:r>
      <w:proofErr w:type="spellStart"/>
      <w:r w:rsidR="0049398F">
        <w:t>Balb</w:t>
      </w:r>
      <w:proofErr w:type="spellEnd"/>
      <w:r w:rsidR="0049398F">
        <w:t xml:space="preserve">/c mice at 1 </w:t>
      </w:r>
      <w:proofErr w:type="spellStart"/>
      <w:r w:rsidR="0049398F">
        <w:t>m.p.i</w:t>
      </w:r>
      <w:proofErr w:type="spellEnd"/>
      <w:r w:rsidR="0049398F">
        <w:t xml:space="preserve">. and only in feces of two </w:t>
      </w:r>
      <w:proofErr w:type="gramStart"/>
      <w:r w:rsidR="0049398F">
        <w:t>animals</w:t>
      </w:r>
      <w:proofErr w:type="gramEnd"/>
      <w:r w:rsidR="00A94868">
        <w:t xml:space="preserve"> eggs were detected at 3 </w:t>
      </w:r>
      <w:proofErr w:type="spellStart"/>
      <w:r w:rsidR="00A94868">
        <w:t>m.p.i</w:t>
      </w:r>
      <w:proofErr w:type="spellEnd"/>
      <w:r w:rsidR="00DC5AF2">
        <w:t xml:space="preserve">. </w:t>
      </w:r>
      <w:r w:rsidR="005D14F9" w:rsidRPr="001F342D">
        <w:rPr>
          <w:rFonts w:ascii="Times New Roman" w:hAnsi="Times New Roman" w:cs="Times New Roman"/>
          <w:color w:val="000000"/>
        </w:rPr>
        <w:t xml:space="preserve">No eggs were detected in Wistar rat feces at either 1 or 3 </w:t>
      </w:r>
      <w:proofErr w:type="spellStart"/>
      <w:r w:rsidR="005D14F9">
        <w:rPr>
          <w:rFonts w:ascii="Times New Roman" w:hAnsi="Times New Roman" w:cs="Times New Roman"/>
          <w:color w:val="000000"/>
        </w:rPr>
        <w:t>m.p.i</w:t>
      </w:r>
      <w:proofErr w:type="spellEnd"/>
      <w:r w:rsidR="005D14F9">
        <w:rPr>
          <w:rFonts w:ascii="Times New Roman" w:hAnsi="Times New Roman" w:cs="Times New Roman"/>
          <w:color w:val="000000"/>
        </w:rPr>
        <w:t>.</w:t>
      </w:r>
    </w:p>
    <w:p w14:paraId="0230D0E9" w14:textId="590816A6" w:rsidR="0068285E" w:rsidRPr="00F86A3A" w:rsidRDefault="00181E39" w:rsidP="002D248D">
      <w:pPr>
        <w:jc w:val="both"/>
      </w:pPr>
      <w:r>
        <w:t xml:space="preserve">At 3 </w:t>
      </w:r>
      <w:proofErr w:type="spellStart"/>
      <w:r>
        <w:t>m.p.i</w:t>
      </w:r>
      <w:proofErr w:type="spellEnd"/>
      <w:r>
        <w:t xml:space="preserve"> m</w:t>
      </w:r>
      <w:r w:rsidR="00B135C0">
        <w:t>edian</w:t>
      </w:r>
      <w:r w:rsidR="00B135C0" w:rsidRPr="00F86A3A">
        <w:t xml:space="preserve"> </w:t>
      </w:r>
      <w:r w:rsidR="00B135C0">
        <w:t>number</w:t>
      </w:r>
      <w:r w:rsidR="00B135C0" w:rsidRPr="00F86A3A">
        <w:t xml:space="preserve"> </w:t>
      </w:r>
      <w:r w:rsidR="00F86A3A">
        <w:t>of</w:t>
      </w:r>
      <w:r w:rsidR="00F86A3A" w:rsidRPr="00F86A3A">
        <w:t xml:space="preserve"> </w:t>
      </w:r>
      <w:r w:rsidR="00F86A3A">
        <w:t>eggs</w:t>
      </w:r>
      <w:r w:rsidR="00F86A3A" w:rsidRPr="00F86A3A">
        <w:t xml:space="preserve"> </w:t>
      </w:r>
      <w:r w:rsidR="00F86A3A">
        <w:t>per one parasite was 40 eggs/worm</w:t>
      </w:r>
      <w:r w:rsidR="004C4B61">
        <w:t xml:space="preserve"> among Syrian hamsters, 10 eggs/worm in </w:t>
      </w:r>
      <w:r w:rsidR="00D425C1">
        <w:t xml:space="preserve">C57Bl/6j mice and 4 eggs/worm in </w:t>
      </w:r>
      <w:proofErr w:type="spellStart"/>
      <w:r w:rsidR="00D425C1">
        <w:t>Balb</w:t>
      </w:r>
      <w:proofErr w:type="spellEnd"/>
      <w:r w:rsidR="00D425C1">
        <w:t>/c mice</w:t>
      </w:r>
      <w:r w:rsidR="004B1B1B">
        <w:t xml:space="preserve"> </w:t>
      </w:r>
      <w:r w:rsidR="004B1B1B" w:rsidRPr="001F342D">
        <w:rPr>
          <w:rFonts w:ascii="Times New Roman" w:hAnsi="Times New Roman" w:cs="Times New Roman"/>
          <w:color w:val="000000"/>
        </w:rPr>
        <w:t>(Figure 2</w:t>
      </w:r>
      <w:r w:rsidR="004B1B1B">
        <w:rPr>
          <w:rFonts w:ascii="Times New Roman" w:hAnsi="Times New Roman" w:cs="Times New Roman"/>
          <w:color w:val="000000"/>
        </w:rPr>
        <w:t>C</w:t>
      </w:r>
      <w:r w:rsidR="004B1B1B" w:rsidRPr="001F342D">
        <w:rPr>
          <w:rFonts w:ascii="Times New Roman" w:hAnsi="Times New Roman" w:cs="Times New Roman"/>
          <w:color w:val="000000"/>
        </w:rPr>
        <w:t>)</w:t>
      </w:r>
      <w:r>
        <w:t xml:space="preserve">. </w:t>
      </w:r>
    </w:p>
    <w:p w14:paraId="6F6866A3" w14:textId="77777777" w:rsidR="002D248D" w:rsidRDefault="002D248D" w:rsidP="002D248D">
      <w:pPr>
        <w:jc w:val="both"/>
      </w:pPr>
    </w:p>
    <w:p w14:paraId="1336623F" w14:textId="5D014553" w:rsidR="002D248D" w:rsidRDefault="00BD2984" w:rsidP="002D248D">
      <w:pPr>
        <w:jc w:val="both"/>
      </w:pPr>
      <w:r>
        <w:rPr>
          <w:noProof/>
        </w:rPr>
        <w:lastRenderedPageBreak/>
        <w:drawing>
          <wp:inline distT="0" distB="0" distL="0" distR="0" wp14:anchorId="14CD71D9" wp14:editId="28954C81">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r w:rsidR="002D248D">
        <w:t xml:space="preserve"> </w:t>
      </w:r>
    </w:p>
    <w:p w14:paraId="2863B513" w14:textId="77777777" w:rsidR="002D248D" w:rsidRPr="00377288" w:rsidRDefault="002D248D" w:rsidP="002D248D">
      <w:pPr>
        <w:jc w:val="both"/>
      </w:pPr>
      <w:r>
        <w:t xml:space="preserve">Figure 2. Estimation of parasite burden among experimental animal*P&lt;0.05 in the same animal group; +P&lt;0.05, ++P&lt;0.01 vs C57Bl/6j mice of the same age; #P&lt;0.05, ##P&lt;0.01 vs Syrian hamster of the same </w:t>
      </w:r>
      <w:proofErr w:type="gramStart"/>
      <w:r>
        <w:t>age..</w:t>
      </w:r>
      <w:proofErr w:type="gramEnd"/>
      <w:r>
        <w:t xml:space="preserve"> Arrows</w:t>
      </w:r>
      <w:r w:rsidRPr="00377288">
        <w:t xml:space="preserve"> </w:t>
      </w:r>
      <w:r>
        <w:t>point</w:t>
      </w:r>
      <w:r w:rsidRPr="00377288">
        <w:t xml:space="preserve"> </w:t>
      </w:r>
      <w:r>
        <w:t>operculum</w:t>
      </w:r>
    </w:p>
    <w:p w14:paraId="1426577F" w14:textId="77777777" w:rsidR="002D248D" w:rsidRPr="00377288" w:rsidRDefault="002D248D" w:rsidP="002D248D">
      <w:pPr>
        <w:jc w:val="both"/>
      </w:pPr>
    </w:p>
    <w:p w14:paraId="45196511" w14:textId="77777777" w:rsidR="00B61EC3" w:rsidRPr="001F342D" w:rsidRDefault="00B61EC3" w:rsidP="00B61EC3">
      <w:pPr>
        <w:spacing w:after="0" w:line="276" w:lineRule="auto"/>
        <w:jc w:val="both"/>
        <w:rPr>
          <w:rFonts w:ascii="Times New Roman" w:hAnsi="Times New Roman" w:cs="Times New Roman"/>
          <w:b/>
          <w:bCs/>
        </w:rPr>
      </w:pPr>
      <w:r w:rsidRPr="001F342D">
        <w:rPr>
          <w:rFonts w:ascii="Times New Roman" w:hAnsi="Times New Roman" w:cs="Times New Roman"/>
          <w:b/>
          <w:bCs/>
        </w:rPr>
        <w:t>ALT and AST estimation in serum</w:t>
      </w:r>
    </w:p>
    <w:p w14:paraId="3791D1DE" w14:textId="4718FE01" w:rsidR="002D248D" w:rsidRPr="004E4471" w:rsidRDefault="004E4471" w:rsidP="002D248D">
      <w:pPr>
        <w:jc w:val="both"/>
      </w:pPr>
      <w:r w:rsidRPr="001F342D">
        <w:rPr>
          <w:rFonts w:ascii="Times New Roman" w:hAnsi="Times New Roman" w:cs="Times New Roman"/>
        </w:rPr>
        <w:t xml:space="preserve">To assess liver state of infected animals, ALT and AST activities were measured in serum. The activity of both enzymes was increased in Syrian hamsters at 3 </w:t>
      </w:r>
      <w:proofErr w:type="spellStart"/>
      <w:r>
        <w:rPr>
          <w:rFonts w:ascii="Times New Roman" w:hAnsi="Times New Roman" w:cs="Times New Roman"/>
        </w:rPr>
        <w:t>m.p.i</w:t>
      </w:r>
      <w:proofErr w:type="spellEnd"/>
      <w:r>
        <w:rPr>
          <w:rFonts w:ascii="Times New Roman" w:hAnsi="Times New Roman" w:cs="Times New Roman"/>
        </w:rPr>
        <w:t>.</w:t>
      </w:r>
      <w:r w:rsidRPr="001F342D">
        <w:rPr>
          <w:rFonts w:ascii="Times New Roman" w:hAnsi="Times New Roman" w:cs="Times New Roman"/>
        </w:rPr>
        <w:t xml:space="preserve"> </w:t>
      </w:r>
      <w:r>
        <w:rPr>
          <w:rFonts w:ascii="Times New Roman" w:hAnsi="Times New Roman" w:cs="Times New Roman"/>
        </w:rPr>
        <w:t xml:space="preserve">against control group AST was also upregulated in </w:t>
      </w:r>
      <w:r w:rsidRPr="001F342D">
        <w:rPr>
          <w:rFonts w:ascii="Times New Roman" w:hAnsi="Times New Roman" w:cs="Times New Roman"/>
        </w:rPr>
        <w:t xml:space="preserve">C57Bl/6j </w:t>
      </w:r>
      <w:r>
        <w:rPr>
          <w:rFonts w:ascii="Times New Roman" w:hAnsi="Times New Roman" w:cs="Times New Roman"/>
        </w:rPr>
        <w:t>and</w:t>
      </w:r>
      <w:r w:rsidRPr="001F342D">
        <w:rPr>
          <w:rFonts w:ascii="Times New Roman" w:hAnsi="Times New Roman" w:cs="Times New Roman"/>
        </w:rPr>
        <w:t xml:space="preserve"> BALB/c mice</w:t>
      </w:r>
      <w:r>
        <w:rPr>
          <w:rFonts w:ascii="Times New Roman" w:hAnsi="Times New Roman" w:cs="Times New Roman"/>
        </w:rPr>
        <w:t xml:space="preserve"> both 1 and 3 </w:t>
      </w:r>
      <w:proofErr w:type="spellStart"/>
      <w:r>
        <w:rPr>
          <w:rFonts w:ascii="Times New Roman" w:hAnsi="Times New Roman" w:cs="Times New Roman"/>
        </w:rPr>
        <w:t>m.p.i</w:t>
      </w:r>
      <w:proofErr w:type="spellEnd"/>
      <w:r>
        <w:rPr>
          <w:rFonts w:ascii="Times New Roman" w:hAnsi="Times New Roman" w:cs="Times New Roman"/>
        </w:rPr>
        <w:t>.</w:t>
      </w:r>
      <w:r w:rsidR="00A76B02">
        <w:rPr>
          <w:rFonts w:ascii="Times New Roman" w:hAnsi="Times New Roman" w:cs="Times New Roman"/>
        </w:rPr>
        <w:t>, however no ALT upregulation was detected.</w:t>
      </w:r>
      <w:r>
        <w:rPr>
          <w:rFonts w:ascii="Times New Roman" w:hAnsi="Times New Roman" w:cs="Times New Roman"/>
        </w:rPr>
        <w:t xml:space="preserve"> N</w:t>
      </w:r>
      <w:r w:rsidRPr="001F342D">
        <w:rPr>
          <w:rFonts w:ascii="Times New Roman" w:hAnsi="Times New Roman" w:cs="Times New Roman"/>
        </w:rPr>
        <w:t>o increase in transaminase activity was detected in rats.</w:t>
      </w:r>
    </w:p>
    <w:p w14:paraId="702D14B3" w14:textId="77777777" w:rsidR="002D248D" w:rsidRPr="004E4471" w:rsidRDefault="002D248D" w:rsidP="002D248D">
      <w:pPr>
        <w:jc w:val="both"/>
      </w:pPr>
    </w:p>
    <w:p w14:paraId="0C801C2E" w14:textId="77777777" w:rsidR="002D248D" w:rsidRPr="004E4471" w:rsidRDefault="002D248D" w:rsidP="002D248D">
      <w:pPr>
        <w:jc w:val="both"/>
      </w:pPr>
    </w:p>
    <w:p w14:paraId="1B972A12" w14:textId="77777777" w:rsidR="00A12043" w:rsidRDefault="00A12043" w:rsidP="00A12043">
      <w:pPr>
        <w:spacing w:after="0" w:line="276" w:lineRule="auto"/>
        <w:jc w:val="both"/>
        <w:rPr>
          <w:rFonts w:ascii="Times New Roman" w:hAnsi="Times New Roman" w:cs="Times New Roman"/>
          <w:b/>
          <w:bCs/>
          <w:color w:val="000000"/>
          <w:lang w:eastAsia="zh-CN"/>
        </w:rPr>
      </w:pPr>
      <w:r w:rsidRPr="001F342D">
        <w:rPr>
          <w:rFonts w:ascii="Times New Roman" w:hAnsi="Times New Roman" w:cs="Times New Roman"/>
          <w:b/>
          <w:bCs/>
          <w:color w:val="000000"/>
          <w:lang w:eastAsia="zh-CN"/>
        </w:rPr>
        <w:t>Morphological changes in the liver of experimental animals</w:t>
      </w:r>
    </w:p>
    <w:p w14:paraId="1B1D730F" w14:textId="0BF2BFEA" w:rsidR="006321EC" w:rsidRDefault="00AE21DF" w:rsidP="006321EC">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Figure 3 represents histological examination of liver in different hosts. </w:t>
      </w:r>
      <w:r>
        <w:rPr>
          <w:rFonts w:ascii="Times New Roman" w:hAnsi="Times New Roman" w:cs="Times New Roman"/>
          <w:color w:val="000000"/>
          <w:lang w:eastAsia="zh-CN"/>
        </w:rPr>
        <w:t>E</w:t>
      </w:r>
      <w:r w:rsidRPr="001F342D">
        <w:rPr>
          <w:rFonts w:ascii="Times New Roman" w:hAnsi="Times New Roman" w:cs="Times New Roman"/>
          <w:color w:val="000000"/>
          <w:lang w:eastAsia="zh-CN"/>
        </w:rPr>
        <w:t>pithelial hyperplasia was</w:t>
      </w:r>
      <w:r w:rsidR="00E62FE4">
        <w:rPr>
          <w:rFonts w:ascii="Times New Roman" w:hAnsi="Times New Roman" w:cs="Times New Roman"/>
          <w:color w:val="000000"/>
          <w:lang w:eastAsia="zh-CN"/>
        </w:rPr>
        <w:t xml:space="preserve"> close among laboratory animals, however </w:t>
      </w:r>
      <w:r w:rsidRPr="001F342D">
        <w:rPr>
          <w:rFonts w:ascii="Times New Roman" w:hAnsi="Times New Roman" w:cs="Times New Roman"/>
          <w:color w:val="000000"/>
          <w:lang w:eastAsia="zh-CN"/>
        </w:rPr>
        <w:t xml:space="preserve">most prominent in </w:t>
      </w:r>
      <w:r>
        <w:rPr>
          <w:rFonts w:ascii="Times New Roman" w:hAnsi="Times New Roman" w:cs="Times New Roman"/>
          <w:color w:val="000000"/>
          <w:lang w:eastAsia="zh-CN"/>
        </w:rPr>
        <w:t>Syrian hamsters</w:t>
      </w:r>
      <w:r w:rsidRPr="001F342D">
        <w:rPr>
          <w:rFonts w:ascii="Times New Roman" w:hAnsi="Times New Roman" w:cs="Times New Roman"/>
          <w:color w:val="000000"/>
          <w:lang w:eastAsia="zh-CN"/>
        </w:rPr>
        <w:t xml:space="preserve"> and increased from 1 to 3 months p</w:t>
      </w:r>
      <w:r>
        <w:rPr>
          <w:rFonts w:ascii="Times New Roman" w:hAnsi="Times New Roman" w:cs="Times New Roman"/>
          <w:color w:val="000000"/>
          <w:lang w:eastAsia="zh-CN"/>
        </w:rPr>
        <w:t xml:space="preserve">ost </w:t>
      </w:r>
      <w:r w:rsidRPr="001F342D">
        <w:rPr>
          <w:rFonts w:ascii="Times New Roman" w:hAnsi="Times New Roman" w:cs="Times New Roman"/>
          <w:color w:val="000000"/>
          <w:lang w:eastAsia="zh-CN"/>
        </w:rPr>
        <w:t>i</w:t>
      </w:r>
      <w:r>
        <w:rPr>
          <w:rFonts w:ascii="Times New Roman" w:hAnsi="Times New Roman" w:cs="Times New Roman"/>
          <w:color w:val="000000"/>
          <w:lang w:eastAsia="zh-CN"/>
        </w:rPr>
        <w:t>nfection (median values were 6.4 and 8.4 respectively)</w:t>
      </w:r>
      <w:r w:rsidRPr="001F342D">
        <w:rPr>
          <w:rFonts w:ascii="Times New Roman" w:hAnsi="Times New Roman" w:cs="Times New Roman"/>
          <w:color w:val="000000"/>
          <w:lang w:eastAsia="zh-CN"/>
        </w:rPr>
        <w:t>; it was less severe in mice.</w:t>
      </w:r>
      <w:r>
        <w:rPr>
          <w:rFonts w:ascii="Times New Roman" w:hAnsi="Times New Roman" w:cs="Times New Roman"/>
          <w:color w:val="000000"/>
          <w:lang w:eastAsia="zh-CN"/>
        </w:rPr>
        <w:t xml:space="preserve"> 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level of hyperplasia was 4.1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5.6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w:t>
      </w:r>
      <w:r w:rsidR="006321EC">
        <w:rPr>
          <w:rFonts w:ascii="Times New Roman" w:hAnsi="Times New Roman" w:cs="Times New Roman"/>
          <w:color w:val="000000"/>
          <w:lang w:eastAsia="zh-CN"/>
        </w:rPr>
        <w:t xml:space="preserve">In </w:t>
      </w:r>
      <w:r w:rsidR="006321EC">
        <w:t>C</w:t>
      </w:r>
      <w:r w:rsidR="006321EC" w:rsidRPr="00E62FE4">
        <w:t>57</w:t>
      </w:r>
      <w:r w:rsidR="006321EC">
        <w:t>Bl</w:t>
      </w:r>
      <w:r w:rsidR="006321EC" w:rsidRPr="00E62FE4">
        <w:t>/6</w:t>
      </w:r>
      <w:r w:rsidR="006321EC">
        <w:t>j</w:t>
      </w:r>
      <w:r w:rsidR="006321EC" w:rsidRPr="00E62FE4">
        <w:t xml:space="preserve"> </w:t>
      </w:r>
      <w:r w:rsidR="006321EC">
        <w:rPr>
          <w:rFonts w:ascii="Times New Roman" w:hAnsi="Times New Roman" w:cs="Times New Roman"/>
          <w:color w:val="000000"/>
          <w:lang w:eastAsia="zh-CN"/>
        </w:rPr>
        <w:t xml:space="preserve">mice level of hyperplasia was </w:t>
      </w:r>
      <w:r w:rsidR="006321EC" w:rsidRPr="00490DD3">
        <w:rPr>
          <w:rFonts w:ascii="Times New Roman" w:hAnsi="Times New Roman" w:cs="Times New Roman"/>
          <w:color w:val="000000"/>
          <w:highlight w:val="yellow"/>
          <w:lang w:eastAsia="zh-CN"/>
        </w:rPr>
        <w:t>4.</w:t>
      </w:r>
      <w:r w:rsidR="00490DD3" w:rsidRPr="00490DD3">
        <w:rPr>
          <w:rFonts w:ascii="Times New Roman" w:hAnsi="Times New Roman" w:cs="Times New Roman"/>
          <w:color w:val="000000"/>
          <w:highlight w:val="yellow"/>
          <w:lang w:eastAsia="zh-CN"/>
        </w:rPr>
        <w:t>1</w:t>
      </w:r>
      <w:r w:rsidR="006321EC">
        <w:rPr>
          <w:rFonts w:ascii="Times New Roman" w:hAnsi="Times New Roman" w:cs="Times New Roman"/>
          <w:color w:val="000000"/>
          <w:lang w:eastAsia="zh-CN"/>
        </w:rPr>
        <w:t xml:space="preserve"> at 1 </w:t>
      </w:r>
      <w:proofErr w:type="spellStart"/>
      <w:r w:rsidR="006321EC">
        <w:rPr>
          <w:rFonts w:ascii="Times New Roman" w:hAnsi="Times New Roman" w:cs="Times New Roman"/>
          <w:color w:val="000000"/>
          <w:lang w:eastAsia="zh-CN"/>
        </w:rPr>
        <w:t>m.p.i</w:t>
      </w:r>
      <w:proofErr w:type="spellEnd"/>
      <w:r w:rsidR="006321EC">
        <w:rPr>
          <w:rFonts w:ascii="Times New Roman" w:hAnsi="Times New Roman" w:cs="Times New Roman"/>
          <w:color w:val="000000"/>
          <w:lang w:eastAsia="zh-CN"/>
        </w:rPr>
        <w:t xml:space="preserve">. and </w:t>
      </w:r>
      <w:r w:rsidR="00250564" w:rsidRPr="00250564">
        <w:t>3.2</w:t>
      </w:r>
      <w:r w:rsidR="00250564">
        <w:t xml:space="preserve"> </w:t>
      </w:r>
      <w:r w:rsidR="006321EC">
        <w:rPr>
          <w:rFonts w:ascii="Times New Roman" w:hAnsi="Times New Roman" w:cs="Times New Roman"/>
          <w:color w:val="000000"/>
          <w:lang w:eastAsia="zh-CN"/>
        </w:rPr>
        <w:t xml:space="preserve">at 3 </w:t>
      </w:r>
      <w:proofErr w:type="spellStart"/>
      <w:r w:rsidR="006321EC">
        <w:rPr>
          <w:rFonts w:ascii="Times New Roman" w:hAnsi="Times New Roman" w:cs="Times New Roman"/>
          <w:color w:val="000000"/>
          <w:lang w:eastAsia="zh-CN"/>
        </w:rPr>
        <w:t>m.p.i</w:t>
      </w:r>
      <w:proofErr w:type="spellEnd"/>
      <w:r w:rsidR="006321EC">
        <w:rPr>
          <w:rFonts w:ascii="Times New Roman" w:hAnsi="Times New Roman" w:cs="Times New Roman"/>
          <w:color w:val="000000"/>
          <w:lang w:eastAsia="zh-CN"/>
        </w:rPr>
        <w:t>.</w:t>
      </w:r>
      <w:r w:rsidR="006321EC" w:rsidRPr="001F342D">
        <w:rPr>
          <w:rFonts w:ascii="Times New Roman" w:hAnsi="Times New Roman" w:cs="Times New Roman"/>
          <w:color w:val="000000"/>
          <w:lang w:eastAsia="zh-CN"/>
        </w:rPr>
        <w:t xml:space="preserve"> </w:t>
      </w:r>
    </w:p>
    <w:p w14:paraId="2A437A18" w14:textId="77777777" w:rsidR="006E1687" w:rsidRDefault="006E1687" w:rsidP="006321EC">
      <w:pPr>
        <w:spacing w:after="0" w:line="276" w:lineRule="auto"/>
        <w:jc w:val="both"/>
        <w:rPr>
          <w:rFonts w:ascii="Times New Roman" w:hAnsi="Times New Roman" w:cs="Times New Roman"/>
          <w:color w:val="000000"/>
          <w:lang w:eastAsia="zh-CN"/>
        </w:rPr>
      </w:pPr>
    </w:p>
    <w:p w14:paraId="4E3C0C9F" w14:textId="653CF172" w:rsidR="0091223F" w:rsidRDefault="006E1687" w:rsidP="00AE21DF">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Inflammatory infiltration </w:t>
      </w:r>
      <w:r>
        <w:rPr>
          <w:rFonts w:ascii="Times New Roman" w:hAnsi="Times New Roman" w:cs="Times New Roman"/>
          <w:color w:val="000000"/>
          <w:lang w:eastAsia="zh-CN"/>
        </w:rPr>
        <w:t xml:space="preserve">was also most prominent in Syrian hamsters. Median value was 6.7 at 1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and 11.0 at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In mice inflammation was lower. 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w:t>
      </w:r>
      <w:r w:rsidRPr="001F342D">
        <w:rPr>
          <w:rFonts w:ascii="Times New Roman" w:hAnsi="Times New Roman" w:cs="Times New Roman"/>
          <w:color w:val="000000"/>
          <w:lang w:eastAsia="zh-CN"/>
        </w:rPr>
        <w:t>No inflammatory infiltration or epithelial hyperplasia were detected in Wistar rats</w:t>
      </w:r>
    </w:p>
    <w:p w14:paraId="5867DF06" w14:textId="6895B533" w:rsidR="002D248D" w:rsidRPr="00FB5623" w:rsidRDefault="002D248D" w:rsidP="002D248D">
      <w:pPr>
        <w:jc w:val="both"/>
      </w:pPr>
      <w:r>
        <w:t>Egg</w:t>
      </w:r>
      <w:r w:rsidRPr="008A4D79">
        <w:t xml:space="preserve"> </w:t>
      </w:r>
      <w:r>
        <w:t>granulomas</w:t>
      </w:r>
      <w:r w:rsidRPr="008A4D79">
        <w:t xml:space="preserve"> </w:t>
      </w:r>
      <w:r w:rsidR="00376B58">
        <w:t>were</w:t>
      </w:r>
      <w:r w:rsidR="00376B58" w:rsidRPr="008A4D79">
        <w:t xml:space="preserve"> </w:t>
      </w:r>
      <w:r w:rsidR="00376B58">
        <w:t>detected</w:t>
      </w:r>
      <w:r w:rsidR="00376B58" w:rsidRPr="008A4D79">
        <w:t xml:space="preserve"> </w:t>
      </w:r>
      <w:r w:rsidR="00376B58">
        <w:t>only</w:t>
      </w:r>
      <w:r w:rsidR="008A4D79" w:rsidRPr="008A4D79">
        <w:t xml:space="preserve"> </w:t>
      </w:r>
      <w:r w:rsidR="008A4D79">
        <w:t>in</w:t>
      </w:r>
      <w:r w:rsidR="008A4D79" w:rsidRPr="008A4D79">
        <w:t xml:space="preserve"> </w:t>
      </w:r>
      <w:r w:rsidR="008A4D79">
        <w:t>Syrian</w:t>
      </w:r>
      <w:r w:rsidR="008A4D79" w:rsidRPr="008A4D79">
        <w:t xml:space="preserve"> </w:t>
      </w:r>
      <w:r w:rsidR="008A4D79">
        <w:t xml:space="preserve">hamsters’ liver. </w:t>
      </w:r>
      <w:r w:rsidR="00FB5623">
        <w:t>No</w:t>
      </w:r>
      <w:r w:rsidR="00FB5623" w:rsidRPr="00FB5623">
        <w:t xml:space="preserve"> </w:t>
      </w:r>
      <w:r w:rsidR="00FB5623">
        <w:t>egg</w:t>
      </w:r>
      <w:r w:rsidR="00FB5623" w:rsidRPr="00FB5623">
        <w:t xml:space="preserve"> </w:t>
      </w:r>
      <w:r w:rsidR="00FB5623">
        <w:t>granuloma</w:t>
      </w:r>
      <w:r w:rsidR="00FB5623" w:rsidRPr="00FB5623">
        <w:t xml:space="preserve"> </w:t>
      </w:r>
      <w:proofErr w:type="gramStart"/>
      <w:r w:rsidR="00FB5623">
        <w:t>were</w:t>
      </w:r>
      <w:proofErr w:type="gramEnd"/>
      <w:r w:rsidR="00FB5623" w:rsidRPr="00FB5623">
        <w:t xml:space="preserve"> </w:t>
      </w:r>
      <w:r w:rsidR="00FB5623">
        <w:t>detected</w:t>
      </w:r>
      <w:r w:rsidR="00FB5623" w:rsidRPr="00FB5623">
        <w:t xml:space="preserve"> </w:t>
      </w:r>
      <w:r w:rsidR="00FB5623">
        <w:t>ether</w:t>
      </w:r>
      <w:r w:rsidR="00FB5623" w:rsidRPr="00FB5623">
        <w:t xml:space="preserve"> </w:t>
      </w:r>
      <w:r w:rsidR="00FB5623">
        <w:t>mice</w:t>
      </w:r>
      <w:r w:rsidR="00FB5623" w:rsidRPr="00FB5623">
        <w:t xml:space="preserve"> </w:t>
      </w:r>
      <w:r w:rsidR="00FB5623">
        <w:t>or</w:t>
      </w:r>
      <w:r w:rsidR="00FB5623" w:rsidRPr="00FB5623">
        <w:t xml:space="preserve"> </w:t>
      </w:r>
      <w:r w:rsidR="00FB5623">
        <w:t>rats</w:t>
      </w:r>
      <w:r w:rsidRPr="00FB5623">
        <w:t xml:space="preserve"> (</w:t>
      </w:r>
      <w:r w:rsidRPr="00FB5623">
        <w:rPr>
          <w:highlight w:val="yellow"/>
        </w:rPr>
        <w:t>Chi-Square Tests: χ2</w:t>
      </w:r>
      <w:r w:rsidRPr="00FB5623">
        <w:t xml:space="preserve">=20, </w:t>
      </w:r>
      <w:r>
        <w:t>P</w:t>
      </w:r>
      <w:r w:rsidRPr="00FB5623">
        <w:t>&lt;0.001).</w:t>
      </w:r>
    </w:p>
    <w:p w14:paraId="43CD5672" w14:textId="377A2F0D" w:rsidR="00155062" w:rsidRDefault="00155062" w:rsidP="002D248D">
      <w:pPr>
        <w:jc w:val="both"/>
      </w:pPr>
      <w:r>
        <w:rPr>
          <w:rFonts w:ascii="Times New Roman" w:hAnsi="Times New Roman" w:cs="Times New Roman"/>
          <w:noProof/>
          <w:color w:val="000000"/>
        </w:rPr>
        <w:drawing>
          <wp:inline distT="0" distB="0" distL="0" distR="0" wp14:anchorId="656BE52E" wp14:editId="7743FF48">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002D248D" w:rsidRPr="00FB5623">
        <w:t xml:space="preserve">  </w:t>
      </w:r>
    </w:p>
    <w:p w14:paraId="3C6456E8" w14:textId="77777777" w:rsidR="00B3507D" w:rsidRDefault="00B3507D" w:rsidP="00B3507D">
      <w:pPr>
        <w:spacing w:after="0" w:line="276" w:lineRule="auto"/>
        <w:jc w:val="both"/>
        <w:rPr>
          <w:rFonts w:ascii="Times New Roman" w:hAnsi="Times New Roman" w:cs="Times New Roman"/>
          <w:color w:val="000000"/>
        </w:rPr>
      </w:pPr>
      <w:bookmarkStart w:id="0" w:name="_Hlk241074806"/>
      <w:r w:rsidRPr="001F342D">
        <w:rPr>
          <w:rFonts w:ascii="Times New Roman" w:hAnsi="Times New Roman" w:cs="Times New Roman"/>
          <w:color w:val="000000"/>
        </w:rPr>
        <w:t xml:space="preserve">Figure 3. 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 point inflammatory infiltration.</w:t>
      </w:r>
      <w:bookmarkEnd w:id="0"/>
    </w:p>
    <w:p w14:paraId="7718E1D1" w14:textId="4CA77CF6" w:rsidR="002D248D" w:rsidRDefault="002D248D" w:rsidP="002D248D">
      <w:pPr>
        <w:jc w:val="both"/>
      </w:pPr>
    </w:p>
    <w:p w14:paraId="4D3C9F53" w14:textId="5261066C" w:rsidR="002D248D" w:rsidRDefault="00B75292" w:rsidP="002D248D">
      <w:pPr>
        <w:jc w:val="both"/>
      </w:pPr>
      <w:r>
        <w:t>Masson trichrome staining was conducted to evaluate liver fibrosis</w:t>
      </w:r>
      <w:r w:rsidR="002F0AEA">
        <w:t xml:space="preserve"> (</w:t>
      </w:r>
      <w:r w:rsidR="002F0AEA" w:rsidRPr="001F342D">
        <w:rPr>
          <w:rFonts w:ascii="Times New Roman" w:hAnsi="Times New Roman" w:cs="Times New Roman"/>
          <w:color w:val="000000"/>
          <w:lang w:eastAsia="zh-CN"/>
        </w:rPr>
        <w:t>Figure 4</w:t>
      </w:r>
      <w:r w:rsidR="002F0AEA">
        <w:rPr>
          <w:rFonts w:ascii="Times New Roman" w:hAnsi="Times New Roman" w:cs="Times New Roman"/>
          <w:color w:val="000000"/>
          <w:lang w:eastAsia="zh-CN"/>
        </w:rPr>
        <w:t>A, B</w:t>
      </w:r>
      <w:r w:rsidR="002F0AEA">
        <w:t xml:space="preserve">). </w:t>
      </w:r>
      <w:r w:rsidR="00E43D24">
        <w:t xml:space="preserve"> F</w:t>
      </w:r>
      <w:r w:rsidR="00C73889">
        <w:t>ibrosis was detected among all laboratory animals except rats</w:t>
      </w:r>
      <w:r w:rsidR="002F0AEA">
        <w:t>.</w:t>
      </w:r>
      <w:r w:rsidR="00D43EC0">
        <w:t xml:space="preserve"> </w:t>
      </w:r>
      <w:r w:rsidR="00390B15">
        <w:t xml:space="preserve">In </w:t>
      </w:r>
      <w:proofErr w:type="spellStart"/>
      <w:r w:rsidR="00390B15">
        <w:t>Balb</w:t>
      </w:r>
      <w:proofErr w:type="spellEnd"/>
      <w:r w:rsidR="00390B15">
        <w:t xml:space="preserve">/c mice </w:t>
      </w:r>
      <w:r w:rsidR="00723E1A">
        <w:t xml:space="preserve">median level of fibrosis was </w:t>
      </w:r>
      <w:r w:rsidR="00723E1A" w:rsidRPr="00723E1A">
        <w:t xml:space="preserve">9.8% </w:t>
      </w:r>
      <w:r w:rsidR="00723E1A">
        <w:t>at</w:t>
      </w:r>
      <w:r w:rsidR="00723E1A" w:rsidRPr="00723E1A">
        <w:t xml:space="preserve"> 1</w:t>
      </w:r>
      <w:r w:rsidR="00723E1A">
        <w:t xml:space="preserve"> </w:t>
      </w:r>
      <w:proofErr w:type="spellStart"/>
      <w:r w:rsidR="00723E1A">
        <w:t>m.p.i</w:t>
      </w:r>
      <w:proofErr w:type="spellEnd"/>
      <w:r w:rsidR="00723E1A">
        <w:t>.</w:t>
      </w:r>
      <w:r w:rsidR="00723E1A" w:rsidRPr="00723E1A">
        <w:t xml:space="preserve"> (</w:t>
      </w:r>
      <w:r w:rsidR="00723E1A">
        <w:t>P</w:t>
      </w:r>
      <w:r w:rsidR="00723E1A" w:rsidRPr="00723E1A">
        <w:t xml:space="preserve">=0.029 </w:t>
      </w:r>
      <w:r w:rsidR="00723E1A">
        <w:t>vs</w:t>
      </w:r>
      <w:r w:rsidR="00723E1A" w:rsidRPr="00723E1A">
        <w:t xml:space="preserve"> </w:t>
      </w:r>
      <w:r w:rsidR="00723E1A">
        <w:t>uninfected</w:t>
      </w:r>
      <w:r w:rsidR="00723E1A" w:rsidRPr="00723E1A">
        <w:t xml:space="preserve"> </w:t>
      </w:r>
      <w:r w:rsidR="00723E1A">
        <w:t>control</w:t>
      </w:r>
      <w:r w:rsidR="00723E1A" w:rsidRPr="00723E1A">
        <w:t xml:space="preserve">) </w:t>
      </w:r>
      <w:r w:rsidR="00723E1A">
        <w:t>and</w:t>
      </w:r>
      <w:r w:rsidR="00723E1A" w:rsidRPr="00723E1A">
        <w:t xml:space="preserve"> 7.7% </w:t>
      </w:r>
      <w:r w:rsidR="00723E1A">
        <w:t>at</w:t>
      </w:r>
      <w:r w:rsidR="00723E1A" w:rsidRPr="00723E1A">
        <w:t xml:space="preserve"> </w:t>
      </w:r>
      <w:r w:rsidR="00723E1A">
        <w:t xml:space="preserve">3 </w:t>
      </w:r>
      <w:proofErr w:type="spellStart"/>
      <w:r w:rsidR="00723E1A">
        <w:t>m.p.i</w:t>
      </w:r>
      <w:proofErr w:type="spellEnd"/>
      <w:r w:rsidR="00723E1A">
        <w:t>.</w:t>
      </w:r>
      <w:r w:rsidR="00723E1A" w:rsidRPr="00723E1A">
        <w:t xml:space="preserve"> (</w:t>
      </w:r>
      <w:r w:rsidR="00723E1A">
        <w:t>P</w:t>
      </w:r>
      <w:r w:rsidR="00723E1A" w:rsidRPr="00723E1A">
        <w:t xml:space="preserve">=0.029 </w:t>
      </w:r>
      <w:r w:rsidR="00723E1A">
        <w:t>vs</w:t>
      </w:r>
      <w:r w:rsidR="00723E1A" w:rsidRPr="00723E1A">
        <w:t xml:space="preserve"> </w:t>
      </w:r>
      <w:r w:rsidR="00723E1A">
        <w:t>uninfected</w:t>
      </w:r>
      <w:r w:rsidR="00723E1A" w:rsidRPr="00723E1A">
        <w:t xml:space="preserve"> </w:t>
      </w:r>
      <w:r w:rsidR="00723E1A">
        <w:t>control</w:t>
      </w:r>
      <w:r w:rsidR="00723E1A" w:rsidRPr="00723E1A">
        <w:t>).</w:t>
      </w:r>
      <w:r w:rsidR="00723E1A">
        <w:t xml:space="preserve"> In C</w:t>
      </w:r>
      <w:r w:rsidR="00723E1A" w:rsidRPr="00723E1A">
        <w:t>57</w:t>
      </w:r>
      <w:r w:rsidR="00723E1A">
        <w:t>Bl</w:t>
      </w:r>
      <w:r w:rsidR="00723E1A" w:rsidRPr="00723E1A">
        <w:t>/6</w:t>
      </w:r>
      <w:r w:rsidR="00723E1A">
        <w:t>j</w:t>
      </w:r>
      <w:r w:rsidR="00723E1A" w:rsidRPr="00723E1A">
        <w:t xml:space="preserve"> </w:t>
      </w:r>
      <w:r w:rsidR="00723E1A">
        <w:t xml:space="preserve">mice median level of fibrosis was </w:t>
      </w:r>
      <w:r w:rsidR="00723E1A" w:rsidRPr="00723E1A">
        <w:t xml:space="preserve">9.9% </w:t>
      </w:r>
      <w:r w:rsidR="00723E1A">
        <w:t xml:space="preserve">at 1m.p.i. </w:t>
      </w:r>
      <w:r w:rsidR="00723E1A" w:rsidRPr="00723E1A">
        <w:t>(</w:t>
      </w:r>
      <w:r w:rsidR="00723E1A">
        <w:t>P</w:t>
      </w:r>
      <w:r w:rsidR="00723E1A" w:rsidRPr="00723E1A">
        <w:t xml:space="preserve">=0.042 </w:t>
      </w:r>
      <w:r w:rsidR="00723E1A">
        <w:t>vs</w:t>
      </w:r>
      <w:r w:rsidR="00723E1A" w:rsidRPr="00723E1A">
        <w:t xml:space="preserve"> </w:t>
      </w:r>
      <w:r w:rsidR="00723E1A">
        <w:t>uninfected</w:t>
      </w:r>
      <w:r w:rsidR="00723E1A" w:rsidRPr="00723E1A">
        <w:t xml:space="preserve"> </w:t>
      </w:r>
      <w:r w:rsidR="00723E1A">
        <w:lastRenderedPageBreak/>
        <w:t>control</w:t>
      </w:r>
      <w:r w:rsidR="00723E1A" w:rsidRPr="00723E1A">
        <w:t xml:space="preserve">) </w:t>
      </w:r>
      <w:r w:rsidR="00723E1A">
        <w:t>and</w:t>
      </w:r>
      <w:r w:rsidR="00723E1A" w:rsidRPr="00723E1A">
        <w:t xml:space="preserve"> </w:t>
      </w:r>
      <w:r w:rsidR="007333F2" w:rsidRPr="007333F2">
        <w:t xml:space="preserve">14.9% </w:t>
      </w:r>
      <w:r w:rsidR="00723E1A">
        <w:t>at</w:t>
      </w:r>
      <w:r w:rsidR="00723E1A" w:rsidRPr="00723E1A">
        <w:t xml:space="preserve"> </w:t>
      </w:r>
      <w:r w:rsidR="00723E1A">
        <w:t xml:space="preserve">3 </w:t>
      </w:r>
      <w:proofErr w:type="spellStart"/>
      <w:r w:rsidR="00723E1A">
        <w:t>m.p.i</w:t>
      </w:r>
      <w:proofErr w:type="spellEnd"/>
      <w:r w:rsidR="00723E1A">
        <w:t>.</w:t>
      </w:r>
      <w:r w:rsidR="00723E1A" w:rsidRPr="00723E1A">
        <w:t xml:space="preserve"> (</w:t>
      </w:r>
      <w:r w:rsidR="00723E1A">
        <w:t>P</w:t>
      </w:r>
      <w:r w:rsidR="00723E1A" w:rsidRPr="00723E1A">
        <w:t>=0.0</w:t>
      </w:r>
      <w:r w:rsidR="007333F2">
        <w:t>5</w:t>
      </w:r>
      <w:r w:rsidR="00723E1A" w:rsidRPr="00723E1A">
        <w:t xml:space="preserve"> </w:t>
      </w:r>
      <w:r w:rsidR="00723E1A">
        <w:t>vs</w:t>
      </w:r>
      <w:r w:rsidR="00723E1A" w:rsidRPr="00723E1A">
        <w:t xml:space="preserve"> </w:t>
      </w:r>
      <w:r w:rsidR="00723E1A">
        <w:t>uninfected</w:t>
      </w:r>
      <w:r w:rsidR="00723E1A" w:rsidRPr="00723E1A">
        <w:t xml:space="preserve"> </w:t>
      </w:r>
      <w:r w:rsidR="00723E1A">
        <w:t>control</w:t>
      </w:r>
      <w:r w:rsidR="00A56332">
        <w:t>,</w:t>
      </w:r>
      <w:r w:rsidR="00A56332" w:rsidRPr="00A56332">
        <w:t xml:space="preserve"> </w:t>
      </w:r>
      <w:r w:rsidR="00A56332">
        <w:t>P</w:t>
      </w:r>
      <w:r w:rsidR="00A56332" w:rsidRPr="00810E13">
        <w:t>=0.0</w:t>
      </w:r>
      <w:r w:rsidR="00A56332">
        <w:t xml:space="preserve">12 vs Wistar rats 3 </w:t>
      </w:r>
      <w:proofErr w:type="spellStart"/>
      <w:r w:rsidR="00A56332">
        <w:t>m.p.i</w:t>
      </w:r>
      <w:proofErr w:type="spellEnd"/>
      <w:r w:rsidR="004E7A4B">
        <w:t>.</w:t>
      </w:r>
      <w:r w:rsidR="00723E1A" w:rsidRPr="00723E1A">
        <w:t>).</w:t>
      </w:r>
      <w:r w:rsidR="008B6DDF">
        <w:t xml:space="preserve"> Liver fibrosis in Syrian hamsters </w:t>
      </w:r>
      <w:r w:rsidR="00517A86">
        <w:t>was most prominent both at 1m.p.i.</w:t>
      </w:r>
      <w:r w:rsidR="00712131">
        <w:t xml:space="preserve"> (median=</w:t>
      </w:r>
      <w:r w:rsidR="00712131" w:rsidRPr="00712131">
        <w:t>29.7%</w:t>
      </w:r>
      <w:r w:rsidR="00712131">
        <w:t>, P</w:t>
      </w:r>
      <w:r w:rsidR="00712131" w:rsidRPr="00712131">
        <w:t xml:space="preserve">=0.014 </w:t>
      </w:r>
      <w:r w:rsidR="00712131">
        <w:t>vs</w:t>
      </w:r>
      <w:r w:rsidR="00712131" w:rsidRPr="00712131">
        <w:t xml:space="preserve"> </w:t>
      </w:r>
      <w:r w:rsidR="00712131">
        <w:t>uninfected</w:t>
      </w:r>
      <w:r w:rsidR="00712131" w:rsidRPr="00712131">
        <w:t xml:space="preserve"> </w:t>
      </w:r>
      <w:r w:rsidR="00712131">
        <w:t>control</w:t>
      </w:r>
      <w:r w:rsidR="00810E13">
        <w:t>, P</w:t>
      </w:r>
      <w:r w:rsidR="00810E13" w:rsidRPr="00810E13">
        <w:t>=0.003</w:t>
      </w:r>
      <w:r w:rsidR="00810E13">
        <w:t xml:space="preserve"> vs </w:t>
      </w:r>
      <w:r w:rsidR="00A56332">
        <w:t xml:space="preserve">Wistar rats 1 </w:t>
      </w:r>
      <w:proofErr w:type="spellStart"/>
      <w:r w:rsidR="00A56332">
        <w:t>m.p.i</w:t>
      </w:r>
      <w:proofErr w:type="spellEnd"/>
      <w:r w:rsidR="00A56332">
        <w:t>.</w:t>
      </w:r>
      <w:r w:rsidR="00712131">
        <w:t>)</w:t>
      </w:r>
      <w:r w:rsidR="00517A86">
        <w:t xml:space="preserve"> and 3 </w:t>
      </w:r>
      <w:proofErr w:type="spellStart"/>
      <w:r w:rsidR="00517A86">
        <w:t>m.p.i</w:t>
      </w:r>
      <w:proofErr w:type="spellEnd"/>
      <w:r w:rsidR="00517A86">
        <w:t>.</w:t>
      </w:r>
      <w:r w:rsidR="00712131">
        <w:t xml:space="preserve"> (median=</w:t>
      </w:r>
      <w:r w:rsidR="00712131" w:rsidRPr="00712131">
        <w:t>24.8%</w:t>
      </w:r>
      <w:r w:rsidR="00712131">
        <w:t>, P</w:t>
      </w:r>
      <w:r w:rsidR="00712131" w:rsidRPr="00712131">
        <w:t xml:space="preserve">=0.014 </w:t>
      </w:r>
      <w:r w:rsidR="00712131">
        <w:t>vs</w:t>
      </w:r>
      <w:r w:rsidR="00712131" w:rsidRPr="00712131">
        <w:t xml:space="preserve"> </w:t>
      </w:r>
      <w:r w:rsidR="00712131">
        <w:t>uninfected</w:t>
      </w:r>
      <w:r w:rsidR="00712131" w:rsidRPr="00712131">
        <w:t xml:space="preserve"> </w:t>
      </w:r>
      <w:r w:rsidR="00712131">
        <w:t>control</w:t>
      </w:r>
      <w:r w:rsidR="00A56332">
        <w:t>, P</w:t>
      </w:r>
      <w:r w:rsidR="00A56332" w:rsidRPr="00810E13">
        <w:t>=0.003</w:t>
      </w:r>
      <w:r w:rsidR="00A56332">
        <w:t xml:space="preserve"> vs Wistar rats 3 </w:t>
      </w:r>
      <w:proofErr w:type="spellStart"/>
      <w:r w:rsidR="00A56332">
        <w:t>m.p.i</w:t>
      </w:r>
      <w:proofErr w:type="spellEnd"/>
      <w:r w:rsidR="00712131">
        <w:t xml:space="preserve">). </w:t>
      </w:r>
      <w:r w:rsidR="00B87D88">
        <w:t>No fibrosis was detected in rats’ liver.</w:t>
      </w:r>
      <w:r w:rsidR="002A78CA">
        <w:t xml:space="preserve"> </w:t>
      </w:r>
      <w:r w:rsidR="00F01D1E">
        <w:t xml:space="preserve"> </w:t>
      </w:r>
      <w:r w:rsidR="002D248D">
        <w:t xml:space="preserve">PASM silver staining (figure 4C) was performed </w:t>
      </w:r>
      <w:r w:rsidR="001A0EA2">
        <w:t xml:space="preserve">to </w:t>
      </w:r>
      <w:r w:rsidR="007B6C87">
        <w:t xml:space="preserve">support </w:t>
      </w:r>
      <w:r w:rsidR="00036DDD">
        <w:t>Masson trichrome staining</w:t>
      </w:r>
      <w:r w:rsidR="002D248D">
        <w:t>. More intense staining indicated more pronounced fibrosis. The strongest silver impregnation was observed in Syrian hamsters and C57Bl/6j mice, whereas in BALB/c mice staining was less pronounced.</w:t>
      </w:r>
      <w:r w:rsidR="00F01D1E">
        <w:t xml:space="preserve"> </w:t>
      </w:r>
    </w:p>
    <w:p w14:paraId="29B9141C" w14:textId="77777777" w:rsidR="002D248D" w:rsidRDefault="002D248D" w:rsidP="002D248D">
      <w:pPr>
        <w:jc w:val="both"/>
      </w:pPr>
    </w:p>
    <w:p w14:paraId="3C4551A9" w14:textId="39A70F98" w:rsidR="002D248D" w:rsidRDefault="002D248D" w:rsidP="002D248D">
      <w:pPr>
        <w:jc w:val="both"/>
      </w:pPr>
      <w:r>
        <w:t xml:space="preserve"> </w:t>
      </w:r>
      <w:r w:rsidR="00A77724">
        <w:rPr>
          <w:rFonts w:ascii="Times New Roman" w:hAnsi="Times New Roman" w:cs="Times New Roman"/>
          <w:noProof/>
          <w:color w:val="000000"/>
        </w:rPr>
        <w:drawing>
          <wp:inline distT="0" distB="0" distL="0" distR="0" wp14:anchorId="590E03DF" wp14:editId="0CA730FF">
            <wp:extent cx="5760720" cy="4301656"/>
            <wp:effectExtent l="0" t="0" r="0" b="381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6571"/>
                    <a:stretch>
                      <a:fillRect/>
                    </a:stretch>
                  </pic:blipFill>
                  <pic:spPr bwMode="auto">
                    <a:xfrm>
                      <a:off x="0" y="0"/>
                      <a:ext cx="5760720" cy="4301656"/>
                    </a:xfrm>
                    <a:prstGeom prst="rect">
                      <a:avLst/>
                    </a:prstGeom>
                    <a:noFill/>
                    <a:ln>
                      <a:noFill/>
                    </a:ln>
                    <a:extLst>
                      <a:ext uri="{53640926-AAD7-44D8-BBD7-CCE9431645EC}">
                        <a14:shadowObscured xmlns:a14="http://schemas.microsoft.com/office/drawing/2010/main"/>
                      </a:ext>
                    </a:extLst>
                  </pic:spPr>
                </pic:pic>
              </a:graphicData>
            </a:graphic>
          </wp:inline>
        </w:drawing>
      </w:r>
    </w:p>
    <w:p w14:paraId="2F7188F7" w14:textId="77777777" w:rsidR="004A3427" w:rsidRPr="00377288" w:rsidRDefault="004A3427" w:rsidP="004A3427">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Figure 4. Fibrosis representation while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377288">
        <w:rPr>
          <w:rFonts w:ascii="Times New Roman" w:hAnsi="Times New Roman" w:cs="Times New Roman"/>
          <w:color w:val="000000"/>
        </w:rPr>
        <w:t xml:space="preserve"> </w:t>
      </w:r>
      <w:r w:rsidRPr="001F342D">
        <w:rPr>
          <w:rFonts w:ascii="Times New Roman" w:hAnsi="Times New Roman" w:cs="Times New Roman"/>
          <w:color w:val="000000"/>
        </w:rPr>
        <w:t>reveals</w:t>
      </w:r>
      <w:r w:rsidRPr="00377288">
        <w:rPr>
          <w:rFonts w:ascii="Times New Roman" w:hAnsi="Times New Roman" w:cs="Times New Roman"/>
          <w:color w:val="000000"/>
        </w:rPr>
        <w:t xml:space="preserve"> </w:t>
      </w:r>
      <w:r w:rsidRPr="001F342D">
        <w:rPr>
          <w:rFonts w:ascii="Times New Roman" w:hAnsi="Times New Roman" w:cs="Times New Roman"/>
          <w:color w:val="000000"/>
        </w:rPr>
        <w:t>with</w:t>
      </w:r>
      <w:r w:rsidRPr="00377288">
        <w:rPr>
          <w:rFonts w:ascii="Times New Roman" w:hAnsi="Times New Roman" w:cs="Times New Roman"/>
          <w:color w:val="000000"/>
        </w:rPr>
        <w:t xml:space="preserve"> </w:t>
      </w:r>
      <w:r w:rsidRPr="001F342D">
        <w:rPr>
          <w:rFonts w:ascii="Times New Roman" w:hAnsi="Times New Roman" w:cs="Times New Roman"/>
          <w:color w:val="000000"/>
        </w:rPr>
        <w:t>black</w:t>
      </w:r>
      <w:r w:rsidRPr="00377288">
        <w:rPr>
          <w:rFonts w:ascii="Times New Roman" w:hAnsi="Times New Roman" w:cs="Times New Roman"/>
          <w:color w:val="000000"/>
        </w:rPr>
        <w:t xml:space="preserve"> </w:t>
      </w:r>
      <w:r w:rsidRPr="001F342D">
        <w:rPr>
          <w:rFonts w:ascii="Times New Roman" w:hAnsi="Times New Roman" w:cs="Times New Roman"/>
          <w:color w:val="000000"/>
        </w:rPr>
        <w:t>color</w:t>
      </w:r>
      <w:r w:rsidRPr="00377288">
        <w:rPr>
          <w:rFonts w:ascii="Times New Roman" w:hAnsi="Times New Roman" w:cs="Times New Roman"/>
          <w:color w:val="000000"/>
        </w:rPr>
        <w:t>.</w:t>
      </w:r>
    </w:p>
    <w:p w14:paraId="0F9CAFD4" w14:textId="77777777" w:rsidR="002D248D" w:rsidRDefault="002D248D" w:rsidP="002D248D">
      <w:pPr>
        <w:jc w:val="both"/>
      </w:pPr>
    </w:p>
    <w:p w14:paraId="09120820" w14:textId="125ADAC6" w:rsidR="002D248D" w:rsidRPr="007A7B1A" w:rsidRDefault="00140D8C" w:rsidP="002D248D">
      <w:pPr>
        <w:jc w:val="both"/>
      </w:pPr>
      <w:r>
        <w:t>Additionally</w:t>
      </w:r>
      <w:r w:rsidRPr="00301441">
        <w:t>,</w:t>
      </w:r>
      <w:r>
        <w:t xml:space="preserve"> whole slide </w:t>
      </w:r>
      <w:r w:rsidR="00301441">
        <w:t xml:space="preserve">liver tissue imagination was conducted among all laboratory animals at 3m.p.i. </w:t>
      </w:r>
      <w:r w:rsidR="00B22C91">
        <w:t>and human (Figure 5). Among</w:t>
      </w:r>
      <w:r w:rsidR="00B22C91" w:rsidRPr="008009D7">
        <w:t xml:space="preserve"> </w:t>
      </w:r>
      <w:proofErr w:type="spellStart"/>
      <w:r w:rsidR="005044D4">
        <w:t>Balb</w:t>
      </w:r>
      <w:proofErr w:type="spellEnd"/>
      <w:r w:rsidR="005044D4">
        <w:t xml:space="preserve">/c </w:t>
      </w:r>
      <w:r w:rsidR="00B22C91">
        <w:t>mice</w:t>
      </w:r>
      <w:r w:rsidR="00B22C91" w:rsidRPr="008009D7">
        <w:t xml:space="preserve"> </w:t>
      </w:r>
      <w:r w:rsidR="00B22C91">
        <w:t>more</w:t>
      </w:r>
      <w:r w:rsidR="00B22C91" w:rsidRPr="008009D7">
        <w:t xml:space="preserve"> </w:t>
      </w:r>
      <w:r w:rsidR="00B22C91">
        <w:t>prominent</w:t>
      </w:r>
      <w:r w:rsidR="00B22C91" w:rsidRPr="008009D7">
        <w:t xml:space="preserve"> </w:t>
      </w:r>
      <w:r w:rsidR="008009D7">
        <w:t>neoplastic</w:t>
      </w:r>
      <w:r w:rsidR="008009D7" w:rsidRPr="008009D7">
        <w:t xml:space="preserve"> </w:t>
      </w:r>
      <w:r w:rsidR="008009D7">
        <w:t xml:space="preserve">changes </w:t>
      </w:r>
      <w:r w:rsidR="005044D4">
        <w:t xml:space="preserve">of biliary epithelium </w:t>
      </w:r>
      <w:r w:rsidR="008009D7">
        <w:t>were detected</w:t>
      </w:r>
      <w:r w:rsidR="005E49C0">
        <w:t xml:space="preserve">. </w:t>
      </w:r>
      <w:r w:rsidR="002D620B">
        <w:t xml:space="preserve">Among Syrian </w:t>
      </w:r>
      <w:proofErr w:type="gramStart"/>
      <w:r w:rsidR="002D620B">
        <w:t>hamsters</w:t>
      </w:r>
      <w:proofErr w:type="gramEnd"/>
      <w:r w:rsidR="002D620B">
        <w:t xml:space="preserve"> neoplastic</w:t>
      </w:r>
      <w:r w:rsidR="002D620B" w:rsidRPr="008009D7">
        <w:t xml:space="preserve"> </w:t>
      </w:r>
      <w:r w:rsidR="002D620B">
        <w:t>changes</w:t>
      </w:r>
      <w:r w:rsidR="006616FF">
        <w:t xml:space="preserve"> were lower, re</w:t>
      </w:r>
      <w:r w:rsidR="00C40DAD">
        <w:t>presenting early chronic period of infection.</w:t>
      </w:r>
      <w:r w:rsidR="00A250A4">
        <w:t xml:space="preserve"> In C57Bl/6j mice </w:t>
      </w:r>
      <w:r w:rsidR="007A7B1A">
        <w:t>biliary</w:t>
      </w:r>
      <w:r w:rsidR="006476F4">
        <w:t xml:space="preserve"> neoplastic changes were close to one in hamsters.</w:t>
      </w:r>
      <w:r w:rsidR="005E49C0">
        <w:t xml:space="preserve"> However</w:t>
      </w:r>
      <w:r w:rsidR="006476F4" w:rsidRPr="00FA3556">
        <w:t xml:space="preserve">, </w:t>
      </w:r>
      <w:r w:rsidR="006476F4">
        <w:t>liver</w:t>
      </w:r>
      <w:r w:rsidR="006476F4" w:rsidRPr="00FA3556">
        <w:t xml:space="preserve"> </w:t>
      </w:r>
      <w:r w:rsidR="005E49C0">
        <w:t>fibrosis</w:t>
      </w:r>
      <w:r w:rsidR="007A7B1A" w:rsidRPr="00FA3556">
        <w:t xml:space="preserve"> </w:t>
      </w:r>
      <w:r w:rsidR="007A7B1A">
        <w:t xml:space="preserve">in mice were </w:t>
      </w:r>
      <w:r w:rsidR="00FA3556">
        <w:t xml:space="preserve">less prominent in mice </w:t>
      </w:r>
      <w:r w:rsidR="002C4F18">
        <w:t xml:space="preserve">of both strains </w:t>
      </w:r>
      <w:r w:rsidR="00FA3556">
        <w:t>comparing to hamsters and humans</w:t>
      </w:r>
      <w:r w:rsidR="002C4F18">
        <w:t xml:space="preserve">. </w:t>
      </w:r>
      <w:r w:rsidR="00E00114">
        <w:t xml:space="preserve"> </w:t>
      </w:r>
    </w:p>
    <w:p w14:paraId="6E1CFBB9" w14:textId="77777777" w:rsidR="002D248D" w:rsidRPr="00377288" w:rsidRDefault="002D248D" w:rsidP="002D248D">
      <w:pPr>
        <w:jc w:val="both"/>
      </w:pPr>
    </w:p>
    <w:p w14:paraId="68F1CBEF" w14:textId="77777777" w:rsidR="002D248D" w:rsidRPr="00377288" w:rsidRDefault="002D248D" w:rsidP="002D248D">
      <w:pPr>
        <w:jc w:val="both"/>
      </w:pPr>
      <w:r w:rsidRPr="00377288">
        <w:t xml:space="preserve"> </w:t>
      </w:r>
    </w:p>
    <w:p w14:paraId="1F29870A" w14:textId="77777777" w:rsidR="002D248D" w:rsidRPr="002D248D" w:rsidRDefault="002D248D" w:rsidP="002D248D">
      <w:pPr>
        <w:jc w:val="both"/>
        <w:rPr>
          <w:lang w:val="ru-RU"/>
        </w:rPr>
      </w:pPr>
      <w:r>
        <w:t xml:space="preserve">Figure 5. Whole slide images of liver tissue. </w:t>
      </w:r>
      <w:r w:rsidRPr="002D248D">
        <w:rPr>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2E3DBD" w14:textId="77777777" w:rsidR="002D248D" w:rsidRPr="002D248D" w:rsidRDefault="002D248D" w:rsidP="002D248D">
      <w:pPr>
        <w:jc w:val="both"/>
        <w:rPr>
          <w:lang w:val="ru-RU"/>
        </w:rPr>
      </w:pPr>
    </w:p>
    <w:p w14:paraId="64032A7D" w14:textId="77777777" w:rsidR="002D248D" w:rsidRDefault="002D248D" w:rsidP="002D248D">
      <w:pPr>
        <w:jc w:val="both"/>
        <w:rPr>
          <w:b/>
          <w:bCs/>
        </w:rPr>
      </w:pPr>
      <w:r w:rsidRPr="00E00114">
        <w:rPr>
          <w:b/>
          <w:bCs/>
        </w:rPr>
        <w:t>Discussion</w:t>
      </w:r>
    </w:p>
    <w:p w14:paraId="6C51D7FC" w14:textId="476B8092" w:rsidR="00E00114" w:rsidRDefault="00B43D88" w:rsidP="002D248D">
      <w:pPr>
        <w:jc w:val="both"/>
      </w:pPr>
      <w:r>
        <w:t>Selecting</w:t>
      </w:r>
      <w:r w:rsidRPr="00B43D88">
        <w:t xml:space="preserve"> </w:t>
      </w:r>
      <w:r>
        <w:t>of</w:t>
      </w:r>
      <w:r w:rsidRPr="00B43D88">
        <w:t xml:space="preserve"> </w:t>
      </w:r>
      <w:r>
        <w:t>appropriate</w:t>
      </w:r>
      <w:r w:rsidRPr="00B43D88">
        <w:t xml:space="preserve"> </w:t>
      </w:r>
      <w:r>
        <w:t>animal</w:t>
      </w:r>
      <w:r w:rsidRPr="00B43D88">
        <w:t xml:space="preserve"> </w:t>
      </w:r>
      <w:r>
        <w:t>research model i</w:t>
      </w:r>
      <w:r w:rsidR="004E7B32">
        <w:t xml:space="preserve">s crucial for correct interpretation and </w:t>
      </w:r>
      <w:r w:rsidR="007A2A77">
        <w:t>extrapolation of results obtained on humans. Modelling</w:t>
      </w:r>
      <w:r w:rsidR="007A2A77" w:rsidRPr="00C203B9">
        <w:t xml:space="preserve"> </w:t>
      </w:r>
      <w:r w:rsidR="007A2A77">
        <w:t>of</w:t>
      </w:r>
      <w:r w:rsidR="007A2A77" w:rsidRPr="00C203B9">
        <w:t xml:space="preserve"> </w:t>
      </w:r>
      <w:r w:rsidR="007A2A77">
        <w:t>pathology</w:t>
      </w:r>
      <w:r w:rsidR="007A2A77" w:rsidRPr="00C203B9">
        <w:t xml:space="preserve"> </w:t>
      </w:r>
      <w:r w:rsidR="007A2A77">
        <w:t>on</w:t>
      </w:r>
      <w:r w:rsidR="007A2A77" w:rsidRPr="00C203B9">
        <w:t xml:space="preserve"> </w:t>
      </w:r>
      <w:r w:rsidR="007A2A77">
        <w:t>animals</w:t>
      </w:r>
      <w:r w:rsidR="007A2A77" w:rsidRPr="00C203B9">
        <w:t xml:space="preserve"> </w:t>
      </w:r>
      <w:r w:rsidR="00C203B9">
        <w:t>is</w:t>
      </w:r>
      <w:r w:rsidR="00C203B9" w:rsidRPr="00C203B9">
        <w:t xml:space="preserve"> </w:t>
      </w:r>
      <w:r w:rsidR="00C203B9">
        <w:t>the</w:t>
      </w:r>
      <w:r w:rsidR="00C203B9" w:rsidRPr="00C203B9">
        <w:t xml:space="preserve"> </w:t>
      </w:r>
      <w:r w:rsidR="00C203B9">
        <w:t>most</w:t>
      </w:r>
      <w:r w:rsidR="00C203B9" w:rsidRPr="00C203B9">
        <w:t xml:space="preserve"> </w:t>
      </w:r>
      <w:r w:rsidR="00C203B9">
        <w:t>common approach, however with several limitations.</w:t>
      </w:r>
      <w:r w:rsidR="00C56310">
        <w:t xml:space="preserve"> While</w:t>
      </w:r>
      <w:r w:rsidR="00C56310" w:rsidRPr="006D7B36">
        <w:t xml:space="preserve"> </w:t>
      </w:r>
      <w:r w:rsidR="00C56310">
        <w:t>modeling</w:t>
      </w:r>
      <w:r w:rsidR="009276E4">
        <w:t>,</w:t>
      </w:r>
      <w:r w:rsidR="00C56310" w:rsidRPr="006D7B36">
        <w:t xml:space="preserve"> </w:t>
      </w:r>
      <w:r w:rsidR="00C56310">
        <w:t>the</w:t>
      </w:r>
      <w:r w:rsidR="00C56310" w:rsidRPr="006D7B36">
        <w:t xml:space="preserve"> </w:t>
      </w:r>
      <w:r w:rsidR="00C56310">
        <w:t>disease</w:t>
      </w:r>
      <w:r w:rsidR="00C56310" w:rsidRPr="006D7B36">
        <w:t xml:space="preserve"> </w:t>
      </w:r>
      <w:r w:rsidR="00142B29">
        <w:t xml:space="preserve">should be phenotypically close </w:t>
      </w:r>
      <w:r w:rsidR="006D7B36">
        <w:t>to one in humans (face validity) and mechanisms underlying dise</w:t>
      </w:r>
      <w:r w:rsidR="00416AEA">
        <w:t>ase development must be similar (construct validity)</w:t>
      </w:r>
      <w:r w:rsidR="007B1F54">
        <w:t>. If</w:t>
      </w:r>
      <w:r w:rsidR="007B1F54" w:rsidRPr="007137A2">
        <w:t xml:space="preserve"> </w:t>
      </w:r>
      <w:r w:rsidR="007B1F54">
        <w:t>the</w:t>
      </w:r>
      <w:r w:rsidR="007B1F54" w:rsidRPr="007137A2">
        <w:t xml:space="preserve"> </w:t>
      </w:r>
      <w:r w:rsidR="007B1F54">
        <w:t>investigation</w:t>
      </w:r>
      <w:r w:rsidR="007B1F54" w:rsidRPr="007137A2">
        <w:t xml:space="preserve"> </w:t>
      </w:r>
      <w:r w:rsidR="007B1F54">
        <w:t>incudes</w:t>
      </w:r>
      <w:r w:rsidR="007B1F54" w:rsidRPr="007137A2">
        <w:t xml:space="preserve"> </w:t>
      </w:r>
      <w:r w:rsidR="007B1F54">
        <w:t>development</w:t>
      </w:r>
      <w:r w:rsidR="007B1F54" w:rsidRPr="007137A2">
        <w:t xml:space="preserve"> </w:t>
      </w:r>
      <w:r w:rsidR="00F93BD0">
        <w:t>of</w:t>
      </w:r>
      <w:r w:rsidR="00F93BD0" w:rsidRPr="007137A2">
        <w:t xml:space="preserve"> </w:t>
      </w:r>
      <w:r w:rsidR="00F93BD0">
        <w:t>therapeutic</w:t>
      </w:r>
      <w:r w:rsidR="00F93BD0" w:rsidRPr="007137A2">
        <w:t xml:space="preserve"> </w:t>
      </w:r>
      <w:r w:rsidR="00F93BD0">
        <w:t xml:space="preserve">approaches, </w:t>
      </w:r>
      <w:r w:rsidR="007137A2">
        <w:t>response to the treatment must also be similar in model and human (predictive</w:t>
      </w:r>
      <w:r w:rsidR="007137A2" w:rsidRPr="007137A2">
        <w:t xml:space="preserve"> </w:t>
      </w:r>
      <w:r w:rsidR="007137A2">
        <w:t>validity</w:t>
      </w:r>
      <w:r w:rsidR="007137A2" w:rsidRPr="007137A2">
        <w:t>) (</w:t>
      </w:r>
      <w:r w:rsidR="007137A2">
        <w:t>Belzung</w:t>
      </w:r>
      <w:r w:rsidR="007137A2" w:rsidRPr="007137A2">
        <w:t xml:space="preserve"> </w:t>
      </w:r>
      <w:r w:rsidR="007137A2">
        <w:t>et</w:t>
      </w:r>
      <w:r w:rsidR="007137A2" w:rsidRPr="007137A2">
        <w:t xml:space="preserve"> </w:t>
      </w:r>
      <w:r w:rsidR="007137A2">
        <w:t>al</w:t>
      </w:r>
      <w:r w:rsidR="007137A2" w:rsidRPr="007137A2">
        <w:t>., 2011)</w:t>
      </w:r>
      <w:r w:rsidR="00550FA2">
        <w:t>. It is</w:t>
      </w:r>
      <w:r w:rsidR="00550FA2" w:rsidRPr="00BC0ED1">
        <w:t xml:space="preserve"> </w:t>
      </w:r>
      <w:r w:rsidR="00550FA2">
        <w:t>also</w:t>
      </w:r>
      <w:r w:rsidR="00550FA2" w:rsidRPr="00BC0ED1">
        <w:t xml:space="preserve"> </w:t>
      </w:r>
      <w:r w:rsidR="00550FA2">
        <w:t xml:space="preserve">crucial </w:t>
      </w:r>
      <w:r w:rsidR="008330D8">
        <w:t xml:space="preserve">that model </w:t>
      </w:r>
      <w:r w:rsidR="00BC0ED1">
        <w:t xml:space="preserve">must be sensitive to the pathogen especially in context of </w:t>
      </w:r>
      <w:r w:rsidR="00B21C99">
        <w:t>infection disease</w:t>
      </w:r>
      <w:r w:rsidR="003F539F">
        <w:t>s</w:t>
      </w:r>
      <w:r w:rsidR="00B21C99">
        <w:t xml:space="preserve"> investigation.</w:t>
      </w:r>
    </w:p>
    <w:p w14:paraId="0686588F" w14:textId="4F9D14EC" w:rsidR="00305852" w:rsidRPr="008858F7" w:rsidRDefault="00305852" w:rsidP="00305852">
      <w:pPr>
        <w:jc w:val="both"/>
      </w:pPr>
      <w:r w:rsidRPr="00305852">
        <w:rPr>
          <w:lang w:val="en"/>
        </w:rPr>
        <w:t>The development of medicinal drugs has a long history marked by the failure of animal modeling.</w:t>
      </w:r>
      <w:r>
        <w:rPr>
          <w:lang w:val="en"/>
        </w:rPr>
        <w:t xml:space="preserve"> Most of </w:t>
      </w:r>
      <w:r w:rsidR="00DF1706">
        <w:rPr>
          <w:lang w:val="en"/>
        </w:rPr>
        <w:t xml:space="preserve">drugs against cancer which have shown effectiveness on animal model </w:t>
      </w:r>
      <w:r w:rsidR="00D565FE">
        <w:rPr>
          <w:lang w:val="en"/>
        </w:rPr>
        <w:t xml:space="preserve">were ineffective in humans </w:t>
      </w:r>
      <w:r w:rsidR="00D565FE" w:rsidRPr="00D565FE">
        <w:t>(</w:t>
      </w:r>
      <w:r w:rsidR="00D565FE">
        <w:t>Mak</w:t>
      </w:r>
      <w:r w:rsidR="00D565FE" w:rsidRPr="00D565FE">
        <w:t xml:space="preserve"> </w:t>
      </w:r>
      <w:r w:rsidR="00D565FE">
        <w:t>et</w:t>
      </w:r>
      <w:r w:rsidR="00D565FE" w:rsidRPr="00D565FE">
        <w:t xml:space="preserve"> </w:t>
      </w:r>
      <w:r w:rsidR="00D565FE">
        <w:t>al</w:t>
      </w:r>
      <w:r w:rsidR="00D565FE" w:rsidRPr="00D565FE">
        <w:t>., 2014)</w:t>
      </w:r>
      <w:r w:rsidR="00D565FE">
        <w:rPr>
          <w:lang w:val="en"/>
        </w:rPr>
        <w:t xml:space="preserve">. </w:t>
      </w:r>
      <w:r w:rsidR="00A02922">
        <w:rPr>
          <w:lang w:val="en"/>
        </w:rPr>
        <w:t>In</w:t>
      </w:r>
      <w:r w:rsidR="00A02922" w:rsidRPr="007012E5">
        <w:t xml:space="preserve"> </w:t>
      </w:r>
      <w:r w:rsidR="00A02922">
        <w:rPr>
          <w:lang w:val="en"/>
        </w:rPr>
        <w:t>early</w:t>
      </w:r>
      <w:r w:rsidR="00A02922" w:rsidRPr="007012E5">
        <w:t xml:space="preserve"> 2000</w:t>
      </w:r>
      <w:proofErr w:type="spellStart"/>
      <w:r w:rsidR="00A02922">
        <w:rPr>
          <w:vertAlign w:val="superscript"/>
          <w:lang w:val="en"/>
        </w:rPr>
        <w:t>th</w:t>
      </w:r>
      <w:proofErr w:type="spellEnd"/>
      <w:r w:rsidR="00A02922" w:rsidRPr="007012E5">
        <w:rPr>
          <w:vertAlign w:val="superscript"/>
        </w:rPr>
        <w:t xml:space="preserve"> </w:t>
      </w:r>
      <w:r w:rsidR="00A02922">
        <w:t>anticancer</w:t>
      </w:r>
      <w:r w:rsidR="00A02922" w:rsidRPr="007012E5">
        <w:t xml:space="preserve"> </w:t>
      </w:r>
      <w:r w:rsidR="00A6406A">
        <w:t xml:space="preserve">effect </w:t>
      </w:r>
      <w:r w:rsidR="00A02922">
        <w:t>of</w:t>
      </w:r>
      <w:r w:rsidR="00A02922" w:rsidRPr="007012E5">
        <w:t xml:space="preserve"> </w:t>
      </w:r>
      <w:r w:rsidR="00107B4C">
        <w:t xml:space="preserve">inhibitors of </w:t>
      </w:r>
      <w:r w:rsidR="00A6406A">
        <w:t>metalloproteinase</w:t>
      </w:r>
      <w:r w:rsidR="00107B4C">
        <w:t>s</w:t>
      </w:r>
      <w:r w:rsidR="007012E5">
        <w:t xml:space="preserve"> – group of </w:t>
      </w:r>
      <w:r w:rsidR="001227AE">
        <w:t>enzymes</w:t>
      </w:r>
      <w:r w:rsidR="007012E5">
        <w:t xml:space="preserve">, </w:t>
      </w:r>
      <w:r w:rsidR="001F627A">
        <w:t xml:space="preserve">playing </w:t>
      </w:r>
      <w:r w:rsidR="00010E9D">
        <w:t>important role in remodeling of connective tissue</w:t>
      </w:r>
      <w:r w:rsidR="00A925B8">
        <w:t xml:space="preserve"> and facilitating invasiveness of </w:t>
      </w:r>
      <w:r w:rsidR="00A84FD6">
        <w:t>tumor</w:t>
      </w:r>
      <w:r w:rsidR="00A925B8">
        <w:t xml:space="preserve">. </w:t>
      </w:r>
      <w:r w:rsidR="003D4D8F">
        <w:t>The</w:t>
      </w:r>
      <w:r w:rsidR="003D4D8F" w:rsidRPr="00DE2409">
        <w:t xml:space="preserve"> </w:t>
      </w:r>
      <w:r w:rsidR="003D4D8F">
        <w:t>most</w:t>
      </w:r>
      <w:r w:rsidR="003D4D8F" w:rsidRPr="00DE2409">
        <w:t xml:space="preserve"> </w:t>
      </w:r>
      <w:r w:rsidR="003D4D8F">
        <w:t>widely</w:t>
      </w:r>
      <w:r w:rsidR="003D4D8F" w:rsidRPr="00DE2409">
        <w:t xml:space="preserve"> </w:t>
      </w:r>
      <w:r w:rsidR="003D4D8F">
        <w:t>known</w:t>
      </w:r>
      <w:r w:rsidR="003D4D8F" w:rsidRPr="00DE2409">
        <w:t xml:space="preserve"> </w:t>
      </w:r>
      <w:r w:rsidR="00311F8B">
        <w:t>drug</w:t>
      </w:r>
      <w:r w:rsidR="00B674EA">
        <w:t>,</w:t>
      </w:r>
      <w:r w:rsidR="00311F8B">
        <w:t xml:space="preserve"> inhibiting metalloproteinases</w:t>
      </w:r>
      <w:r w:rsidR="00B674EA">
        <w:t>,</w:t>
      </w:r>
      <w:r w:rsidR="00311F8B">
        <w:t xml:space="preserve"> was </w:t>
      </w:r>
      <w:proofErr w:type="spellStart"/>
      <w:r w:rsidR="00311F8B">
        <w:t>mar</w:t>
      </w:r>
      <w:r w:rsidR="00DE2409">
        <w:t>i</w:t>
      </w:r>
      <w:r w:rsidR="00311F8B">
        <w:t>mastat</w:t>
      </w:r>
      <w:proofErr w:type="spellEnd"/>
      <w:r w:rsidR="00DE2409">
        <w:t xml:space="preserve">, which showed </w:t>
      </w:r>
      <w:r w:rsidR="00BB206A">
        <w:t xml:space="preserve">high effect on laboratory animals </w:t>
      </w:r>
      <w:r w:rsidR="00BB206A" w:rsidRPr="00BB206A">
        <w:t>(</w:t>
      </w:r>
      <w:r w:rsidR="00BB206A">
        <w:t>Maekawa</w:t>
      </w:r>
      <w:r w:rsidR="00BB206A" w:rsidRPr="00BB206A">
        <w:t xml:space="preserve"> </w:t>
      </w:r>
      <w:r w:rsidR="00BB206A">
        <w:t>et</w:t>
      </w:r>
      <w:r w:rsidR="00BB206A" w:rsidRPr="00BB206A">
        <w:t xml:space="preserve"> </w:t>
      </w:r>
      <w:r w:rsidR="00BB206A">
        <w:t>al</w:t>
      </w:r>
      <w:r w:rsidR="00BB206A" w:rsidRPr="00BB206A">
        <w:t xml:space="preserve">., 2002; </w:t>
      </w:r>
      <w:r w:rsidR="00BB206A">
        <w:t>Skipper</w:t>
      </w:r>
      <w:r w:rsidR="00BB206A" w:rsidRPr="00BB206A">
        <w:t xml:space="preserve"> </w:t>
      </w:r>
      <w:r w:rsidR="00BB206A">
        <w:t>et</w:t>
      </w:r>
      <w:r w:rsidR="00BB206A" w:rsidRPr="00BB206A">
        <w:t xml:space="preserve"> </w:t>
      </w:r>
      <w:r w:rsidR="00BB206A">
        <w:t>al</w:t>
      </w:r>
      <w:r w:rsidR="00BB206A" w:rsidRPr="00BB206A">
        <w:t>., 2008).</w:t>
      </w:r>
      <w:r w:rsidR="00BB206A">
        <w:t xml:space="preserve"> However, when </w:t>
      </w:r>
      <w:proofErr w:type="spellStart"/>
      <w:r w:rsidR="00BB206A">
        <w:t>marimastat</w:t>
      </w:r>
      <w:proofErr w:type="spellEnd"/>
      <w:r w:rsidR="00BB206A">
        <w:t xml:space="preserve"> was decided </w:t>
      </w:r>
      <w:r w:rsidR="0001695D">
        <w:t xml:space="preserve">to implement as anti-tumor treatment </w:t>
      </w:r>
      <w:r w:rsidR="005A6BC7">
        <w:t xml:space="preserve">in humans, it showed no favorable effect </w:t>
      </w:r>
      <w:r w:rsidR="00C02A89">
        <w:t xml:space="preserve">while caused severe </w:t>
      </w:r>
      <w:r w:rsidR="00B674EA">
        <w:t xml:space="preserve">joint pain </w:t>
      </w:r>
      <w:r w:rsidR="00B674EA" w:rsidRPr="00B674EA">
        <w:t>(</w:t>
      </w:r>
      <w:r w:rsidR="00B674EA">
        <w:t>Sparano</w:t>
      </w:r>
      <w:r w:rsidR="00B674EA" w:rsidRPr="00B674EA">
        <w:t xml:space="preserve"> </w:t>
      </w:r>
      <w:r w:rsidR="00B674EA">
        <w:t>et</w:t>
      </w:r>
      <w:r w:rsidR="00B674EA" w:rsidRPr="00B674EA">
        <w:t xml:space="preserve"> </w:t>
      </w:r>
      <w:r w:rsidR="00B674EA">
        <w:t>al</w:t>
      </w:r>
      <w:r w:rsidR="00B674EA" w:rsidRPr="00B674EA">
        <w:t>., 2004)</w:t>
      </w:r>
      <w:r w:rsidR="00B674EA">
        <w:t>.</w:t>
      </w:r>
      <w:r w:rsidR="00CF4652">
        <w:t xml:space="preserve"> </w:t>
      </w:r>
      <w:r w:rsidR="00543708">
        <w:t>Inhibitors of hedgehog signaling pathway is a</w:t>
      </w:r>
      <w:r w:rsidR="00CF4652">
        <w:t xml:space="preserve">nother </w:t>
      </w:r>
      <w:r w:rsidR="00543708">
        <w:t>example</w:t>
      </w:r>
      <w:r w:rsidR="00E22C74">
        <w:t>.</w:t>
      </w:r>
      <w:r w:rsidR="00543708">
        <w:t xml:space="preserve"> </w:t>
      </w:r>
      <w:r w:rsidR="008245A7">
        <w:t xml:space="preserve">Normally, this pathway </w:t>
      </w:r>
      <w:r w:rsidR="009E70E0">
        <w:t xml:space="preserve">is responsible for many processes </w:t>
      </w:r>
      <w:r w:rsidR="00C739BE">
        <w:t xml:space="preserve">like embryonic development, differentiation of cells and regeneration of tissue. </w:t>
      </w:r>
      <w:r w:rsidR="00144E84">
        <w:t>I</w:t>
      </w:r>
      <w:r w:rsidR="00177A13">
        <w:t>n</w:t>
      </w:r>
      <w:r w:rsidR="00144E84">
        <w:t xml:space="preserve"> tumors hedgehog pathway facilitate </w:t>
      </w:r>
      <w:r w:rsidR="007A023B">
        <w:t>invasiveness of tumor. IPI-926 (</w:t>
      </w:r>
      <w:proofErr w:type="spellStart"/>
      <w:r w:rsidR="007A023B">
        <w:t>Saridegib</w:t>
      </w:r>
      <w:proofErr w:type="spellEnd"/>
      <w:r w:rsidR="007A023B">
        <w:t>)</w:t>
      </w:r>
      <w:r w:rsidR="00177A13">
        <w:t xml:space="preserve">, which blocks SMO receptor </w:t>
      </w:r>
      <w:r w:rsidR="00D51B2A">
        <w:t>of hedgehog pathway</w:t>
      </w:r>
      <w:r w:rsidR="00177A13">
        <w:t xml:space="preserve"> </w:t>
      </w:r>
      <w:r w:rsidR="00DC0033">
        <w:t xml:space="preserve">was developed as anti-tumor therapy. </w:t>
      </w:r>
      <w:r w:rsidR="005E3890">
        <w:t xml:space="preserve">Results, obtained on animal model were promising, however no effect was detected </w:t>
      </w:r>
      <w:r w:rsidR="008858F7">
        <w:t xml:space="preserve">in patients </w:t>
      </w:r>
      <w:r w:rsidR="008858F7" w:rsidRPr="008858F7">
        <w:t>(</w:t>
      </w:r>
      <w:r w:rsidR="008858F7">
        <w:t>Mak</w:t>
      </w:r>
      <w:r w:rsidR="008858F7" w:rsidRPr="008858F7">
        <w:t xml:space="preserve"> </w:t>
      </w:r>
      <w:r w:rsidR="008858F7">
        <w:t>et</w:t>
      </w:r>
      <w:r w:rsidR="008858F7" w:rsidRPr="008858F7">
        <w:t xml:space="preserve"> </w:t>
      </w:r>
      <w:r w:rsidR="008858F7">
        <w:t>al</w:t>
      </w:r>
      <w:r w:rsidR="008858F7" w:rsidRPr="008858F7">
        <w:t>., 2014)</w:t>
      </w:r>
    </w:p>
    <w:p w14:paraId="31D0B665" w14:textId="29614B6D" w:rsidR="002D248D" w:rsidRPr="00FE2BE5" w:rsidRDefault="00100120" w:rsidP="002D248D">
      <w:pPr>
        <w:jc w:val="both"/>
      </w:pPr>
      <w:r>
        <w:t xml:space="preserve">Research of statins can be </w:t>
      </w:r>
      <w:r w:rsidR="00C27D07">
        <w:t xml:space="preserve">cited as counterexample. </w:t>
      </w:r>
      <w:r w:rsidR="00147E69">
        <w:t>Lovastatin</w:t>
      </w:r>
      <w:r w:rsidR="00C27D07">
        <w:t>,</w:t>
      </w:r>
      <w:r w:rsidR="00147E69">
        <w:t xml:space="preserve"> one of the first drug</w:t>
      </w:r>
      <w:r w:rsidR="00C95A59">
        <w:t>s for</w:t>
      </w:r>
      <w:r w:rsidR="00147E69">
        <w:t xml:space="preserve"> </w:t>
      </w:r>
      <w:r w:rsidR="00C95A59">
        <w:t xml:space="preserve">lowering low density </w:t>
      </w:r>
      <w:r w:rsidR="00EB3D26">
        <w:t>lipoproteins, was highly toxic in animal</w:t>
      </w:r>
      <w:r w:rsidR="00C27D07">
        <w:t xml:space="preserve"> </w:t>
      </w:r>
      <w:r w:rsidR="007F6EF2">
        <w:t xml:space="preserve">which </w:t>
      </w:r>
      <w:r w:rsidR="00E000BA">
        <w:t xml:space="preserve">is why clinical trials of this drug were suspended. </w:t>
      </w:r>
      <w:r w:rsidR="0058524A">
        <w:t>However</w:t>
      </w:r>
      <w:r w:rsidR="0058524A" w:rsidRPr="00FE2BE5">
        <w:t xml:space="preserve">, </w:t>
      </w:r>
      <w:r w:rsidR="0058524A">
        <w:t>Lovastatin</w:t>
      </w:r>
      <w:r w:rsidR="0058524A" w:rsidRPr="00FE2BE5">
        <w:t xml:space="preserve"> </w:t>
      </w:r>
      <w:r w:rsidR="0058524A">
        <w:t>was</w:t>
      </w:r>
      <w:r w:rsidR="0058524A" w:rsidRPr="00FE2BE5">
        <w:t xml:space="preserve"> </w:t>
      </w:r>
      <w:r w:rsidR="0058524A">
        <w:t xml:space="preserve">tested on small group of patients </w:t>
      </w:r>
      <w:r w:rsidR="00FE2BE5">
        <w:t xml:space="preserve">with </w:t>
      </w:r>
      <w:r w:rsidR="00576317">
        <w:t>hereditary hypercholesterinemia who were refractory to</w:t>
      </w:r>
      <w:r w:rsidR="009C3803">
        <w:t xml:space="preserve"> other therapy. </w:t>
      </w:r>
      <w:r w:rsidR="00D558D4">
        <w:t>Drug</w:t>
      </w:r>
      <w:r w:rsidR="009C3803">
        <w:t xml:space="preserve"> showed it</w:t>
      </w:r>
      <w:r w:rsidR="00AE648E">
        <w:t>s</w:t>
      </w:r>
      <w:r w:rsidR="009C3803">
        <w:t xml:space="preserve"> high effectiveness </w:t>
      </w:r>
      <w:r w:rsidR="006375D8">
        <w:t>with relatively low side effects an</w:t>
      </w:r>
      <w:r w:rsidR="00AE648E">
        <w:t>d</w:t>
      </w:r>
      <w:r w:rsidR="006375D8">
        <w:t xml:space="preserve"> gave rise to extensive group </w:t>
      </w:r>
      <w:r w:rsidR="00D558D4">
        <w:t xml:space="preserve">of drugs for treatment </w:t>
      </w:r>
      <w:r w:rsidR="00AE648E">
        <w:t>hypercholesterinemia</w:t>
      </w:r>
      <w:r w:rsidR="00317878">
        <w:t xml:space="preserve"> (</w:t>
      </w:r>
      <w:r w:rsidR="00317878" w:rsidRPr="00317878">
        <w:rPr>
          <w:highlight w:val="yellow"/>
        </w:rPr>
        <w:t>reference</w:t>
      </w:r>
      <w:r w:rsidR="00317878">
        <w:t>)</w:t>
      </w:r>
      <w:r w:rsidR="00AE648E">
        <w:t xml:space="preserve">. </w:t>
      </w:r>
    </w:p>
    <w:p w14:paraId="1DA4E3B5" w14:textId="21EA05CD" w:rsidR="0057394C" w:rsidRPr="00385259" w:rsidRDefault="0057394C" w:rsidP="002D248D">
      <w:pPr>
        <w:jc w:val="both"/>
      </w:pPr>
      <w:r>
        <w:t xml:space="preserve">There are </w:t>
      </w:r>
      <w:r w:rsidR="003A2D06">
        <w:t>other</w:t>
      </w:r>
      <w:r>
        <w:t xml:space="preserve"> ways for modelling pathological states </w:t>
      </w:r>
      <w:r w:rsidR="003A2D06">
        <w:t xml:space="preserve">besides animal modelling. One of the most humane </w:t>
      </w:r>
      <w:r w:rsidR="008E0AF0">
        <w:t>methods</w:t>
      </w:r>
      <w:r w:rsidR="00527886">
        <w:t xml:space="preserve"> is modelling o</w:t>
      </w:r>
      <w:r w:rsidR="008E0AF0">
        <w:t>n</w:t>
      </w:r>
      <w:r w:rsidR="00527886">
        <w:t xml:space="preserve"> cells culture. </w:t>
      </w:r>
      <w:r w:rsidR="003375BE">
        <w:t xml:space="preserve">This method is widely used in context </w:t>
      </w:r>
      <w:r w:rsidR="002F75A2">
        <w:t xml:space="preserve">of </w:t>
      </w:r>
      <w:r w:rsidR="003375BE">
        <w:t>inves</w:t>
      </w:r>
      <w:r w:rsidR="002F75A2">
        <w:t xml:space="preserve">tigation of different kinds of </w:t>
      </w:r>
      <w:r w:rsidR="00E8578E">
        <w:t xml:space="preserve">treatments on specific </w:t>
      </w:r>
      <w:r w:rsidR="006A5D88">
        <w:t>cell lines. Cell</w:t>
      </w:r>
      <w:r w:rsidR="006A5D88" w:rsidRPr="006712EF">
        <w:t xml:space="preserve"> </w:t>
      </w:r>
      <w:r w:rsidR="006A5D88">
        <w:t xml:space="preserve">culturing methods are very useful </w:t>
      </w:r>
      <w:r w:rsidR="006712EF">
        <w:t xml:space="preserve">for investigating specific mechanisms </w:t>
      </w:r>
      <w:r w:rsidR="003A6BB6">
        <w:t>of cytotoxic or stimulating cell proliferation agents</w:t>
      </w:r>
      <w:r w:rsidR="00CB4D71">
        <w:t xml:space="preserve"> </w:t>
      </w:r>
      <w:r w:rsidR="00CB4D71" w:rsidRPr="00CB4D71">
        <w:lastRenderedPageBreak/>
        <w:t>(</w:t>
      </w:r>
      <w:proofErr w:type="spellStart"/>
      <w:r w:rsidR="00CB4D71">
        <w:t>Segeritz</w:t>
      </w:r>
      <w:proofErr w:type="spellEnd"/>
      <w:r w:rsidR="00CB4D71" w:rsidRPr="00CB4D71">
        <w:t xml:space="preserve"> </w:t>
      </w:r>
      <w:r w:rsidR="00CB4D71">
        <w:t>and</w:t>
      </w:r>
      <w:r w:rsidR="00CB4D71" w:rsidRPr="00CB4D71">
        <w:t xml:space="preserve"> </w:t>
      </w:r>
      <w:r w:rsidR="00CB4D71">
        <w:t>Vallier</w:t>
      </w:r>
      <w:r w:rsidR="00CB4D71" w:rsidRPr="00CB4D71">
        <w:t xml:space="preserve">, 2017). </w:t>
      </w:r>
      <w:r w:rsidR="00CB4D71">
        <w:t>F</w:t>
      </w:r>
      <w:r w:rsidR="002003EC">
        <w:t>o</w:t>
      </w:r>
      <w:r w:rsidR="00CB4D71">
        <w:t xml:space="preserve">r instance, </w:t>
      </w:r>
      <w:r w:rsidR="005E1EDA">
        <w:t>cell proliferating properties of Opisthorchis</w:t>
      </w:r>
      <w:r w:rsidR="005E1EDA" w:rsidRPr="005E1EDA">
        <w:t xml:space="preserve"> </w:t>
      </w:r>
      <w:r w:rsidR="005E1EDA">
        <w:t xml:space="preserve">felineus excretory- secretory product </w:t>
      </w:r>
      <w:r w:rsidR="002003EC">
        <w:t>were detected in human immortalized cholangiocytes</w:t>
      </w:r>
      <w:r w:rsidR="008B140B">
        <w:t xml:space="preserve"> through EGFR signaling pathway</w:t>
      </w:r>
      <w:r w:rsidR="000A25D6">
        <w:t xml:space="preserve"> </w:t>
      </w:r>
      <w:r w:rsidR="000A25D6" w:rsidRPr="000A25D6">
        <w:t>(</w:t>
      </w:r>
      <w:r w:rsidR="000A25D6">
        <w:t>Ponomarev</w:t>
      </w:r>
      <w:r w:rsidR="000A25D6" w:rsidRPr="000A25D6">
        <w:t xml:space="preserve"> </w:t>
      </w:r>
      <w:r w:rsidR="000A25D6">
        <w:t>et</w:t>
      </w:r>
      <w:r w:rsidR="000A25D6" w:rsidRPr="000A25D6">
        <w:t xml:space="preserve"> </w:t>
      </w:r>
      <w:r w:rsidR="000A25D6">
        <w:t>al</w:t>
      </w:r>
      <w:r w:rsidR="000A25D6" w:rsidRPr="000A25D6">
        <w:t>., 2025)</w:t>
      </w:r>
      <w:r w:rsidR="000A25D6">
        <w:t>. Besides, cell cultures are widely used for</w:t>
      </w:r>
      <w:r w:rsidR="00816193">
        <w:t xml:space="preserve"> production of viral </w:t>
      </w:r>
      <w:r w:rsidR="00054409">
        <w:t>particles for</w:t>
      </w:r>
      <w:r w:rsidR="000A25D6">
        <w:t xml:space="preserve"> vac</w:t>
      </w:r>
      <w:r w:rsidR="00816193">
        <w:t>cine development</w:t>
      </w:r>
      <w:r w:rsidR="000A25D6">
        <w:t xml:space="preserve"> </w:t>
      </w:r>
      <w:r w:rsidR="00054409" w:rsidRPr="00054409">
        <w:t>(</w:t>
      </w:r>
      <w:proofErr w:type="spellStart"/>
      <w:r w:rsidR="00054409">
        <w:t>Demirden</w:t>
      </w:r>
      <w:proofErr w:type="spellEnd"/>
      <w:r w:rsidR="00054409" w:rsidRPr="00054409">
        <w:t xml:space="preserve"> </w:t>
      </w:r>
      <w:r w:rsidR="00054409">
        <w:t>et</w:t>
      </w:r>
      <w:r w:rsidR="00054409" w:rsidRPr="00054409">
        <w:t xml:space="preserve"> </w:t>
      </w:r>
      <w:r w:rsidR="00054409">
        <w:t>al</w:t>
      </w:r>
      <w:r w:rsidR="00054409" w:rsidRPr="00054409">
        <w:t xml:space="preserve">., 2024). </w:t>
      </w:r>
      <w:r w:rsidR="00054409">
        <w:t xml:space="preserve">However, cell culturing method have </w:t>
      </w:r>
      <w:r w:rsidR="00F86BE5">
        <w:t>its obvious limitations. Organism</w:t>
      </w:r>
      <w:r w:rsidR="00F86BE5" w:rsidRPr="00147171">
        <w:t xml:space="preserve"> </w:t>
      </w:r>
      <w:r w:rsidR="00E6167E">
        <w:t>is</w:t>
      </w:r>
      <w:r w:rsidR="00147171">
        <w:t xml:space="preserve"> a very</w:t>
      </w:r>
      <w:r w:rsidR="00E6167E" w:rsidRPr="00147171">
        <w:t xml:space="preserve"> </w:t>
      </w:r>
      <w:r w:rsidR="00B038B2">
        <w:t>complex</w:t>
      </w:r>
      <w:r w:rsidR="00B038B2" w:rsidRPr="00147171">
        <w:t xml:space="preserve"> </w:t>
      </w:r>
      <w:r w:rsidR="00B038B2">
        <w:t>system</w:t>
      </w:r>
      <w:r w:rsidR="00147171">
        <w:t xml:space="preserve">. While investigating </w:t>
      </w:r>
      <w:r w:rsidR="00C44BCF">
        <w:t xml:space="preserve">response of </w:t>
      </w:r>
      <w:r w:rsidR="00147171">
        <w:t xml:space="preserve">one type of cells </w:t>
      </w:r>
      <w:r w:rsidR="001B57C8">
        <w:t xml:space="preserve">is widely accessible, </w:t>
      </w:r>
      <w:r w:rsidR="00C44BCF">
        <w:t>investigating response</w:t>
      </w:r>
      <w:r w:rsidR="00DD6CF7">
        <w:t xml:space="preserve"> of treatment or pathologic </w:t>
      </w:r>
      <w:r w:rsidR="00257CE0">
        <w:t>agent on</w:t>
      </w:r>
      <w:r w:rsidR="00C44BCF">
        <w:t xml:space="preserve"> tissue</w:t>
      </w:r>
      <w:r w:rsidR="00DD6CF7">
        <w:t xml:space="preserve">, which includes several types of cells </w:t>
      </w:r>
      <w:r w:rsidR="00496FA0">
        <w:t xml:space="preserve">can be difficult. </w:t>
      </w:r>
      <w:r w:rsidR="006A6422">
        <w:t xml:space="preserve">Investigation on cultures are mostly conducted </w:t>
      </w:r>
      <w:r w:rsidR="000B7255">
        <w:t xml:space="preserve">on </w:t>
      </w:r>
      <w:r w:rsidR="002819C7">
        <w:t xml:space="preserve">a </w:t>
      </w:r>
      <w:r w:rsidR="000B7255">
        <w:t xml:space="preserve">monolayer in 2D </w:t>
      </w:r>
      <w:r w:rsidR="002C4299">
        <w:t>whi</w:t>
      </w:r>
      <w:r w:rsidR="00302AEA">
        <w:t>ch</w:t>
      </w:r>
      <w:r w:rsidR="002C4299">
        <w:t xml:space="preserve"> is </w:t>
      </w:r>
      <w:r w:rsidR="000B7255">
        <w:t xml:space="preserve">badly represents real </w:t>
      </w:r>
      <w:r w:rsidR="00257CE0">
        <w:t>human tissue.</w:t>
      </w:r>
      <w:r w:rsidR="00C44BCF">
        <w:t xml:space="preserve"> </w:t>
      </w:r>
      <w:r w:rsidR="00CA46D7">
        <w:t>Several</w:t>
      </w:r>
      <w:r w:rsidR="00CA46D7" w:rsidRPr="00902C0F">
        <w:t xml:space="preserve"> </w:t>
      </w:r>
      <w:r w:rsidR="00CA46D7">
        <w:t>approa</w:t>
      </w:r>
      <w:r w:rsidR="00902C0F">
        <w:t>ches</w:t>
      </w:r>
      <w:r w:rsidR="00902C0F" w:rsidRPr="00902C0F">
        <w:t xml:space="preserve"> </w:t>
      </w:r>
      <w:r w:rsidR="00902C0F">
        <w:t>exist</w:t>
      </w:r>
      <w:r w:rsidR="00902C0F" w:rsidRPr="00902C0F">
        <w:t xml:space="preserve"> </w:t>
      </w:r>
      <w:r w:rsidR="00902C0F">
        <w:t>for</w:t>
      </w:r>
      <w:r w:rsidR="00902C0F" w:rsidRPr="00902C0F">
        <w:t xml:space="preserve"> 3</w:t>
      </w:r>
      <w:r w:rsidR="00902C0F">
        <w:t>D</w:t>
      </w:r>
      <w:r w:rsidR="00902C0F" w:rsidRPr="00902C0F">
        <w:t xml:space="preserve"> </w:t>
      </w:r>
      <w:r w:rsidR="00902C0F">
        <w:t>culturing</w:t>
      </w:r>
      <w:r w:rsidR="00902C0F" w:rsidRPr="00902C0F">
        <w:t xml:space="preserve"> </w:t>
      </w:r>
      <w:r w:rsidR="00902C0F">
        <w:t>like</w:t>
      </w:r>
      <w:r w:rsidR="00902C0F" w:rsidRPr="00902C0F">
        <w:t xml:space="preserve"> </w:t>
      </w:r>
      <w:r w:rsidR="00902C0F">
        <w:t xml:space="preserve">organoids </w:t>
      </w:r>
      <w:r w:rsidR="00BC1AA6" w:rsidRPr="00BC1AA6">
        <w:t>(</w:t>
      </w:r>
      <w:r w:rsidR="00BC1AA6">
        <w:t>Suarez</w:t>
      </w:r>
      <w:r w:rsidR="00BC1AA6" w:rsidRPr="00BC1AA6">
        <w:t>-</w:t>
      </w:r>
      <w:r w:rsidR="00BC1AA6">
        <w:t>Martinez</w:t>
      </w:r>
      <w:r w:rsidR="00BC1AA6" w:rsidRPr="00BC1AA6">
        <w:t xml:space="preserve"> </w:t>
      </w:r>
      <w:r w:rsidR="00BC1AA6">
        <w:t>et</w:t>
      </w:r>
      <w:r w:rsidR="00BC1AA6" w:rsidRPr="00BC1AA6">
        <w:t xml:space="preserve"> </w:t>
      </w:r>
      <w:r w:rsidR="00BC1AA6">
        <w:t>al</w:t>
      </w:r>
      <w:r w:rsidR="00BC1AA6" w:rsidRPr="00BC1AA6">
        <w:t xml:space="preserve">., 2022; </w:t>
      </w:r>
      <w:proofErr w:type="spellStart"/>
      <w:r w:rsidR="00BC1AA6">
        <w:t>Leisengang</w:t>
      </w:r>
      <w:proofErr w:type="spellEnd"/>
      <w:r w:rsidR="00BC1AA6" w:rsidRPr="00BC1AA6">
        <w:t xml:space="preserve"> </w:t>
      </w:r>
      <w:r w:rsidR="00BC1AA6">
        <w:t>S</w:t>
      </w:r>
      <w:r w:rsidR="00BC1AA6" w:rsidRPr="00BC1AA6">
        <w:t>, 2024)</w:t>
      </w:r>
      <w:r w:rsidR="00BC1AA6">
        <w:t xml:space="preserve"> </w:t>
      </w:r>
      <w:r w:rsidR="00902C0F">
        <w:t xml:space="preserve">or </w:t>
      </w:r>
      <w:r w:rsidR="00BC1AA6">
        <w:t>scaffold-based</w:t>
      </w:r>
      <w:r w:rsidR="00902C0F">
        <w:t xml:space="preserve"> </w:t>
      </w:r>
      <w:r w:rsidR="001A7F65">
        <w:t>culturing</w:t>
      </w:r>
      <w:r w:rsidR="00BC1AA6">
        <w:t xml:space="preserve"> </w:t>
      </w:r>
      <w:r w:rsidR="00BC1AA6" w:rsidRPr="00BC1AA6">
        <w:t>(</w:t>
      </w:r>
      <w:proofErr w:type="spellStart"/>
      <w:r w:rsidR="00BC1AA6">
        <w:t>Abuwatfa</w:t>
      </w:r>
      <w:proofErr w:type="spellEnd"/>
      <w:r w:rsidR="00BC1AA6" w:rsidRPr="00BC1AA6">
        <w:t xml:space="preserve"> </w:t>
      </w:r>
      <w:r w:rsidR="00BC1AA6">
        <w:t>et</w:t>
      </w:r>
      <w:r w:rsidR="00BC1AA6" w:rsidRPr="00BC1AA6">
        <w:t xml:space="preserve"> </w:t>
      </w:r>
      <w:r w:rsidR="00BC1AA6">
        <w:t>al</w:t>
      </w:r>
      <w:r w:rsidR="00BC1AA6" w:rsidRPr="00BC1AA6">
        <w:t>., 2024)</w:t>
      </w:r>
      <w:r w:rsidR="00D13E25">
        <w:t>. They</w:t>
      </w:r>
      <w:r w:rsidR="001A7F65">
        <w:t xml:space="preserve"> better reflect</w:t>
      </w:r>
      <w:r w:rsidR="008D3028">
        <w:t xml:space="preserve"> physiology of</w:t>
      </w:r>
      <w:r w:rsidR="001A7F65">
        <w:t xml:space="preserve"> real tissue</w:t>
      </w:r>
      <w:r w:rsidR="00D13E25">
        <w:t xml:space="preserve"> </w:t>
      </w:r>
      <w:r w:rsidR="005F07A2">
        <w:t>in vitro but can be unavailable and need specifically trained personnel</w:t>
      </w:r>
      <w:r w:rsidR="001A7F65">
        <w:t>.</w:t>
      </w:r>
      <w:r w:rsidR="005F07A2">
        <w:t xml:space="preserve"> </w:t>
      </w:r>
      <w:r w:rsidR="005E4020">
        <w:t>Besides</w:t>
      </w:r>
      <w:r w:rsidR="005E4020" w:rsidRPr="00385259">
        <w:t xml:space="preserve">, </w:t>
      </w:r>
      <w:r w:rsidR="005E4020">
        <w:t>even</w:t>
      </w:r>
      <w:r w:rsidR="005E4020" w:rsidRPr="00385259">
        <w:t xml:space="preserve"> </w:t>
      </w:r>
      <w:r w:rsidR="005E4020">
        <w:t>the</w:t>
      </w:r>
      <w:r w:rsidR="005E4020" w:rsidRPr="00385259">
        <w:t xml:space="preserve"> </w:t>
      </w:r>
      <w:r w:rsidR="005E4020">
        <w:t>most</w:t>
      </w:r>
      <w:r w:rsidR="005E4020" w:rsidRPr="00385259">
        <w:t xml:space="preserve"> </w:t>
      </w:r>
      <w:r w:rsidR="005E4020">
        <w:t>advanced</w:t>
      </w:r>
      <w:r w:rsidR="005E4020" w:rsidRPr="00385259">
        <w:t xml:space="preserve"> </w:t>
      </w:r>
      <w:r w:rsidR="00385259">
        <w:t>culture</w:t>
      </w:r>
      <w:r w:rsidR="00385259" w:rsidRPr="00385259">
        <w:t>-based</w:t>
      </w:r>
      <w:r w:rsidR="005E4020" w:rsidRPr="00385259">
        <w:t xml:space="preserve"> </w:t>
      </w:r>
      <w:r w:rsidR="005E4020">
        <w:t>methods can</w:t>
      </w:r>
      <w:r w:rsidR="00385259">
        <w:t>’</w:t>
      </w:r>
      <w:r w:rsidR="005E4020">
        <w:t xml:space="preserve">t </w:t>
      </w:r>
      <w:r w:rsidR="00385259">
        <w:t xml:space="preserve">reproduce the organism as a whole. </w:t>
      </w:r>
    </w:p>
    <w:p w14:paraId="190E38FB" w14:textId="664EF695" w:rsidR="001A56AB" w:rsidRPr="001A56AB" w:rsidRDefault="00D041A1" w:rsidP="001A56AB">
      <w:pPr>
        <w:jc w:val="both"/>
      </w:pPr>
      <w:r>
        <w:t xml:space="preserve">Accounting </w:t>
      </w:r>
      <w:r w:rsidR="00EC516A">
        <w:t>up mentioned</w:t>
      </w:r>
      <w:r>
        <w:t xml:space="preserve"> limitations</w:t>
      </w:r>
      <w:r w:rsidR="003A5CA6">
        <w:t xml:space="preserve">, modeling of pathology on animals can be the only </w:t>
      </w:r>
      <w:r w:rsidR="00BA5159">
        <w:t>available</w:t>
      </w:r>
      <w:r w:rsidR="003A5CA6">
        <w:t xml:space="preserve"> option. </w:t>
      </w:r>
      <w:r w:rsidR="002E1717">
        <w:t>It is crucial to use correct model especially in context of infection diseases</w:t>
      </w:r>
      <w:r w:rsidR="008A590C">
        <w:t xml:space="preserve"> like O. felineus infection, if </w:t>
      </w:r>
      <w:r w:rsidR="006274BC">
        <w:t xml:space="preserve">our aim is </w:t>
      </w:r>
      <w:r w:rsidR="008A590C">
        <w:t xml:space="preserve">to extrapolate </w:t>
      </w:r>
      <w:r w:rsidR="008B6E71">
        <w:t xml:space="preserve">obtained </w:t>
      </w:r>
      <w:r w:rsidR="008A590C">
        <w:t xml:space="preserve">results on humans. </w:t>
      </w:r>
      <w:r w:rsidR="00673A9B">
        <w:t>Resistant</w:t>
      </w:r>
      <w:r w:rsidR="003757EC" w:rsidRPr="00C63475">
        <w:t xml:space="preserve"> </w:t>
      </w:r>
      <w:r w:rsidR="003757EC">
        <w:t>animal</w:t>
      </w:r>
      <w:r w:rsidR="003757EC" w:rsidRPr="00C63475">
        <w:t xml:space="preserve"> </w:t>
      </w:r>
      <w:r w:rsidR="003757EC">
        <w:t>species</w:t>
      </w:r>
      <w:r w:rsidR="00673A9B" w:rsidRPr="00C63475">
        <w:t xml:space="preserve">, </w:t>
      </w:r>
      <w:r w:rsidR="00673A9B">
        <w:t>partly</w:t>
      </w:r>
      <w:r w:rsidR="00673A9B" w:rsidRPr="00C63475">
        <w:t xml:space="preserve"> </w:t>
      </w:r>
      <w:r w:rsidR="00673A9B">
        <w:t>or</w:t>
      </w:r>
      <w:r w:rsidR="00673A9B" w:rsidRPr="00C63475">
        <w:t xml:space="preserve"> </w:t>
      </w:r>
      <w:r w:rsidR="00673A9B">
        <w:t>totally</w:t>
      </w:r>
      <w:r w:rsidR="003757EC">
        <w:t xml:space="preserve">, could not </w:t>
      </w:r>
      <w:r w:rsidR="00C63475">
        <w:t xml:space="preserve">fully reproduce pathogenesis of disease. This can lead us to </w:t>
      </w:r>
      <w:r w:rsidR="001A56AB">
        <w:t xml:space="preserve">incorrect conclusions with </w:t>
      </w:r>
      <w:r w:rsidR="0003050B">
        <w:t>poor</w:t>
      </w:r>
      <w:r w:rsidR="001A56AB">
        <w:t xml:space="preserve"> translation of results on human </w:t>
      </w:r>
      <w:r w:rsidR="001A56AB" w:rsidRPr="001A56AB">
        <w:t>(</w:t>
      </w:r>
      <w:proofErr w:type="spellStart"/>
      <w:r w:rsidR="001A56AB">
        <w:t>Tangkawattana</w:t>
      </w:r>
      <w:proofErr w:type="spellEnd"/>
      <w:r w:rsidR="001A56AB" w:rsidRPr="001A56AB">
        <w:t xml:space="preserve"> </w:t>
      </w:r>
      <w:r w:rsidR="001A56AB">
        <w:t>et</w:t>
      </w:r>
      <w:r w:rsidR="001A56AB" w:rsidRPr="001A56AB">
        <w:t xml:space="preserve"> </w:t>
      </w:r>
      <w:r w:rsidR="001A56AB">
        <w:t>al</w:t>
      </w:r>
      <w:r w:rsidR="001A56AB" w:rsidRPr="001A56AB">
        <w:t xml:space="preserve">., 2024). </w:t>
      </w:r>
    </w:p>
    <w:p w14:paraId="674BDF57" w14:textId="4B12A98E" w:rsidR="00A67ACE" w:rsidRDefault="00A67ACE" w:rsidP="00A67ACE">
      <w:pPr>
        <w:jc w:val="both"/>
        <w:rPr>
          <w:lang w:val="en"/>
        </w:rPr>
      </w:pPr>
      <w:r w:rsidRPr="00A67ACE">
        <w:rPr>
          <w:lang w:val="en"/>
        </w:rPr>
        <w:t xml:space="preserve">This </w:t>
      </w:r>
      <w:r w:rsidR="00E8378C">
        <w:rPr>
          <w:lang w:val="en"/>
        </w:rPr>
        <w:t>challenge</w:t>
      </w:r>
      <w:r w:rsidRPr="00A67ACE">
        <w:rPr>
          <w:lang w:val="en"/>
        </w:rPr>
        <w:t xml:space="preserve"> is particularly relevant to the study of the pathological response to O. felineus infection, for which Syrian hamsters serve as the primary animal model.</w:t>
      </w:r>
      <w:r w:rsidR="00F11386">
        <w:rPr>
          <w:lang w:val="en"/>
        </w:rPr>
        <w:t xml:space="preserve"> If we want to investigate potential effect </w:t>
      </w:r>
      <w:r w:rsidR="00E80F03">
        <w:rPr>
          <w:lang w:val="en"/>
        </w:rPr>
        <w:t xml:space="preserve">of opisthorchiasis on different </w:t>
      </w:r>
      <w:r w:rsidR="008A709B">
        <w:rPr>
          <w:lang w:val="en"/>
        </w:rPr>
        <w:t xml:space="preserve">systems </w:t>
      </w:r>
      <w:r w:rsidR="00E80F03">
        <w:rPr>
          <w:lang w:val="en"/>
        </w:rPr>
        <w:t xml:space="preserve">of organs </w:t>
      </w:r>
      <w:r w:rsidR="00901870">
        <w:rPr>
          <w:lang w:val="en"/>
        </w:rPr>
        <w:t xml:space="preserve">we can find out that </w:t>
      </w:r>
      <w:r w:rsidR="00A15784">
        <w:rPr>
          <w:lang w:val="en"/>
        </w:rPr>
        <w:t xml:space="preserve">lots of methods are not adapted for this animal. </w:t>
      </w:r>
      <w:r w:rsidR="00A4598C">
        <w:rPr>
          <w:lang w:val="en"/>
        </w:rPr>
        <w:t xml:space="preserve">Data exists supporting </w:t>
      </w:r>
      <w:r w:rsidR="00444F0F">
        <w:rPr>
          <w:lang w:val="en"/>
        </w:rPr>
        <w:t>that</w:t>
      </w:r>
      <w:r w:rsidR="00025511">
        <w:rPr>
          <w:lang w:val="en"/>
        </w:rPr>
        <w:t xml:space="preserve"> O. felineus can lead to development of neurological disorder</w:t>
      </w:r>
      <w:r w:rsidR="00444F0F">
        <w:rPr>
          <w:lang w:val="en"/>
        </w:rPr>
        <w:t>s</w:t>
      </w:r>
      <w:r w:rsidR="00025511">
        <w:rPr>
          <w:lang w:val="en"/>
        </w:rPr>
        <w:t xml:space="preserve">. </w:t>
      </w:r>
      <w:r w:rsidR="00186EA5">
        <w:rPr>
          <w:lang w:val="en"/>
        </w:rPr>
        <w:t xml:space="preserve">However, </w:t>
      </w:r>
      <w:r w:rsidR="00960D4C">
        <w:rPr>
          <w:lang w:val="en"/>
        </w:rPr>
        <w:t xml:space="preserve">methods </w:t>
      </w:r>
      <w:r w:rsidR="00186EA5">
        <w:rPr>
          <w:lang w:val="en"/>
        </w:rPr>
        <w:t>evaluat</w:t>
      </w:r>
      <w:r w:rsidR="009F19F2">
        <w:rPr>
          <w:lang w:val="en"/>
        </w:rPr>
        <w:t>ing</w:t>
      </w:r>
      <w:r w:rsidR="00186EA5">
        <w:rPr>
          <w:lang w:val="en"/>
        </w:rPr>
        <w:t xml:space="preserve"> the neurological state</w:t>
      </w:r>
      <w:r w:rsidR="00F7088D">
        <w:rPr>
          <w:lang w:val="en"/>
        </w:rPr>
        <w:t xml:space="preserve"> </w:t>
      </w:r>
      <w:r w:rsidR="00960D4C">
        <w:rPr>
          <w:lang w:val="en"/>
        </w:rPr>
        <w:t xml:space="preserve">are </w:t>
      </w:r>
      <w:r w:rsidR="00CE09B1">
        <w:rPr>
          <w:lang w:val="en"/>
        </w:rPr>
        <w:t>developed for mice and rats</w:t>
      </w:r>
      <w:r w:rsidR="009F19F2">
        <w:rPr>
          <w:lang w:val="en"/>
        </w:rPr>
        <w:t xml:space="preserve"> and</w:t>
      </w:r>
      <w:r w:rsidR="00CE09B1">
        <w:rPr>
          <w:lang w:val="en"/>
        </w:rPr>
        <w:t xml:space="preserve"> poorly adapted for Syrian hamsters. </w:t>
      </w:r>
      <w:r w:rsidR="00A4598C">
        <w:rPr>
          <w:lang w:val="en"/>
        </w:rPr>
        <w:t xml:space="preserve">Different </w:t>
      </w:r>
      <w:r w:rsidR="00444F0F">
        <w:rPr>
          <w:lang w:val="en"/>
        </w:rPr>
        <w:t xml:space="preserve">types of </w:t>
      </w:r>
      <w:r w:rsidR="0008130F">
        <w:rPr>
          <w:lang w:val="en"/>
        </w:rPr>
        <w:t>reagents</w:t>
      </w:r>
      <w:r w:rsidR="00444F0F">
        <w:rPr>
          <w:lang w:val="en"/>
        </w:rPr>
        <w:t xml:space="preserve">, like commercially </w:t>
      </w:r>
      <w:r w:rsidR="000F08CB">
        <w:rPr>
          <w:lang w:val="en"/>
        </w:rPr>
        <w:t xml:space="preserve">available antibodies, are well tested on mice and rats but can </w:t>
      </w:r>
      <w:r w:rsidR="00E74AC5">
        <w:rPr>
          <w:lang w:val="en"/>
        </w:rPr>
        <w:t xml:space="preserve">perform poorly on Syrian hamsters. </w:t>
      </w:r>
      <w:r w:rsidR="00CE0249">
        <w:rPr>
          <w:lang w:val="en"/>
        </w:rPr>
        <w:t xml:space="preserve">Several methods can be adapted for </w:t>
      </w:r>
      <w:r w:rsidR="00065CF1">
        <w:rPr>
          <w:lang w:val="en"/>
        </w:rPr>
        <w:t>hamsters;</w:t>
      </w:r>
      <w:r w:rsidR="00CE0249">
        <w:rPr>
          <w:lang w:val="en"/>
        </w:rPr>
        <w:t xml:space="preserve"> </w:t>
      </w:r>
      <w:r w:rsidR="00065CF1">
        <w:rPr>
          <w:lang w:val="en"/>
        </w:rPr>
        <w:t>however,</w:t>
      </w:r>
      <w:r w:rsidR="000941B4">
        <w:rPr>
          <w:lang w:val="en"/>
        </w:rPr>
        <w:t xml:space="preserve"> this may reduce </w:t>
      </w:r>
      <w:r w:rsidR="00065CF1">
        <w:rPr>
          <w:lang w:val="en"/>
        </w:rPr>
        <w:t xml:space="preserve">the potential for comparation with data, presented in literature. </w:t>
      </w:r>
    </w:p>
    <w:p w14:paraId="2668C56C" w14:textId="1BB0237A" w:rsidR="0047273D" w:rsidRPr="001B71E0" w:rsidRDefault="00FA263B" w:rsidP="00A67ACE">
      <w:pPr>
        <w:jc w:val="both"/>
      </w:pPr>
      <w:r>
        <w:t xml:space="preserve">Another reason, why most of investigators prefers </w:t>
      </w:r>
      <w:r w:rsidR="004A1A0F">
        <w:t>rats and mice is availability of different transgenic</w:t>
      </w:r>
      <w:r w:rsidR="004A1A0F" w:rsidRPr="004A1A0F">
        <w:t xml:space="preserve"> </w:t>
      </w:r>
      <w:r w:rsidR="004A1A0F">
        <w:t>and</w:t>
      </w:r>
      <w:r w:rsidR="004A1A0F" w:rsidRPr="004A1A0F">
        <w:t xml:space="preserve"> </w:t>
      </w:r>
      <w:r w:rsidR="004A1A0F">
        <w:t>knock</w:t>
      </w:r>
      <w:r w:rsidR="004A1A0F" w:rsidRPr="004A1A0F">
        <w:t>-</w:t>
      </w:r>
      <w:r w:rsidR="004A1A0F">
        <w:t>out</w:t>
      </w:r>
      <w:r w:rsidR="004A1A0F" w:rsidRPr="004A1A0F">
        <w:t xml:space="preserve"> </w:t>
      </w:r>
      <w:r w:rsidR="004A1A0F">
        <w:t>mouse</w:t>
      </w:r>
      <w:r w:rsidR="004A1A0F" w:rsidRPr="004A1A0F">
        <w:t xml:space="preserve"> </w:t>
      </w:r>
      <w:r w:rsidR="004A1A0F">
        <w:t>and</w:t>
      </w:r>
      <w:r w:rsidR="004A1A0F" w:rsidRPr="004A1A0F">
        <w:t xml:space="preserve"> </w:t>
      </w:r>
      <w:r w:rsidR="004A1A0F">
        <w:t>rat</w:t>
      </w:r>
      <w:r w:rsidR="004A1A0F" w:rsidRPr="004A1A0F">
        <w:t xml:space="preserve"> </w:t>
      </w:r>
      <w:r w:rsidR="004A1A0F">
        <w:t>strains</w:t>
      </w:r>
      <w:r w:rsidR="00225177">
        <w:t xml:space="preserve"> for investigation diseases </w:t>
      </w:r>
      <w:r w:rsidR="00A4057A">
        <w:t>separately or in comorbidity</w:t>
      </w:r>
      <w:r w:rsidR="0041267B">
        <w:t xml:space="preserve"> </w:t>
      </w:r>
      <w:r w:rsidR="0041267B" w:rsidRPr="0041267B">
        <w:t>(</w:t>
      </w:r>
      <w:r w:rsidR="0041267B">
        <w:t>Wong</w:t>
      </w:r>
      <w:r w:rsidR="0041267B" w:rsidRPr="0041267B">
        <w:t xml:space="preserve"> </w:t>
      </w:r>
      <w:r w:rsidR="0041267B">
        <w:t>et</w:t>
      </w:r>
      <w:r w:rsidR="0041267B" w:rsidRPr="0041267B">
        <w:t xml:space="preserve"> </w:t>
      </w:r>
      <w:r w:rsidR="0041267B">
        <w:t>al</w:t>
      </w:r>
      <w:r w:rsidR="0041267B" w:rsidRPr="0041267B">
        <w:t xml:space="preserve">., 2016). </w:t>
      </w:r>
      <w:r w:rsidR="0041267B">
        <w:t>Coronavirus</w:t>
      </w:r>
      <w:r w:rsidR="0041267B" w:rsidRPr="0041267B">
        <w:t xml:space="preserve"> </w:t>
      </w:r>
      <w:r w:rsidR="0041267B">
        <w:t>disease</w:t>
      </w:r>
      <w:r w:rsidR="0041267B" w:rsidRPr="0041267B">
        <w:t xml:space="preserve">-19 </w:t>
      </w:r>
      <w:r w:rsidR="0041267B">
        <w:t>pushed</w:t>
      </w:r>
      <w:r w:rsidR="0041267B" w:rsidRPr="0041267B">
        <w:t xml:space="preserve"> </w:t>
      </w:r>
      <w:r w:rsidR="0041267B">
        <w:t>hamster</w:t>
      </w:r>
      <w:r w:rsidR="0041267B" w:rsidRPr="0041267B">
        <w:t xml:space="preserve"> </w:t>
      </w:r>
      <w:r w:rsidR="0041267B">
        <w:t>modeling</w:t>
      </w:r>
      <w:r w:rsidR="0041267B" w:rsidRPr="0041267B">
        <w:t xml:space="preserve"> </w:t>
      </w:r>
      <w:r w:rsidR="0041267B">
        <w:t>to</w:t>
      </w:r>
      <w:r w:rsidR="0041267B" w:rsidRPr="0041267B">
        <w:t xml:space="preserve"> </w:t>
      </w:r>
      <w:r w:rsidR="0041267B">
        <w:t>the</w:t>
      </w:r>
      <w:r w:rsidR="0041267B" w:rsidRPr="0041267B">
        <w:t xml:space="preserve"> </w:t>
      </w:r>
      <w:r w:rsidR="0041267B">
        <w:t>forefront</w:t>
      </w:r>
      <w:r w:rsidR="0041267B" w:rsidRPr="0041267B">
        <w:t xml:space="preserve"> </w:t>
      </w:r>
      <w:r w:rsidR="0041267B">
        <w:t>due</w:t>
      </w:r>
      <w:r w:rsidR="0041267B" w:rsidRPr="0041267B">
        <w:t xml:space="preserve"> </w:t>
      </w:r>
      <w:r w:rsidR="0041267B">
        <w:t>to</w:t>
      </w:r>
      <w:r w:rsidR="0041267B" w:rsidRPr="0041267B">
        <w:t xml:space="preserve"> </w:t>
      </w:r>
      <w:r w:rsidR="0041267B">
        <w:t>its</w:t>
      </w:r>
      <w:r w:rsidR="0041267B" w:rsidRPr="0041267B">
        <w:t xml:space="preserve"> </w:t>
      </w:r>
      <w:r w:rsidR="0041267B">
        <w:t>advantages</w:t>
      </w:r>
      <w:r w:rsidR="0041267B" w:rsidRPr="0041267B">
        <w:t xml:space="preserve"> </w:t>
      </w:r>
      <w:r w:rsidR="0041267B">
        <w:t>over</w:t>
      </w:r>
      <w:r w:rsidR="0041267B" w:rsidRPr="0041267B">
        <w:t xml:space="preserve"> </w:t>
      </w:r>
      <w:r w:rsidR="0041267B">
        <w:t>mice</w:t>
      </w:r>
      <w:r w:rsidR="0041267B" w:rsidRPr="0041267B">
        <w:t xml:space="preserve"> </w:t>
      </w:r>
      <w:r w:rsidR="0041267B">
        <w:t>in</w:t>
      </w:r>
      <w:r w:rsidR="0041267B" w:rsidRPr="0041267B">
        <w:t xml:space="preserve"> </w:t>
      </w:r>
      <w:r w:rsidR="0041267B">
        <w:t>recapitulating</w:t>
      </w:r>
      <w:r w:rsidR="0041267B" w:rsidRPr="0041267B">
        <w:t xml:space="preserve"> </w:t>
      </w:r>
      <w:r w:rsidR="0041267B">
        <w:t>human</w:t>
      </w:r>
      <w:r w:rsidR="0041267B" w:rsidRPr="0041267B">
        <w:t xml:space="preserve"> </w:t>
      </w:r>
      <w:r w:rsidR="0041267B">
        <w:t>pathology</w:t>
      </w:r>
      <w:r w:rsidR="0041267B" w:rsidRPr="0041267B">
        <w:t xml:space="preserve"> </w:t>
      </w:r>
      <w:r w:rsidR="0041267B">
        <w:t>and</w:t>
      </w:r>
      <w:r w:rsidR="0041267B" w:rsidRPr="0041267B">
        <w:t xml:space="preserve"> </w:t>
      </w:r>
      <w:r w:rsidR="0041267B">
        <w:t>transmission</w:t>
      </w:r>
      <w:r w:rsidR="0041267B" w:rsidRPr="0041267B">
        <w:t xml:space="preserve"> (</w:t>
      </w:r>
      <w:r w:rsidR="0041267B">
        <w:t>Reyna</w:t>
      </w:r>
      <w:r w:rsidR="0041267B" w:rsidRPr="0041267B">
        <w:t xml:space="preserve"> </w:t>
      </w:r>
      <w:r w:rsidR="0041267B">
        <w:t>et</w:t>
      </w:r>
      <w:r w:rsidR="0041267B" w:rsidRPr="0041267B">
        <w:t xml:space="preserve"> </w:t>
      </w:r>
      <w:r w:rsidR="0041267B">
        <w:t>al</w:t>
      </w:r>
      <w:r w:rsidR="0041267B" w:rsidRPr="0041267B">
        <w:t>., 2025),</w:t>
      </w:r>
      <w:r w:rsidR="00A4057A">
        <w:t xml:space="preserve"> </w:t>
      </w:r>
      <w:r w:rsidR="0041267B">
        <w:t xml:space="preserve">however </w:t>
      </w:r>
      <w:r w:rsidR="00CD011A">
        <w:t xml:space="preserve">mice and rats </w:t>
      </w:r>
      <w:r w:rsidR="00406D0D">
        <w:t>remain the primary laboratory animals for st</w:t>
      </w:r>
      <w:r w:rsidR="001044D1">
        <w:t>udying various pathological states. In</w:t>
      </w:r>
      <w:r w:rsidR="001044D1" w:rsidRPr="001B71E0">
        <w:t xml:space="preserve"> </w:t>
      </w:r>
      <w:r w:rsidR="001044D1">
        <w:t>this</w:t>
      </w:r>
      <w:r w:rsidR="001044D1" w:rsidRPr="001B71E0">
        <w:t xml:space="preserve"> </w:t>
      </w:r>
      <w:r w:rsidR="001044D1">
        <w:t>context</w:t>
      </w:r>
      <w:r w:rsidR="001044D1" w:rsidRPr="001B71E0">
        <w:t xml:space="preserve">, </w:t>
      </w:r>
      <w:r w:rsidR="007304F6">
        <w:t>choosing</w:t>
      </w:r>
      <w:r w:rsidR="007304F6" w:rsidRPr="001B71E0">
        <w:t xml:space="preserve"> </w:t>
      </w:r>
      <w:r w:rsidR="007304F6">
        <w:t>an</w:t>
      </w:r>
      <w:r w:rsidR="007304F6" w:rsidRPr="001B71E0">
        <w:t xml:space="preserve"> </w:t>
      </w:r>
      <w:r w:rsidR="007304F6">
        <w:t>optimal</w:t>
      </w:r>
      <w:r w:rsidR="007304F6" w:rsidRPr="001B71E0">
        <w:t xml:space="preserve"> </w:t>
      </w:r>
      <w:r w:rsidR="007304F6">
        <w:t xml:space="preserve">experimental model </w:t>
      </w:r>
      <w:r w:rsidR="001B71E0">
        <w:t xml:space="preserve">appears fundamentally important </w:t>
      </w:r>
      <w:r w:rsidR="00B77FF4">
        <w:t>for the correct study of pathogenesis of different diseases including opisthorchiasis.</w:t>
      </w:r>
    </w:p>
    <w:p w14:paraId="33744D76" w14:textId="0EC597BD" w:rsidR="002D248D" w:rsidRPr="00904ABB" w:rsidRDefault="00904ABB" w:rsidP="002D248D">
      <w:pPr>
        <w:jc w:val="both"/>
      </w:pPr>
      <w:r>
        <w:t xml:space="preserve">In current study </w:t>
      </w:r>
      <w:r w:rsidR="00B654A7">
        <w:t>we focused our attention on estimation of face validity of O. felineus infection</w:t>
      </w:r>
      <w:r w:rsidR="00B94606">
        <w:t xml:space="preserve"> on several widely used laboratory animals: rats, mice and hamsters.</w:t>
      </w:r>
    </w:p>
    <w:p w14:paraId="195B6099" w14:textId="12E0DBCA" w:rsidR="00F56E4F" w:rsidRDefault="00F56E4F" w:rsidP="002D248D">
      <w:pPr>
        <w:jc w:val="both"/>
      </w:pPr>
      <w:r>
        <w:t xml:space="preserve">First of all, we estimated infectivity of </w:t>
      </w:r>
      <w:r w:rsidR="003E46C1">
        <w:t>animals with O. felineus. Egg</w:t>
      </w:r>
      <w:r w:rsidR="003E46C1" w:rsidRPr="000829BB">
        <w:t xml:space="preserve"> </w:t>
      </w:r>
      <w:r w:rsidR="003E46C1">
        <w:t>production</w:t>
      </w:r>
      <w:r w:rsidR="003E46C1" w:rsidRPr="000829BB">
        <w:t xml:space="preserve"> </w:t>
      </w:r>
      <w:r w:rsidR="00A752C7">
        <w:t xml:space="preserve">among Syrian hamsters was </w:t>
      </w:r>
      <w:r w:rsidR="000829BB">
        <w:t xml:space="preserve">mostly detected </w:t>
      </w:r>
      <w:r w:rsidR="00EE59EA">
        <w:t>in chronic period of infection</w:t>
      </w:r>
      <w:r w:rsidR="00754CF8">
        <w:t xml:space="preserve"> (3 </w:t>
      </w:r>
      <w:proofErr w:type="spellStart"/>
      <w:r w:rsidR="00754CF8">
        <w:t>m.p.i</w:t>
      </w:r>
      <w:proofErr w:type="spellEnd"/>
      <w:r w:rsidR="00754CF8">
        <w:t>.)</w:t>
      </w:r>
      <w:r w:rsidR="00EE59EA">
        <w:t xml:space="preserve"> which is normal for this animal model. This</w:t>
      </w:r>
      <w:r w:rsidR="00EE59EA" w:rsidRPr="00377288">
        <w:t xml:space="preserve"> </w:t>
      </w:r>
      <w:r w:rsidR="00625408">
        <w:t>is</w:t>
      </w:r>
      <w:r w:rsidR="00625408" w:rsidRPr="00377288">
        <w:t xml:space="preserve"> </w:t>
      </w:r>
      <w:r w:rsidR="00625408">
        <w:t>related</w:t>
      </w:r>
      <w:r w:rsidR="00625408" w:rsidRPr="00377288">
        <w:t xml:space="preserve"> </w:t>
      </w:r>
      <w:r w:rsidR="00625408">
        <w:t>to</w:t>
      </w:r>
      <w:r w:rsidR="00811C94" w:rsidRPr="00377288">
        <w:t xml:space="preserve"> </w:t>
      </w:r>
      <w:r w:rsidR="00811C94">
        <w:t>sexual</w:t>
      </w:r>
      <w:r w:rsidR="00625408" w:rsidRPr="00377288">
        <w:t xml:space="preserve"> </w:t>
      </w:r>
      <w:r w:rsidR="00625408">
        <w:t>maturations</w:t>
      </w:r>
      <w:r w:rsidR="00625408" w:rsidRPr="00377288">
        <w:t xml:space="preserve"> </w:t>
      </w:r>
      <w:r w:rsidR="005C1931">
        <w:t>of</w:t>
      </w:r>
      <w:r w:rsidR="005C1931" w:rsidRPr="00377288">
        <w:t xml:space="preserve"> </w:t>
      </w:r>
      <w:r w:rsidR="005C1931">
        <w:t>parasitic</w:t>
      </w:r>
      <w:r w:rsidR="005C1931" w:rsidRPr="00377288">
        <w:t xml:space="preserve"> </w:t>
      </w:r>
      <w:r w:rsidR="005C1931">
        <w:t>worms</w:t>
      </w:r>
      <w:r w:rsidR="005C1931" w:rsidRPr="00377288">
        <w:t xml:space="preserve">. </w:t>
      </w:r>
      <w:r w:rsidR="00811C94">
        <w:t>C</w:t>
      </w:r>
      <w:r w:rsidR="00811C94" w:rsidRPr="00B073E8">
        <w:t>57</w:t>
      </w:r>
      <w:r w:rsidR="00811C94">
        <w:t>Bl</w:t>
      </w:r>
      <w:r w:rsidR="00811C94" w:rsidRPr="00B073E8">
        <w:t>/6</w:t>
      </w:r>
      <w:r w:rsidR="00811C94">
        <w:t>j</w:t>
      </w:r>
      <w:r w:rsidR="00811C94" w:rsidRPr="00B073E8">
        <w:t xml:space="preserve"> </w:t>
      </w:r>
      <w:r w:rsidR="00811C94">
        <w:t>and</w:t>
      </w:r>
      <w:r w:rsidR="00811C94" w:rsidRPr="00B073E8">
        <w:t xml:space="preserve"> </w:t>
      </w:r>
      <w:r w:rsidR="00811C94">
        <w:t>BALB</w:t>
      </w:r>
      <w:r w:rsidR="00811C94" w:rsidRPr="00B073E8">
        <w:t>/</w:t>
      </w:r>
      <w:r w:rsidR="00811C94">
        <w:t>c</w:t>
      </w:r>
      <w:r w:rsidR="005C1931" w:rsidRPr="00B073E8">
        <w:t xml:space="preserve"> </w:t>
      </w:r>
      <w:r w:rsidR="00811C94">
        <w:t>have</w:t>
      </w:r>
      <w:r w:rsidR="00811C94" w:rsidRPr="00B073E8">
        <w:t xml:space="preserve"> </w:t>
      </w:r>
      <w:r w:rsidR="00811C94">
        <w:t>similar</w:t>
      </w:r>
      <w:r w:rsidR="00811C94" w:rsidRPr="00B073E8">
        <w:t xml:space="preserve"> </w:t>
      </w:r>
      <w:r w:rsidR="00811C94">
        <w:t>dynamics</w:t>
      </w:r>
      <w:r w:rsidR="00B073E8" w:rsidRPr="00B073E8">
        <w:t>,</w:t>
      </w:r>
      <w:r w:rsidR="00B073E8">
        <w:t xml:space="preserve"> however number of eggs in feces was much lower</w:t>
      </w:r>
      <w:r w:rsidR="007457AC">
        <w:t>. No egg granulomas</w:t>
      </w:r>
      <w:r w:rsidR="00E673C5">
        <w:t xml:space="preserve"> </w:t>
      </w:r>
      <w:r w:rsidR="00E673C5">
        <w:lastRenderedPageBreak/>
        <w:t>formation, another important feature of opisthorchiasis,</w:t>
      </w:r>
      <w:r w:rsidR="007457AC">
        <w:t xml:space="preserve"> were detected in mice liver unlike hamster liver. </w:t>
      </w:r>
      <w:r w:rsidR="00677493">
        <w:t>It</w:t>
      </w:r>
      <w:r w:rsidR="00677493" w:rsidRPr="003E124B">
        <w:t xml:space="preserve"> </w:t>
      </w:r>
      <w:r w:rsidR="00677493">
        <w:t>seems</w:t>
      </w:r>
      <w:r w:rsidR="00677493" w:rsidRPr="003E124B">
        <w:t xml:space="preserve"> </w:t>
      </w:r>
      <w:r w:rsidR="00677493">
        <w:t>that</w:t>
      </w:r>
      <w:r w:rsidR="00677493" w:rsidRPr="003E124B">
        <w:t xml:space="preserve"> </w:t>
      </w:r>
      <w:r w:rsidR="003E124B">
        <w:t>in</w:t>
      </w:r>
      <w:r w:rsidR="003E124B" w:rsidRPr="003E124B">
        <w:t xml:space="preserve"> </w:t>
      </w:r>
      <w:r w:rsidR="003E124B">
        <w:t>mice</w:t>
      </w:r>
      <w:r w:rsidR="003E124B" w:rsidRPr="003E124B">
        <w:t xml:space="preserve"> </w:t>
      </w:r>
      <w:r w:rsidR="003E124B">
        <w:t>O</w:t>
      </w:r>
      <w:r w:rsidR="003E124B" w:rsidRPr="003E124B">
        <w:t xml:space="preserve">. </w:t>
      </w:r>
      <w:r w:rsidR="003E124B">
        <w:t>felineus</w:t>
      </w:r>
      <w:r w:rsidR="003E124B" w:rsidRPr="003E124B">
        <w:t xml:space="preserve"> </w:t>
      </w:r>
      <w:r w:rsidR="003E124B">
        <w:t>develop</w:t>
      </w:r>
      <w:r w:rsidR="00E959B2">
        <w:t xml:space="preserve">ment </w:t>
      </w:r>
      <w:r w:rsidR="00385053">
        <w:t xml:space="preserve">of parasitic worms </w:t>
      </w:r>
      <w:r w:rsidR="00E959B2">
        <w:t>is much</w:t>
      </w:r>
      <w:r w:rsidR="003E124B">
        <w:t xml:space="preserve"> slower </w:t>
      </w:r>
      <w:r w:rsidR="00385053">
        <w:t xml:space="preserve">with no </w:t>
      </w:r>
      <w:r w:rsidR="00DF54A5">
        <w:t>maturat</w:t>
      </w:r>
      <w:r w:rsidR="00385053">
        <w:t>ion</w:t>
      </w:r>
      <w:r w:rsidR="00DF54A5">
        <w:t xml:space="preserve"> by the 3</w:t>
      </w:r>
      <w:r w:rsidR="00DF54A5" w:rsidRPr="00DF54A5">
        <w:rPr>
          <w:vertAlign w:val="superscript"/>
        </w:rPr>
        <w:t>rd</w:t>
      </w:r>
      <w:r w:rsidR="00DF54A5">
        <w:t xml:space="preserve"> month. </w:t>
      </w:r>
      <w:r w:rsidR="0047400D">
        <w:t xml:space="preserve">Unfortunately, we have no information on longer dynamics of </w:t>
      </w:r>
      <w:r w:rsidR="00D61F99">
        <w:t xml:space="preserve">O. felineus infection in mice and can’t </w:t>
      </w:r>
      <w:r w:rsidR="00E46F28">
        <w:t xml:space="preserve">say how much time does it takes for worm maturation. </w:t>
      </w:r>
    </w:p>
    <w:p w14:paraId="14787331" w14:textId="55A54F3B" w:rsidR="002F1893" w:rsidRPr="00D61F99" w:rsidRDefault="002F1893" w:rsidP="002D248D">
      <w:pPr>
        <w:jc w:val="both"/>
      </w:pPr>
      <w:r>
        <w:t>Number of adult parasitic worms, recovered from liver tissue</w:t>
      </w:r>
      <w:r w:rsidR="00752FC9">
        <w:t>, was also highest in hamsters.</w:t>
      </w:r>
      <w:r w:rsidR="00705A12">
        <w:t xml:space="preserve"> BALB</w:t>
      </w:r>
      <w:r w:rsidR="00705A12" w:rsidRPr="00705A12">
        <w:t>/</w:t>
      </w:r>
      <w:r w:rsidR="00705A12">
        <w:t>c</w:t>
      </w:r>
      <w:r w:rsidR="00705A12" w:rsidRPr="00705A12">
        <w:t xml:space="preserve"> </w:t>
      </w:r>
      <w:r w:rsidR="00705A12">
        <w:t>and</w:t>
      </w:r>
      <w:r w:rsidR="00705A12" w:rsidRPr="00705A12">
        <w:t xml:space="preserve"> </w:t>
      </w:r>
      <w:r w:rsidR="00705A12">
        <w:t>C</w:t>
      </w:r>
      <w:r w:rsidR="00705A12" w:rsidRPr="00705A12">
        <w:t>57</w:t>
      </w:r>
      <w:r w:rsidR="00705A12">
        <w:t>Bl</w:t>
      </w:r>
      <w:r w:rsidR="00705A12" w:rsidRPr="00705A12">
        <w:t>/6</w:t>
      </w:r>
      <w:r w:rsidR="00705A12">
        <w:t xml:space="preserve">j mice were less sensitive to opisthorchiasis </w:t>
      </w:r>
      <w:r w:rsidR="001B2388">
        <w:t>while</w:t>
      </w:r>
      <w:r w:rsidR="00811664">
        <w:t xml:space="preserve"> Wistar rats were refractory to infection. </w:t>
      </w:r>
    </w:p>
    <w:p w14:paraId="688095DA" w14:textId="75F0BCC1" w:rsidR="00A7286A" w:rsidRPr="008226F8" w:rsidRDefault="006C5AF0" w:rsidP="002D248D">
      <w:pPr>
        <w:jc w:val="both"/>
      </w:pPr>
      <w:r>
        <w:t>Among</w:t>
      </w:r>
      <w:r w:rsidR="008226F8">
        <w:t xml:space="preserve"> laboratory </w:t>
      </w:r>
      <w:r>
        <w:t xml:space="preserve">rodents </w:t>
      </w:r>
      <w:r w:rsidR="008226F8">
        <w:t xml:space="preserve">O. felineus infection morphological features like infiltration fibrosis and hyperplasia were </w:t>
      </w:r>
      <w:r w:rsidR="00947A6C">
        <w:t xml:space="preserve">most prominent in Syrian hamsters. </w:t>
      </w:r>
      <w:r w:rsidR="00AD74C3">
        <w:t xml:space="preserve">This </w:t>
      </w:r>
      <w:r w:rsidR="00365E7E">
        <w:t>consistent with the changes in humans with chronic form of opisthorchiasis</w:t>
      </w:r>
      <w:r w:rsidR="002100A5">
        <w:t xml:space="preserve">. All morphological changes were similar between mice strains yet </w:t>
      </w:r>
      <w:r w:rsidR="0016580E">
        <w:t>less pronounced than one</w:t>
      </w:r>
      <w:r w:rsidR="00A20842">
        <w:t>s</w:t>
      </w:r>
      <w:r w:rsidR="0016580E">
        <w:t xml:space="preserve"> in hamsters. </w:t>
      </w:r>
    </w:p>
    <w:p w14:paraId="6A767DD6" w14:textId="6F3375BF" w:rsidR="00991CF9" w:rsidRPr="001F342D" w:rsidRDefault="00991CF9" w:rsidP="00991CF9">
      <w:pPr>
        <w:spacing w:after="0" w:line="276" w:lineRule="auto"/>
        <w:jc w:val="both"/>
        <w:rPr>
          <w:rFonts w:ascii="Times New Roman" w:hAnsi="Times New Roman" w:cs="Times New Roman"/>
        </w:rPr>
      </w:pPr>
      <w:r w:rsidRPr="001F342D">
        <w:rPr>
          <w:rFonts w:ascii="Times New Roman" w:hAnsi="Times New Roman" w:cs="Times New Roman"/>
          <w:i/>
          <w:iCs/>
        </w:rPr>
        <w:t>O. viverrini</w:t>
      </w:r>
      <w:r w:rsidRPr="001F342D">
        <w:rPr>
          <w:rFonts w:ascii="Times New Roman" w:hAnsi="Times New Roman" w:cs="Times New Roman"/>
        </w:rPr>
        <w:t xml:space="preserve"> shows a host-range pattern similar to that of </w:t>
      </w:r>
      <w:r w:rsidRPr="001F342D">
        <w:rPr>
          <w:rFonts w:ascii="Times New Roman" w:hAnsi="Times New Roman" w:cs="Times New Roman"/>
          <w:i/>
          <w:iCs/>
        </w:rPr>
        <w:t>O. felineus</w:t>
      </w:r>
      <w:r w:rsidRPr="001F342D">
        <w:rPr>
          <w:rFonts w:ascii="Times New Roman" w:hAnsi="Times New Roman" w:cs="Times New Roman"/>
        </w:rPr>
        <w:t xml:space="preserve">. </w:t>
      </w:r>
      <w:r w:rsidR="00495AD1" w:rsidRPr="00495AD1">
        <w:rPr>
          <w:rFonts w:ascii="Times New Roman" w:hAnsi="Times New Roman" w:cs="Times New Roman"/>
        </w:rPr>
        <w:t>Syrian</w:t>
      </w:r>
      <w:r w:rsidR="00495AD1">
        <w:rPr>
          <w:rFonts w:ascii="Times New Roman" w:hAnsi="Times New Roman" w:cs="Times New Roman"/>
        </w:rPr>
        <w:t xml:space="preserve"> hamsters are</w:t>
      </w:r>
      <w:r w:rsidRPr="001F342D">
        <w:rPr>
          <w:rFonts w:ascii="Times New Roman" w:hAnsi="Times New Roman" w:cs="Times New Roman"/>
        </w:rPr>
        <w:t xml:space="preserve"> a susceptible model, whereas BALB/c mice are relatively resistant (</w:t>
      </w:r>
      <w:proofErr w:type="spellStart"/>
      <w:r w:rsidRPr="001F342D">
        <w:rPr>
          <w:rFonts w:ascii="Times New Roman" w:hAnsi="Times New Roman" w:cs="Times New Roman"/>
          <w:color w:val="000000"/>
        </w:rPr>
        <w:t>Tangkawattana</w:t>
      </w:r>
      <w:proofErr w:type="spellEnd"/>
      <w:r w:rsidRPr="001F342D">
        <w:rPr>
          <w:rFonts w:ascii="Times New Roman" w:hAnsi="Times New Roman" w:cs="Times New Roman"/>
          <w:color w:val="000000"/>
        </w:rPr>
        <w:t xml:space="preserve"> et al., 2024</w:t>
      </w:r>
      <w:r w:rsidRPr="001F342D">
        <w:rPr>
          <w:rFonts w:ascii="Times New Roman" w:hAnsi="Times New Roman" w:cs="Times New Roman"/>
        </w:rPr>
        <w:t xml:space="preserve">; Srisai et al., 2024). Rats are refractory to </w:t>
      </w:r>
      <w:r w:rsidRPr="001F342D">
        <w:rPr>
          <w:rFonts w:ascii="Times New Roman" w:hAnsi="Times New Roman" w:cs="Times New Roman"/>
          <w:i/>
          <w:iCs/>
        </w:rPr>
        <w:t>O. viverrini</w:t>
      </w:r>
      <w:r w:rsidRPr="001F342D">
        <w:rPr>
          <w:rFonts w:ascii="Times New Roman" w:hAnsi="Times New Roman" w:cs="Times New Roman"/>
        </w:rPr>
        <w:t xml:space="preserve"> infection, as they are to </w:t>
      </w:r>
      <w:r w:rsidRPr="001F342D">
        <w:rPr>
          <w:rFonts w:ascii="Times New Roman" w:hAnsi="Times New Roman" w:cs="Times New Roman"/>
          <w:i/>
          <w:iCs/>
        </w:rPr>
        <w:t>O. felineus</w:t>
      </w:r>
      <w:r w:rsidRPr="001F342D">
        <w:rPr>
          <w:rFonts w:ascii="Times New Roman" w:hAnsi="Times New Roman" w:cs="Times New Roman"/>
        </w:rPr>
        <w:t xml:space="preserve"> (</w:t>
      </w:r>
      <w:bookmarkStart w:id="1" w:name="_Hlk235028707"/>
      <w:proofErr w:type="spellStart"/>
      <w:r w:rsidRPr="001F342D">
        <w:rPr>
          <w:rFonts w:ascii="Times New Roman" w:hAnsi="Times New Roman" w:cs="Times New Roman"/>
        </w:rPr>
        <w:t>Boonmars</w:t>
      </w:r>
      <w:proofErr w:type="spellEnd"/>
      <w:r w:rsidRPr="001F342D">
        <w:rPr>
          <w:rFonts w:ascii="Times New Roman" w:hAnsi="Times New Roman" w:cs="Times New Roman"/>
        </w:rPr>
        <w:t xml:space="preserve"> et al., 2009</w:t>
      </w:r>
      <w:bookmarkEnd w:id="1"/>
      <w:r w:rsidRPr="001F342D">
        <w:rPr>
          <w:rFonts w:ascii="Times New Roman" w:hAnsi="Times New Roman" w:cs="Times New Roman"/>
        </w:rPr>
        <w:t xml:space="preserve">). However, rat strains can be susceptible to </w:t>
      </w:r>
      <w:r w:rsidRPr="001F342D">
        <w:rPr>
          <w:rFonts w:ascii="Times New Roman" w:hAnsi="Times New Roman" w:cs="Times New Roman"/>
          <w:i/>
          <w:iCs/>
        </w:rPr>
        <w:t>C. sinensis</w:t>
      </w:r>
      <w:r w:rsidRPr="001F342D">
        <w:rPr>
          <w:rFonts w:ascii="Times New Roman" w:hAnsi="Times New Roman" w:cs="Times New Roman"/>
        </w:rPr>
        <w:t xml:space="preserve"> infection. </w:t>
      </w:r>
      <w:r w:rsidRPr="001F342D">
        <w:rPr>
          <w:rFonts w:ascii="Times New Roman" w:hAnsi="Times New Roman" w:cs="Times New Roman"/>
          <w:i/>
          <w:iCs/>
        </w:rPr>
        <w:t>C. sinensis</w:t>
      </w:r>
      <w:r w:rsidRPr="001F342D">
        <w:rPr>
          <w:rFonts w:ascii="Times New Roman" w:hAnsi="Times New Roman" w:cs="Times New Roman"/>
        </w:rPr>
        <w:t xml:space="preserve"> has been reported to infect Sprague-Dawley and Wistar rats, with biliary epithelial hyperplasia and periductal fibrosis development (Qian et al., 2024; Wang et al., 2009).</w:t>
      </w:r>
    </w:p>
    <w:p w14:paraId="5EC66E94" w14:textId="77777777" w:rsidR="00991CF9" w:rsidRPr="001F342D" w:rsidRDefault="00991CF9" w:rsidP="00991CF9">
      <w:pPr>
        <w:spacing w:after="0" w:line="276" w:lineRule="auto"/>
        <w:jc w:val="both"/>
        <w:rPr>
          <w:rFonts w:ascii="Times New Roman" w:hAnsi="Times New Roman" w:cs="Times New Roman"/>
        </w:rPr>
      </w:pPr>
      <w:r w:rsidRPr="001F342D">
        <w:rPr>
          <w:rFonts w:ascii="Times New Roman" w:hAnsi="Times New Roman" w:cs="Times New Roman"/>
        </w:rPr>
        <w:t>Differences in host susceptibility to trematode infections among mouse strains are not well established but possibly related to immune response (</w:t>
      </w:r>
      <w:proofErr w:type="spellStart"/>
      <w:r w:rsidRPr="001F342D">
        <w:rPr>
          <w:rFonts w:ascii="Times New Roman" w:hAnsi="Times New Roman" w:cs="Times New Roman"/>
        </w:rPr>
        <w:t>Tangkawattana</w:t>
      </w:r>
      <w:proofErr w:type="spellEnd"/>
      <w:r w:rsidRPr="001F342D">
        <w:rPr>
          <w:rFonts w:ascii="Times New Roman" w:hAnsi="Times New Roman" w:cs="Times New Roman"/>
        </w:rPr>
        <w:t xml:space="preserve"> et al., 2024; Srisai et al., 2024). BALB/c mice typically exhibit a more pronounced Th2 response, characterized by elevated </w:t>
      </w:r>
      <w:proofErr w:type="spellStart"/>
      <w:r w:rsidRPr="001F342D">
        <w:rPr>
          <w:rFonts w:ascii="Times New Roman" w:hAnsi="Times New Roman" w:cs="Times New Roman"/>
        </w:rPr>
        <w:t>IgE</w:t>
      </w:r>
      <w:proofErr w:type="spellEnd"/>
      <w:r w:rsidRPr="001F342D">
        <w:rPr>
          <w:rFonts w:ascii="Times New Roman" w:hAnsi="Times New Roman" w:cs="Times New Roman"/>
        </w:rPr>
        <w:t xml:space="preserve"> and IL-5 mediated eosinophil recruitment, which may protect against trematodes during early infection. In contrast, C57Bl/6j are characterized by stronger Th-1 response with relatively weaker anti-parasite activity, which may underlie their greater susceptibility to opisthorchiasis (Watanabe et al., 2004).</w:t>
      </w:r>
    </w:p>
    <w:p w14:paraId="4F251519" w14:textId="77777777" w:rsidR="0016580E" w:rsidRDefault="0016580E" w:rsidP="002D248D">
      <w:pPr>
        <w:jc w:val="both"/>
      </w:pPr>
    </w:p>
    <w:p w14:paraId="5B3ACA9E" w14:textId="53C92955" w:rsidR="002A365E" w:rsidRDefault="00695F4B" w:rsidP="002D248D">
      <w:pPr>
        <w:jc w:val="both"/>
      </w:pPr>
      <w:r>
        <w:t xml:space="preserve">In humans </w:t>
      </w:r>
      <w:r w:rsidR="0039419A">
        <w:t xml:space="preserve">infected with opisthorchiasis liver </w:t>
      </w:r>
      <w:r w:rsidR="00A030DB">
        <w:t>fibrosis development</w:t>
      </w:r>
      <w:r w:rsidR="008C2FB2">
        <w:t xml:space="preserve"> (</w:t>
      </w:r>
      <w:r w:rsidR="007056E1" w:rsidRPr="007056E1">
        <w:rPr>
          <w:highlight w:val="yellow"/>
        </w:rPr>
        <w:t xml:space="preserve">Kovner et </w:t>
      </w:r>
      <w:proofErr w:type="gramStart"/>
      <w:r w:rsidR="007056E1" w:rsidRPr="007056E1">
        <w:rPr>
          <w:highlight w:val="yellow"/>
        </w:rPr>
        <w:t>al,.</w:t>
      </w:r>
      <w:proofErr w:type="gramEnd"/>
      <w:r w:rsidR="007056E1" w:rsidRPr="007056E1">
        <w:rPr>
          <w:highlight w:val="yellow"/>
        </w:rPr>
        <w:t xml:space="preserve"> year; Kovner et </w:t>
      </w:r>
      <w:proofErr w:type="gramStart"/>
      <w:r w:rsidR="007056E1" w:rsidRPr="007056E1">
        <w:rPr>
          <w:highlight w:val="yellow"/>
        </w:rPr>
        <w:t>al,.</w:t>
      </w:r>
      <w:proofErr w:type="gramEnd"/>
      <w:r w:rsidR="007056E1" w:rsidRPr="007056E1">
        <w:rPr>
          <w:highlight w:val="yellow"/>
        </w:rPr>
        <w:t xml:space="preserve"> year</w:t>
      </w:r>
      <w:r w:rsidR="008C2FB2">
        <w:t>)</w:t>
      </w:r>
      <w:r w:rsidR="00A030DB">
        <w:t xml:space="preserve">, </w:t>
      </w:r>
      <w:r w:rsidR="0039419A">
        <w:t>biliary neoplasia</w:t>
      </w:r>
      <w:r w:rsidR="007056E1">
        <w:t xml:space="preserve"> </w:t>
      </w:r>
      <w:r w:rsidR="0039419A">
        <w:t xml:space="preserve">and </w:t>
      </w:r>
      <w:r w:rsidR="00956906">
        <w:t>inflammation</w:t>
      </w:r>
      <w:r w:rsidR="009C3AE9">
        <w:t xml:space="preserve"> (Yablokov, 1973) </w:t>
      </w:r>
      <w:r w:rsidR="00956906">
        <w:t xml:space="preserve">are common features of opisthorchiasis. </w:t>
      </w:r>
      <w:r w:rsidR="00152866">
        <w:t xml:space="preserve">Aminotransferases (AST and ALT) </w:t>
      </w:r>
      <w:r w:rsidR="006A3417">
        <w:t>often</w:t>
      </w:r>
      <w:r w:rsidR="00152866">
        <w:t xml:space="preserve"> upregulated in </w:t>
      </w:r>
      <w:r w:rsidR="00B329E9">
        <w:t xml:space="preserve">humans (Kovner et al., </w:t>
      </w:r>
      <w:r w:rsidR="000C0B3E">
        <w:t xml:space="preserve">year; </w:t>
      </w:r>
      <w:r w:rsidR="00B329E9">
        <w:t xml:space="preserve">Yablokov, 1973) and </w:t>
      </w:r>
      <w:r w:rsidR="000C0B3E">
        <w:t>hamsters with no visible change in mice.</w:t>
      </w:r>
      <w:r w:rsidR="00152866">
        <w:t xml:space="preserve"> </w:t>
      </w:r>
      <w:r w:rsidR="009C3AE9">
        <w:t xml:space="preserve">Another important feature is egg granulomas </w:t>
      </w:r>
      <w:r w:rsidR="007C1807">
        <w:t xml:space="preserve">which were presented in hamsters but not in </w:t>
      </w:r>
      <w:r w:rsidR="00152866">
        <w:t xml:space="preserve">mice. </w:t>
      </w:r>
      <w:r w:rsidR="002A365E">
        <w:t xml:space="preserve">Summarizing the data </w:t>
      </w:r>
      <w:r w:rsidR="00BD5EAA">
        <w:t xml:space="preserve">we can conclude that character </w:t>
      </w:r>
      <w:r w:rsidR="00E76776">
        <w:t xml:space="preserve">of disease in hamster and human </w:t>
      </w:r>
      <w:r w:rsidR="008341D9">
        <w:t>is</w:t>
      </w:r>
      <w:r w:rsidR="00E76776">
        <w:t xml:space="preserve"> similar</w:t>
      </w:r>
      <w:r w:rsidR="00D34561">
        <w:t xml:space="preserve"> </w:t>
      </w:r>
      <w:r w:rsidR="00256BC3">
        <w:t xml:space="preserve">with all key features development unlike </w:t>
      </w:r>
      <w:r w:rsidR="00C57444">
        <w:t>mice</w:t>
      </w:r>
      <w:r w:rsidR="008341D9">
        <w:t xml:space="preserve"> who have less pounced fibrosis and inflammation</w:t>
      </w:r>
      <w:r w:rsidR="00B20A66">
        <w:t xml:space="preserve"> and no egg granulomas formation</w:t>
      </w:r>
      <w:r>
        <w:t>.</w:t>
      </w:r>
      <w:r w:rsidR="00C35E46">
        <w:t xml:space="preserve"> </w:t>
      </w:r>
    </w:p>
    <w:p w14:paraId="35CF73A2" w14:textId="77777777" w:rsidR="002D248D" w:rsidRPr="00256BC3" w:rsidRDefault="002D248D" w:rsidP="002D248D">
      <w:pPr>
        <w:jc w:val="both"/>
      </w:pPr>
    </w:p>
    <w:p w14:paraId="619EF7AE" w14:textId="77777777" w:rsidR="002D248D" w:rsidRDefault="002D248D" w:rsidP="002D248D">
      <w:pPr>
        <w:jc w:val="both"/>
      </w:pPr>
      <w:r>
        <w:t>Table 1. Summarizing table represent infectivity and histological findings among different animal models and humans.</w:t>
      </w:r>
    </w:p>
    <w:p w14:paraId="2A90A67A" w14:textId="3DEE7256" w:rsidR="002D248D" w:rsidRPr="00277031" w:rsidRDefault="00251153" w:rsidP="002D248D">
      <w:pPr>
        <w:jc w:val="both"/>
      </w:pPr>
      <w:r>
        <w:t xml:space="preserve">Estimation of construct </w:t>
      </w:r>
      <w:r w:rsidR="00327F17">
        <w:t>validity of Syrian hamsters was beyo</w:t>
      </w:r>
      <w:r w:rsidR="00CC52DD">
        <w:t xml:space="preserve">nd </w:t>
      </w:r>
      <w:r w:rsidR="00996280">
        <w:t>the scope</w:t>
      </w:r>
      <w:r w:rsidR="00CC52DD">
        <w:t xml:space="preserve"> of current </w:t>
      </w:r>
      <w:r w:rsidR="00996280">
        <w:t>investigation;</w:t>
      </w:r>
      <w:r w:rsidR="00CC52DD">
        <w:t xml:space="preserve"> </w:t>
      </w:r>
      <w:r w:rsidR="007B729F">
        <w:t>however, it is currently actively taking place</w:t>
      </w:r>
      <w:r w:rsidR="00CC52DD">
        <w:t xml:space="preserve">. </w:t>
      </w:r>
      <w:r w:rsidR="00996280">
        <w:t>Key</w:t>
      </w:r>
      <w:r w:rsidR="00996280" w:rsidRPr="00B767D4">
        <w:t xml:space="preserve"> </w:t>
      </w:r>
      <w:r w:rsidR="00996280">
        <w:t>problem</w:t>
      </w:r>
      <w:r w:rsidR="00996280" w:rsidRPr="00B767D4">
        <w:t xml:space="preserve"> </w:t>
      </w:r>
      <w:r w:rsidR="00B767D4">
        <w:t xml:space="preserve">is estimation of pathological processes in humane due to </w:t>
      </w:r>
      <w:r w:rsidR="009102B7">
        <w:t xml:space="preserve">deficit of biological material. </w:t>
      </w:r>
      <w:r w:rsidR="00647F22">
        <w:t xml:space="preserve">Biopsy of liver tissue is invasive, potentially </w:t>
      </w:r>
      <w:r w:rsidR="00C96E67">
        <w:t>risky</w:t>
      </w:r>
      <w:r w:rsidR="00647F22">
        <w:t xml:space="preserve"> procedure </w:t>
      </w:r>
      <w:r w:rsidR="00C96E67">
        <w:t xml:space="preserve">which can lead to </w:t>
      </w:r>
      <w:r w:rsidR="00461EC1">
        <w:t xml:space="preserve">complications. </w:t>
      </w:r>
      <w:r w:rsidR="009922C9">
        <w:t xml:space="preserve">It is also unnecessary </w:t>
      </w:r>
      <w:r w:rsidR="00BA38F9">
        <w:t xml:space="preserve">for establishment of </w:t>
      </w:r>
      <w:r w:rsidR="00BA38F9">
        <w:lastRenderedPageBreak/>
        <w:t xml:space="preserve">opisthorchis diagnosis. </w:t>
      </w:r>
      <w:r w:rsidR="00461EC1">
        <w:t>Alternatively, cadaver material can be used</w:t>
      </w:r>
      <w:r w:rsidR="00A913B7">
        <w:t xml:space="preserve">, but it </w:t>
      </w:r>
      <w:r w:rsidR="00B35F3D">
        <w:t xml:space="preserve">often unavailable for research groups </w:t>
      </w:r>
      <w:r w:rsidR="000709AB">
        <w:t xml:space="preserve">and </w:t>
      </w:r>
      <w:r w:rsidR="00A913B7">
        <w:t>complicated with patient’s comorbidities</w:t>
      </w:r>
      <w:r w:rsidR="00143FE0">
        <w:t>, which can obscure the picture of infection process. However</w:t>
      </w:r>
      <w:r w:rsidR="00974CA0">
        <w:t xml:space="preserve">, several publications </w:t>
      </w:r>
      <w:r w:rsidR="00277031">
        <w:t xml:space="preserve">point out that infection development in humans and hamsters share similar mechanisms. </w:t>
      </w:r>
      <w:r w:rsidR="00D36812">
        <w:t xml:space="preserve">It was shown that </w:t>
      </w:r>
      <w:r w:rsidR="00A87848">
        <w:t xml:space="preserve">biliary </w:t>
      </w:r>
      <w:r w:rsidR="00D36812">
        <w:t xml:space="preserve">neoplasia in Syrian hamster </w:t>
      </w:r>
      <w:r w:rsidR="00A87848">
        <w:t>interconnected with ROS damage of DNA</w:t>
      </w:r>
      <w:r w:rsidR="005F593F">
        <w:t>, chronic inflammation and mechanic damage of epithelium</w:t>
      </w:r>
      <w:r w:rsidR="00E862EA">
        <w:t xml:space="preserve"> </w:t>
      </w:r>
      <w:r w:rsidR="00E862EA" w:rsidRPr="00E862EA">
        <w:t>(</w:t>
      </w:r>
      <w:proofErr w:type="spellStart"/>
      <w:r w:rsidR="00E862EA">
        <w:t>Pakharukova</w:t>
      </w:r>
      <w:proofErr w:type="spellEnd"/>
      <w:r w:rsidR="00E862EA" w:rsidRPr="00E862EA">
        <w:t xml:space="preserve"> </w:t>
      </w:r>
      <w:r w:rsidR="00E862EA">
        <w:t>et</w:t>
      </w:r>
      <w:r w:rsidR="00E862EA" w:rsidRPr="00E862EA">
        <w:t xml:space="preserve"> </w:t>
      </w:r>
      <w:r w:rsidR="00E862EA">
        <w:t>al</w:t>
      </w:r>
      <w:r w:rsidR="00E862EA" w:rsidRPr="00E862EA">
        <w:t>., 2019)</w:t>
      </w:r>
      <w:r w:rsidR="005F593F">
        <w:t xml:space="preserve">. </w:t>
      </w:r>
      <w:r w:rsidR="00E862EA">
        <w:t xml:space="preserve">Same mechanism was proposed for humans </w:t>
      </w:r>
      <w:r w:rsidR="00E862EA" w:rsidRPr="005575FF">
        <w:t>(</w:t>
      </w:r>
      <w:r w:rsidR="00E862EA">
        <w:t>Grigorieva</w:t>
      </w:r>
      <w:r w:rsidR="00E862EA" w:rsidRPr="005575FF">
        <w:t xml:space="preserve"> 2012)</w:t>
      </w:r>
      <w:r w:rsidR="00E862EA">
        <w:t xml:space="preserve">. </w:t>
      </w:r>
      <w:r w:rsidR="005F593F">
        <w:t xml:space="preserve"> </w:t>
      </w:r>
    </w:p>
    <w:p w14:paraId="607E22B4" w14:textId="7884862C" w:rsidR="005575FF" w:rsidRDefault="005575FF" w:rsidP="002D248D">
      <w:pPr>
        <w:jc w:val="both"/>
      </w:pPr>
      <w:r>
        <w:t xml:space="preserve">Predictive validity estimation is also presented in literature. Data </w:t>
      </w:r>
      <w:r w:rsidR="006D5351">
        <w:t xml:space="preserve">presented </w:t>
      </w:r>
      <w:r w:rsidR="008327BC">
        <w:t xml:space="preserve">show that </w:t>
      </w:r>
      <w:r w:rsidR="00E07A8B" w:rsidRPr="00E07A8B">
        <w:t>praziquantel</w:t>
      </w:r>
      <w:r w:rsidR="00442A42">
        <w:t>, the only drug for treatment opisthorchia</w:t>
      </w:r>
      <w:r w:rsidR="0094528D">
        <w:t xml:space="preserve">sis, highly effective in Syrian hamsters as well </w:t>
      </w:r>
      <w:r w:rsidR="0094528D" w:rsidRPr="0094528D">
        <w:t>(</w:t>
      </w:r>
      <w:proofErr w:type="spellStart"/>
      <w:r w:rsidR="0094528D">
        <w:t>Pakharukova</w:t>
      </w:r>
      <w:proofErr w:type="spellEnd"/>
      <w:r w:rsidR="0094528D" w:rsidRPr="0094528D">
        <w:t xml:space="preserve"> </w:t>
      </w:r>
      <w:r w:rsidR="0094528D">
        <w:t>et</w:t>
      </w:r>
      <w:r w:rsidR="0094528D" w:rsidRPr="0094528D">
        <w:t xml:space="preserve"> </w:t>
      </w:r>
      <w:r w:rsidR="0094528D">
        <w:t>al</w:t>
      </w:r>
      <w:r w:rsidR="0094528D" w:rsidRPr="0094528D">
        <w:t>., 2015)</w:t>
      </w:r>
      <w:r w:rsidR="0094528D">
        <w:t xml:space="preserve">. </w:t>
      </w:r>
    </w:p>
    <w:p w14:paraId="1A5ED649" w14:textId="77777777" w:rsidR="00844925" w:rsidRPr="004A55A4" w:rsidRDefault="00844925" w:rsidP="00844925">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The results of this study are consistent with previous reports and indicate that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is the optimal model for studying opisthorchiasis. If a mouse model is essential for experiment, C57Bl/6j mice may be used, but with several important limitations. Even with a high infective dose, the number of established flukes was very low: we administered 100 metacercariae per animal but recovered no more than fifteen adult flukes. May be infection should be performed in series at several timepoints. Sexual maturation is another constraint; fecal egg counts in C57Bl/6j mice remained low at 3 </w:t>
      </w:r>
      <w:proofErr w:type="spellStart"/>
      <w:r>
        <w:rPr>
          <w:rFonts w:ascii="Times New Roman" w:hAnsi="Times New Roman" w:cs="Times New Roman"/>
          <w:color w:val="000000"/>
        </w:rPr>
        <w:t>m.p.i</w:t>
      </w:r>
      <w:proofErr w:type="spellEnd"/>
      <w:r>
        <w:rPr>
          <w:rFonts w:ascii="Times New Roman" w:hAnsi="Times New Roman" w:cs="Times New Roman"/>
          <w:color w:val="000000"/>
        </w:rPr>
        <w:t>.</w:t>
      </w:r>
      <w:r w:rsidRPr="001F342D">
        <w:rPr>
          <w:rFonts w:ascii="Times New Roman" w:hAnsi="Times New Roman" w:cs="Times New Roman"/>
          <w:color w:val="000000"/>
        </w:rPr>
        <w:t xml:space="preserve">, suggesting that a longer interval between infection and tissue collection may be necessary to capture later stages of parasite development. </w:t>
      </w:r>
      <w:bookmarkStart w:id="2" w:name="_Hlk241078889"/>
      <w:r w:rsidRPr="001F342D">
        <w:rPr>
          <w:rFonts w:ascii="Times New Roman" w:hAnsi="Times New Roman" w:cs="Times New Roman"/>
          <w:color w:val="000000"/>
        </w:rPr>
        <w:t xml:space="preserve">If a study requires use of a mouse strain whose susceptibility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is uncharacterized, an initial evaluation of infectivity is essential. </w:t>
      </w:r>
      <w:bookmarkEnd w:id="2"/>
      <w:r w:rsidRPr="001F342D">
        <w:rPr>
          <w:rFonts w:ascii="Times New Roman" w:hAnsi="Times New Roman" w:cs="Times New Roman"/>
          <w:color w:val="000000"/>
        </w:rPr>
        <w:t xml:space="preserve">Finally, Wistar rats were completely resistant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and are therefore unsuitable for studies of this species</w:t>
      </w:r>
      <w:r>
        <w:rPr>
          <w:rFonts w:ascii="Times New Roman" w:hAnsi="Times New Roman" w:cs="Times New Roman"/>
          <w:color w:val="000000"/>
        </w:rPr>
        <w:t>.</w:t>
      </w:r>
    </w:p>
    <w:p w14:paraId="434F66DE" w14:textId="77777777" w:rsidR="00844925" w:rsidRPr="00690BBF" w:rsidRDefault="00844925" w:rsidP="00844925">
      <w:pPr>
        <w:spacing w:after="0" w:line="276" w:lineRule="auto"/>
        <w:jc w:val="both"/>
        <w:rPr>
          <w:rFonts w:ascii="Times New Roman" w:hAnsi="Times New Roman" w:cs="Times New Roman"/>
          <w:color w:val="000000"/>
        </w:rPr>
      </w:pPr>
    </w:p>
    <w:p w14:paraId="48F91190" w14:textId="76BF6583" w:rsidR="000A7020" w:rsidRDefault="000A7020">
      <w:r>
        <w:br w:type="page"/>
      </w:r>
    </w:p>
    <w:p w14:paraId="27A653EB" w14:textId="77777777" w:rsidR="002D248D" w:rsidRPr="00844925" w:rsidRDefault="002D248D" w:rsidP="002D248D">
      <w:pPr>
        <w:jc w:val="both"/>
      </w:pPr>
    </w:p>
    <w:p w14:paraId="56FA476D" w14:textId="77777777" w:rsidR="000A7020" w:rsidRPr="007D4CC5" w:rsidRDefault="000A7020" w:rsidP="000A7020">
      <w:pPr>
        <w:jc w:val="both"/>
        <w:rPr>
          <w:b/>
          <w:bCs/>
        </w:rPr>
      </w:pPr>
      <w:r w:rsidRPr="007D4CC5">
        <w:rPr>
          <w:b/>
          <w:bCs/>
        </w:rPr>
        <w:t xml:space="preserve">Comparative evaluation of Syrian hamsters, mice, and rats as experimental models of </w:t>
      </w:r>
      <w:r w:rsidRPr="007D4CC5">
        <w:rPr>
          <w:b/>
          <w:bCs/>
          <w:i/>
          <w:iCs/>
        </w:rPr>
        <w:t>Opisthorchis felineus</w:t>
      </w:r>
      <w:r w:rsidRPr="007D4CC5">
        <w:rPr>
          <w:b/>
          <w:bCs/>
        </w:rPr>
        <w:t xml:space="preserve"> infection</w:t>
      </w:r>
    </w:p>
    <w:p w14:paraId="5A92F890" w14:textId="77777777" w:rsidR="000A7020" w:rsidRPr="007D4CC5" w:rsidRDefault="000A7020" w:rsidP="000A7020">
      <w:pPr>
        <w:jc w:val="both"/>
        <w:rPr>
          <w:b/>
          <w:bCs/>
        </w:rPr>
      </w:pPr>
      <w:r w:rsidRPr="007D4CC5">
        <w:rPr>
          <w:b/>
          <w:bCs/>
        </w:rPr>
        <w:t xml:space="preserve">Host susceptibility and hepatic pathology in experimental </w:t>
      </w:r>
      <w:r w:rsidRPr="007D4CC5">
        <w:rPr>
          <w:b/>
          <w:bCs/>
          <w:i/>
          <w:iCs/>
        </w:rPr>
        <w:t>Opisthorchis felineus</w:t>
      </w:r>
      <w:r w:rsidRPr="007D4CC5">
        <w:rPr>
          <w:b/>
          <w:bCs/>
        </w:rPr>
        <w:t xml:space="preserve"> infection: A comparison of Syrian hamsters, mice, and rats</w:t>
      </w:r>
    </w:p>
    <w:p w14:paraId="53568F97" w14:textId="77777777" w:rsidR="000A7020" w:rsidRPr="007D4CC5" w:rsidRDefault="000A7020" w:rsidP="000A7020">
      <w:pPr>
        <w:jc w:val="both"/>
        <w:rPr>
          <w:b/>
          <w:bCs/>
        </w:rPr>
      </w:pPr>
      <w:r w:rsidRPr="007D4CC5">
        <w:rPr>
          <w:b/>
          <w:bCs/>
        </w:rPr>
        <w:t xml:space="preserve">Experimental </w:t>
      </w:r>
      <w:r w:rsidRPr="007D4CC5">
        <w:rPr>
          <w:b/>
          <w:bCs/>
          <w:i/>
          <w:iCs/>
        </w:rPr>
        <w:t>Opisthorchis felineus</w:t>
      </w:r>
      <w:r w:rsidRPr="007D4CC5">
        <w:rPr>
          <w:b/>
          <w:bCs/>
        </w:rPr>
        <w:t xml:space="preserve"> infection in rodent hosts: Differences in parasite establishment, egg output, and hepatic pathology</w:t>
      </w:r>
    </w:p>
    <w:p w14:paraId="3ACF878C" w14:textId="77777777" w:rsidR="000A7020" w:rsidRDefault="000A7020" w:rsidP="000A7020">
      <w:pPr>
        <w:jc w:val="both"/>
        <w:rPr>
          <w:b/>
          <w:bCs/>
        </w:rPr>
      </w:pPr>
    </w:p>
    <w:p w14:paraId="468FCAB8" w14:textId="77777777" w:rsidR="000A7020" w:rsidRPr="00F81BB7" w:rsidRDefault="000A7020" w:rsidP="000A7020">
      <w:pPr>
        <w:jc w:val="both"/>
        <w:rPr>
          <w:b/>
          <w:bCs/>
        </w:rPr>
      </w:pPr>
      <w:r w:rsidRPr="00286265">
        <w:rPr>
          <w:b/>
          <w:bCs/>
          <w:lang w:val="en"/>
        </w:rPr>
        <w:t>Abstract</w:t>
      </w:r>
    </w:p>
    <w:p w14:paraId="1560CBEA" w14:textId="77777777" w:rsidR="000A7020" w:rsidRPr="00286265" w:rsidRDefault="000A7020" w:rsidP="000A7020">
      <w:pPr>
        <w:jc w:val="both"/>
        <w:rPr>
          <w:lang w:val="en"/>
        </w:rPr>
      </w:pPr>
      <w:r w:rsidRPr="00286265">
        <w:rPr>
          <w:lang w:val="en"/>
        </w:rPr>
        <w:t xml:space="preserve">Selecting an appropriate animal model is essential for investigating the pathogenesis of opisthorchiasis and interpreting the relevance of experimental findings to human disease. This study compared host susceptibility and hepatic pathological changes in Syrian hamsters, BALB/c mice, C57BL/6J mice, and Wistar rats to assess their suitability as experimental models of </w:t>
      </w:r>
      <w:r w:rsidRPr="00286265">
        <w:rPr>
          <w:i/>
          <w:iCs/>
          <w:lang w:val="en"/>
        </w:rPr>
        <w:t>Opisthorchis felineus</w:t>
      </w:r>
      <w:r w:rsidRPr="00286265">
        <w:rPr>
          <w:lang w:val="en"/>
        </w:rPr>
        <w:t xml:space="preserve"> infection. For each host group, 10 animals were orally administered 100 metacercariae each, and five animals served as uninfected controls. Infected animals were examined at </w:t>
      </w:r>
      <w:proofErr w:type="gramStart"/>
      <w:r w:rsidRPr="00286265">
        <w:rPr>
          <w:lang w:val="en"/>
        </w:rPr>
        <w:t>1 and 3 months</w:t>
      </w:r>
      <w:proofErr w:type="gramEnd"/>
      <w:r w:rsidRPr="00286265">
        <w:rPr>
          <w:lang w:val="en"/>
        </w:rPr>
        <w:t xml:space="preserve"> post-infection. Assessments included fluke recovery, fecal egg counts, serum </w:t>
      </w:r>
      <w:r>
        <w:rPr>
          <w:lang w:val="en"/>
        </w:rPr>
        <w:t xml:space="preserve">ALT </w:t>
      </w:r>
      <w:r w:rsidRPr="00286265">
        <w:rPr>
          <w:lang w:val="en"/>
        </w:rPr>
        <w:t xml:space="preserve">and </w:t>
      </w:r>
      <w:r>
        <w:rPr>
          <w:lang w:val="en"/>
        </w:rPr>
        <w:t>AST</w:t>
      </w:r>
      <w:r w:rsidRPr="00286265">
        <w:rPr>
          <w:lang w:val="en"/>
        </w:rPr>
        <w:t xml:space="preserve"> activities, and histological examination of the liver. Syrian hamsters showed the highest parasite recovery, with median fluke counts of 25 and 39 per animal at </w:t>
      </w:r>
      <w:proofErr w:type="gramStart"/>
      <w:r w:rsidRPr="00286265">
        <w:rPr>
          <w:lang w:val="en"/>
        </w:rPr>
        <w:t>1 and 3 months</w:t>
      </w:r>
      <w:proofErr w:type="gramEnd"/>
      <w:r w:rsidRPr="00286265">
        <w:rPr>
          <w:lang w:val="en"/>
        </w:rPr>
        <w:t xml:space="preserve"> post-infection, respectively. Parasite recovery was lower in both mouse strains, and no flukes were recovered from Wistar rats. Fecal egg counts increased between the two time points in hamsters and mice but remained substantially lower in mice. Hepatic epithelial hyperplasia, inflammatory infiltration, and fibrosis were generally most pronounced in Syrian hamsters, and egg granulomas were detected only in this host. Both serum aminotransferase activities were elevated in hamsters at 3 months post-infection, whereas mice showed increased </w:t>
      </w:r>
      <w:r>
        <w:rPr>
          <w:lang w:val="en"/>
        </w:rPr>
        <w:t>AST</w:t>
      </w:r>
      <w:r w:rsidRPr="00286265">
        <w:rPr>
          <w:lang w:val="en"/>
        </w:rPr>
        <w:t xml:space="preserve"> activity without a corresponding increase in </w:t>
      </w:r>
      <w:r>
        <w:rPr>
          <w:lang w:val="en"/>
        </w:rPr>
        <w:t>ALT</w:t>
      </w:r>
      <w:r w:rsidRPr="00286265">
        <w:rPr>
          <w:lang w:val="en"/>
        </w:rPr>
        <w:t xml:space="preserve"> activity. Wistar rats showed no infection-associated hepatic changes. These findings support Syrian hamsters as the most suitable of the hosts tested for reproducing the assessed features of </w:t>
      </w:r>
      <w:r w:rsidRPr="00286265">
        <w:rPr>
          <w:i/>
          <w:iCs/>
          <w:lang w:val="en"/>
        </w:rPr>
        <w:t>O. felineus</w:t>
      </w:r>
      <w:r w:rsidRPr="00286265">
        <w:rPr>
          <w:lang w:val="en"/>
        </w:rPr>
        <w:t xml:space="preserve"> infection. C57BL/6J mice may provide an alternative when mouse-specific experimental resources are required, although limited parasite establishment, low egg output, and less pronounced hepatic pathology constrain their use. Wistar rats did not support detectable infection under the conditions tested.</w:t>
      </w:r>
    </w:p>
    <w:p w14:paraId="7EDFD63C" w14:textId="77777777" w:rsidR="00151D94" w:rsidRPr="000A7020" w:rsidRDefault="00151D94" w:rsidP="002D248D">
      <w:pPr>
        <w:jc w:val="both"/>
        <w:rPr>
          <w:lang w:val="en"/>
        </w:rPr>
      </w:pPr>
    </w:p>
    <w:sectPr w:rsidR="00151D94" w:rsidRPr="000A7020"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3B"/>
    <w:rsid w:val="00010E9D"/>
    <w:rsid w:val="0001695D"/>
    <w:rsid w:val="00025511"/>
    <w:rsid w:val="0003050B"/>
    <w:rsid w:val="00036DDD"/>
    <w:rsid w:val="00054409"/>
    <w:rsid w:val="00061270"/>
    <w:rsid w:val="00065CF1"/>
    <w:rsid w:val="00066532"/>
    <w:rsid w:val="000709AB"/>
    <w:rsid w:val="0008130F"/>
    <w:rsid w:val="000829BB"/>
    <w:rsid w:val="000941B4"/>
    <w:rsid w:val="000A0CB3"/>
    <w:rsid w:val="000A25D6"/>
    <w:rsid w:val="000A7020"/>
    <w:rsid w:val="000B316B"/>
    <w:rsid w:val="000B7255"/>
    <w:rsid w:val="000C0B3E"/>
    <w:rsid w:val="000F08CB"/>
    <w:rsid w:val="00100120"/>
    <w:rsid w:val="00101CBB"/>
    <w:rsid w:val="001044D1"/>
    <w:rsid w:val="001072E4"/>
    <w:rsid w:val="00107B4C"/>
    <w:rsid w:val="00111012"/>
    <w:rsid w:val="00114E53"/>
    <w:rsid w:val="001227AE"/>
    <w:rsid w:val="00140D8C"/>
    <w:rsid w:val="00142B29"/>
    <w:rsid w:val="00143FE0"/>
    <w:rsid w:val="00144E84"/>
    <w:rsid w:val="001453CC"/>
    <w:rsid w:val="00147171"/>
    <w:rsid w:val="00147E69"/>
    <w:rsid w:val="00151D94"/>
    <w:rsid w:val="00152866"/>
    <w:rsid w:val="00155062"/>
    <w:rsid w:val="0016580E"/>
    <w:rsid w:val="00171789"/>
    <w:rsid w:val="00177A13"/>
    <w:rsid w:val="00181E39"/>
    <w:rsid w:val="00186EA5"/>
    <w:rsid w:val="001A0EA2"/>
    <w:rsid w:val="001A56AB"/>
    <w:rsid w:val="001A5D3C"/>
    <w:rsid w:val="001A7F65"/>
    <w:rsid w:val="001B1E81"/>
    <w:rsid w:val="001B2388"/>
    <w:rsid w:val="001B57C8"/>
    <w:rsid w:val="001B71E0"/>
    <w:rsid w:val="001C32AE"/>
    <w:rsid w:val="001E4998"/>
    <w:rsid w:val="001F627A"/>
    <w:rsid w:val="002003EC"/>
    <w:rsid w:val="002100A5"/>
    <w:rsid w:val="002138E4"/>
    <w:rsid w:val="00225177"/>
    <w:rsid w:val="00250564"/>
    <w:rsid w:val="00251153"/>
    <w:rsid w:val="00256BC3"/>
    <w:rsid w:val="00257CE0"/>
    <w:rsid w:val="00277031"/>
    <w:rsid w:val="002819C7"/>
    <w:rsid w:val="00293C3B"/>
    <w:rsid w:val="002A365E"/>
    <w:rsid w:val="002A78CA"/>
    <w:rsid w:val="002C4299"/>
    <w:rsid w:val="002C4F18"/>
    <w:rsid w:val="002C76F0"/>
    <w:rsid w:val="002D248D"/>
    <w:rsid w:val="002D620B"/>
    <w:rsid w:val="002E1717"/>
    <w:rsid w:val="002F0AEA"/>
    <w:rsid w:val="002F1893"/>
    <w:rsid w:val="002F75A2"/>
    <w:rsid w:val="00301441"/>
    <w:rsid w:val="00302AEA"/>
    <w:rsid w:val="00305852"/>
    <w:rsid w:val="00311F8B"/>
    <w:rsid w:val="00317878"/>
    <w:rsid w:val="0032336E"/>
    <w:rsid w:val="00323BDB"/>
    <w:rsid w:val="00327F17"/>
    <w:rsid w:val="003375BE"/>
    <w:rsid w:val="00340C40"/>
    <w:rsid w:val="00350561"/>
    <w:rsid w:val="00365E7E"/>
    <w:rsid w:val="003677B6"/>
    <w:rsid w:val="003757EC"/>
    <w:rsid w:val="00376B58"/>
    <w:rsid w:val="00377288"/>
    <w:rsid w:val="00385053"/>
    <w:rsid w:val="00385259"/>
    <w:rsid w:val="00390B15"/>
    <w:rsid w:val="0039419A"/>
    <w:rsid w:val="003A0E0E"/>
    <w:rsid w:val="003A2D06"/>
    <w:rsid w:val="003A4F1D"/>
    <w:rsid w:val="003A5CA6"/>
    <w:rsid w:val="003A6BB6"/>
    <w:rsid w:val="003B32D3"/>
    <w:rsid w:val="003B4D41"/>
    <w:rsid w:val="003D4D8F"/>
    <w:rsid w:val="003E124B"/>
    <w:rsid w:val="003E46C1"/>
    <w:rsid w:val="003F539F"/>
    <w:rsid w:val="00406D0D"/>
    <w:rsid w:val="0041267B"/>
    <w:rsid w:val="00416AEA"/>
    <w:rsid w:val="00431CA3"/>
    <w:rsid w:val="00442A42"/>
    <w:rsid w:val="00444F0F"/>
    <w:rsid w:val="004458C1"/>
    <w:rsid w:val="00452376"/>
    <w:rsid w:val="00461EC1"/>
    <w:rsid w:val="0047273D"/>
    <w:rsid w:val="0047400D"/>
    <w:rsid w:val="004811E2"/>
    <w:rsid w:val="00490DD3"/>
    <w:rsid w:val="004910C6"/>
    <w:rsid w:val="0049398F"/>
    <w:rsid w:val="00495AD1"/>
    <w:rsid w:val="00496FA0"/>
    <w:rsid w:val="004A1A0F"/>
    <w:rsid w:val="004A3427"/>
    <w:rsid w:val="004B03DE"/>
    <w:rsid w:val="004B1B1B"/>
    <w:rsid w:val="004C4B61"/>
    <w:rsid w:val="004E4471"/>
    <w:rsid w:val="004E7A4B"/>
    <w:rsid w:val="004E7B32"/>
    <w:rsid w:val="004F21E0"/>
    <w:rsid w:val="005044D4"/>
    <w:rsid w:val="00517A86"/>
    <w:rsid w:val="00527886"/>
    <w:rsid w:val="0054288A"/>
    <w:rsid w:val="00543708"/>
    <w:rsid w:val="00550FA2"/>
    <w:rsid w:val="005575FF"/>
    <w:rsid w:val="00560874"/>
    <w:rsid w:val="0057394C"/>
    <w:rsid w:val="00575575"/>
    <w:rsid w:val="00576317"/>
    <w:rsid w:val="005824F9"/>
    <w:rsid w:val="0058524A"/>
    <w:rsid w:val="005A6BC7"/>
    <w:rsid w:val="005C1931"/>
    <w:rsid w:val="005D14F9"/>
    <w:rsid w:val="005E1EDA"/>
    <w:rsid w:val="005E3890"/>
    <w:rsid w:val="005E4020"/>
    <w:rsid w:val="005E49C0"/>
    <w:rsid w:val="005F07A2"/>
    <w:rsid w:val="005F593F"/>
    <w:rsid w:val="005F64DB"/>
    <w:rsid w:val="005F68AC"/>
    <w:rsid w:val="00625408"/>
    <w:rsid w:val="006274BC"/>
    <w:rsid w:val="006321EC"/>
    <w:rsid w:val="006375D8"/>
    <w:rsid w:val="00643292"/>
    <w:rsid w:val="006476F4"/>
    <w:rsid w:val="00647F22"/>
    <w:rsid w:val="006616FF"/>
    <w:rsid w:val="006646CB"/>
    <w:rsid w:val="006712EF"/>
    <w:rsid w:val="00673841"/>
    <w:rsid w:val="00673A9B"/>
    <w:rsid w:val="00677493"/>
    <w:rsid w:val="0068285E"/>
    <w:rsid w:val="00695F4B"/>
    <w:rsid w:val="00697483"/>
    <w:rsid w:val="006A3417"/>
    <w:rsid w:val="006A5D88"/>
    <w:rsid w:val="006A6422"/>
    <w:rsid w:val="006C5AF0"/>
    <w:rsid w:val="006D5351"/>
    <w:rsid w:val="006D7B36"/>
    <w:rsid w:val="006E1687"/>
    <w:rsid w:val="006F7067"/>
    <w:rsid w:val="007012E5"/>
    <w:rsid w:val="007051FF"/>
    <w:rsid w:val="007056E1"/>
    <w:rsid w:val="00705A12"/>
    <w:rsid w:val="00712131"/>
    <w:rsid w:val="007137A2"/>
    <w:rsid w:val="00723E1A"/>
    <w:rsid w:val="007261C5"/>
    <w:rsid w:val="00726A8C"/>
    <w:rsid w:val="007304F6"/>
    <w:rsid w:val="0073188D"/>
    <w:rsid w:val="007333F2"/>
    <w:rsid w:val="007457AC"/>
    <w:rsid w:val="00752FC9"/>
    <w:rsid w:val="00754CF8"/>
    <w:rsid w:val="007768E7"/>
    <w:rsid w:val="007A023B"/>
    <w:rsid w:val="007A2A77"/>
    <w:rsid w:val="007A7B1A"/>
    <w:rsid w:val="007B1F54"/>
    <w:rsid w:val="007B4E54"/>
    <w:rsid w:val="007B6C87"/>
    <w:rsid w:val="007B729F"/>
    <w:rsid w:val="007C08FE"/>
    <w:rsid w:val="007C1807"/>
    <w:rsid w:val="007F6EF2"/>
    <w:rsid w:val="008009D7"/>
    <w:rsid w:val="00810E13"/>
    <w:rsid w:val="00811664"/>
    <w:rsid w:val="00811C94"/>
    <w:rsid w:val="00816193"/>
    <w:rsid w:val="008177B0"/>
    <w:rsid w:val="008226F8"/>
    <w:rsid w:val="008245A7"/>
    <w:rsid w:val="008327BC"/>
    <w:rsid w:val="008330D8"/>
    <w:rsid w:val="008341D9"/>
    <w:rsid w:val="00844925"/>
    <w:rsid w:val="008477A8"/>
    <w:rsid w:val="00856984"/>
    <w:rsid w:val="008858F7"/>
    <w:rsid w:val="00890EA8"/>
    <w:rsid w:val="008A4D79"/>
    <w:rsid w:val="008A590C"/>
    <w:rsid w:val="008A709B"/>
    <w:rsid w:val="008B140B"/>
    <w:rsid w:val="008B6DDF"/>
    <w:rsid w:val="008B6E71"/>
    <w:rsid w:val="008B7275"/>
    <w:rsid w:val="008C2FB2"/>
    <w:rsid w:val="008D3028"/>
    <w:rsid w:val="008E0AF0"/>
    <w:rsid w:val="00901870"/>
    <w:rsid w:val="00902C0F"/>
    <w:rsid w:val="00903FEB"/>
    <w:rsid w:val="00904ABB"/>
    <w:rsid w:val="009102B7"/>
    <w:rsid w:val="0091223F"/>
    <w:rsid w:val="009276E4"/>
    <w:rsid w:val="0094528D"/>
    <w:rsid w:val="00947A6C"/>
    <w:rsid w:val="00947F1F"/>
    <w:rsid w:val="00956906"/>
    <w:rsid w:val="00960D4C"/>
    <w:rsid w:val="009665AF"/>
    <w:rsid w:val="00974CA0"/>
    <w:rsid w:val="00986720"/>
    <w:rsid w:val="00991CF9"/>
    <w:rsid w:val="009922C9"/>
    <w:rsid w:val="00996280"/>
    <w:rsid w:val="009B2AEB"/>
    <w:rsid w:val="009C03EA"/>
    <w:rsid w:val="009C3803"/>
    <w:rsid w:val="009C3AE9"/>
    <w:rsid w:val="009E70E0"/>
    <w:rsid w:val="009F19F2"/>
    <w:rsid w:val="00A02922"/>
    <w:rsid w:val="00A030DB"/>
    <w:rsid w:val="00A12043"/>
    <w:rsid w:val="00A1372F"/>
    <w:rsid w:val="00A15784"/>
    <w:rsid w:val="00A20842"/>
    <w:rsid w:val="00A250A4"/>
    <w:rsid w:val="00A27F5B"/>
    <w:rsid w:val="00A34810"/>
    <w:rsid w:val="00A4057A"/>
    <w:rsid w:val="00A4598C"/>
    <w:rsid w:val="00A56332"/>
    <w:rsid w:val="00A61262"/>
    <w:rsid w:val="00A6406A"/>
    <w:rsid w:val="00A67ACE"/>
    <w:rsid w:val="00A7286A"/>
    <w:rsid w:val="00A74343"/>
    <w:rsid w:val="00A752C7"/>
    <w:rsid w:val="00A76B02"/>
    <w:rsid w:val="00A77724"/>
    <w:rsid w:val="00A84FD6"/>
    <w:rsid w:val="00A87848"/>
    <w:rsid w:val="00A913B7"/>
    <w:rsid w:val="00A925B8"/>
    <w:rsid w:val="00A94868"/>
    <w:rsid w:val="00A95108"/>
    <w:rsid w:val="00AA4C1A"/>
    <w:rsid w:val="00AB748C"/>
    <w:rsid w:val="00AD74C3"/>
    <w:rsid w:val="00AE17D9"/>
    <w:rsid w:val="00AE21DF"/>
    <w:rsid w:val="00AE2DC8"/>
    <w:rsid w:val="00AE648E"/>
    <w:rsid w:val="00AF573F"/>
    <w:rsid w:val="00B038B2"/>
    <w:rsid w:val="00B073E8"/>
    <w:rsid w:val="00B10B84"/>
    <w:rsid w:val="00B135C0"/>
    <w:rsid w:val="00B20A66"/>
    <w:rsid w:val="00B21C99"/>
    <w:rsid w:val="00B22C91"/>
    <w:rsid w:val="00B32071"/>
    <w:rsid w:val="00B3274A"/>
    <w:rsid w:val="00B329E9"/>
    <w:rsid w:val="00B3507D"/>
    <w:rsid w:val="00B35F3D"/>
    <w:rsid w:val="00B43D88"/>
    <w:rsid w:val="00B61EC3"/>
    <w:rsid w:val="00B654A7"/>
    <w:rsid w:val="00B674EA"/>
    <w:rsid w:val="00B75292"/>
    <w:rsid w:val="00B767D4"/>
    <w:rsid w:val="00B77FF4"/>
    <w:rsid w:val="00B87D88"/>
    <w:rsid w:val="00B918DF"/>
    <w:rsid w:val="00B94606"/>
    <w:rsid w:val="00BA38F9"/>
    <w:rsid w:val="00BA5159"/>
    <w:rsid w:val="00BB206A"/>
    <w:rsid w:val="00BC0ED1"/>
    <w:rsid w:val="00BC1AA6"/>
    <w:rsid w:val="00BD2984"/>
    <w:rsid w:val="00BD5EAA"/>
    <w:rsid w:val="00BE01D8"/>
    <w:rsid w:val="00BE7618"/>
    <w:rsid w:val="00C02A89"/>
    <w:rsid w:val="00C203B9"/>
    <w:rsid w:val="00C27D07"/>
    <w:rsid w:val="00C33E5D"/>
    <w:rsid w:val="00C35E46"/>
    <w:rsid w:val="00C40DAD"/>
    <w:rsid w:val="00C44BCF"/>
    <w:rsid w:val="00C5392D"/>
    <w:rsid w:val="00C53E1C"/>
    <w:rsid w:val="00C56310"/>
    <w:rsid w:val="00C57444"/>
    <w:rsid w:val="00C63475"/>
    <w:rsid w:val="00C73889"/>
    <w:rsid w:val="00C739BE"/>
    <w:rsid w:val="00C77B1A"/>
    <w:rsid w:val="00C95A59"/>
    <w:rsid w:val="00C96E67"/>
    <w:rsid w:val="00CA46D7"/>
    <w:rsid w:val="00CB4D71"/>
    <w:rsid w:val="00CC37B1"/>
    <w:rsid w:val="00CC52DD"/>
    <w:rsid w:val="00CD011A"/>
    <w:rsid w:val="00CE0249"/>
    <w:rsid w:val="00CE09B1"/>
    <w:rsid w:val="00CF4652"/>
    <w:rsid w:val="00D00480"/>
    <w:rsid w:val="00D02D83"/>
    <w:rsid w:val="00D041A1"/>
    <w:rsid w:val="00D13E25"/>
    <w:rsid w:val="00D34561"/>
    <w:rsid w:val="00D36812"/>
    <w:rsid w:val="00D425C1"/>
    <w:rsid w:val="00D43EC0"/>
    <w:rsid w:val="00D51B2A"/>
    <w:rsid w:val="00D529A0"/>
    <w:rsid w:val="00D558D4"/>
    <w:rsid w:val="00D565FE"/>
    <w:rsid w:val="00D61F99"/>
    <w:rsid w:val="00DC0033"/>
    <w:rsid w:val="00DC0A89"/>
    <w:rsid w:val="00DC5AF2"/>
    <w:rsid w:val="00DD1639"/>
    <w:rsid w:val="00DD6CF7"/>
    <w:rsid w:val="00DE2409"/>
    <w:rsid w:val="00DE7021"/>
    <w:rsid w:val="00DF1706"/>
    <w:rsid w:val="00DF54A5"/>
    <w:rsid w:val="00E000BA"/>
    <w:rsid w:val="00E00114"/>
    <w:rsid w:val="00E07A8B"/>
    <w:rsid w:val="00E22C74"/>
    <w:rsid w:val="00E262A8"/>
    <w:rsid w:val="00E43D24"/>
    <w:rsid w:val="00E46F28"/>
    <w:rsid w:val="00E564AB"/>
    <w:rsid w:val="00E6167E"/>
    <w:rsid w:val="00E62FE4"/>
    <w:rsid w:val="00E673C5"/>
    <w:rsid w:val="00E74AC5"/>
    <w:rsid w:val="00E76776"/>
    <w:rsid w:val="00E80F03"/>
    <w:rsid w:val="00E8378C"/>
    <w:rsid w:val="00E8578E"/>
    <w:rsid w:val="00E862EA"/>
    <w:rsid w:val="00E959B2"/>
    <w:rsid w:val="00EB3D26"/>
    <w:rsid w:val="00EB61D8"/>
    <w:rsid w:val="00EB71A8"/>
    <w:rsid w:val="00EC516A"/>
    <w:rsid w:val="00ED5FE9"/>
    <w:rsid w:val="00EE59EA"/>
    <w:rsid w:val="00F01D1E"/>
    <w:rsid w:val="00F06ABD"/>
    <w:rsid w:val="00F11386"/>
    <w:rsid w:val="00F56E4F"/>
    <w:rsid w:val="00F7088D"/>
    <w:rsid w:val="00F86A3A"/>
    <w:rsid w:val="00F86BE5"/>
    <w:rsid w:val="00F932D8"/>
    <w:rsid w:val="00F93BD0"/>
    <w:rsid w:val="00FA263B"/>
    <w:rsid w:val="00FA3556"/>
    <w:rsid w:val="00FA5A26"/>
    <w:rsid w:val="00FB5623"/>
    <w:rsid w:val="00FE2BE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47C1"/>
  <w15:chartTrackingRefBased/>
  <w15:docId w15:val="{779E9610-2DF4-4ABA-A5AA-4C2C39C3E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6AB"/>
  </w:style>
  <w:style w:type="paragraph" w:styleId="Heading1">
    <w:name w:val="heading 1"/>
    <w:basedOn w:val="Normal"/>
    <w:next w:val="Normal"/>
    <w:link w:val="Heading1Char"/>
    <w:uiPriority w:val="9"/>
    <w:qFormat/>
    <w:rsid w:val="00293C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C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C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C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C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C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3C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3C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3C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3C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3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C3B"/>
    <w:rPr>
      <w:rFonts w:eastAsiaTheme="majorEastAsia" w:cstheme="majorBidi"/>
      <w:color w:val="272727" w:themeColor="text1" w:themeTint="D8"/>
    </w:rPr>
  </w:style>
  <w:style w:type="paragraph" w:styleId="Title">
    <w:name w:val="Title"/>
    <w:basedOn w:val="Normal"/>
    <w:next w:val="Normal"/>
    <w:link w:val="TitleChar"/>
    <w:uiPriority w:val="10"/>
    <w:qFormat/>
    <w:rsid w:val="00293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C3B"/>
    <w:pPr>
      <w:spacing w:before="160"/>
      <w:jc w:val="center"/>
    </w:pPr>
    <w:rPr>
      <w:i/>
      <w:iCs/>
      <w:color w:val="404040" w:themeColor="text1" w:themeTint="BF"/>
    </w:rPr>
  </w:style>
  <w:style w:type="character" w:customStyle="1" w:styleId="QuoteChar">
    <w:name w:val="Quote Char"/>
    <w:basedOn w:val="DefaultParagraphFont"/>
    <w:link w:val="Quote"/>
    <w:uiPriority w:val="29"/>
    <w:rsid w:val="00293C3B"/>
    <w:rPr>
      <w:i/>
      <w:iCs/>
      <w:color w:val="404040" w:themeColor="text1" w:themeTint="BF"/>
    </w:rPr>
  </w:style>
  <w:style w:type="paragraph" w:styleId="ListParagraph">
    <w:name w:val="List Paragraph"/>
    <w:basedOn w:val="Normal"/>
    <w:uiPriority w:val="34"/>
    <w:qFormat/>
    <w:rsid w:val="00293C3B"/>
    <w:pPr>
      <w:ind w:left="720"/>
      <w:contextualSpacing/>
    </w:pPr>
  </w:style>
  <w:style w:type="character" w:styleId="IntenseEmphasis">
    <w:name w:val="Intense Emphasis"/>
    <w:basedOn w:val="DefaultParagraphFont"/>
    <w:uiPriority w:val="21"/>
    <w:qFormat/>
    <w:rsid w:val="00293C3B"/>
    <w:rPr>
      <w:i/>
      <w:iCs/>
      <w:color w:val="2F5496" w:themeColor="accent1" w:themeShade="BF"/>
    </w:rPr>
  </w:style>
  <w:style w:type="paragraph" w:styleId="IntenseQuote">
    <w:name w:val="Intense Quote"/>
    <w:basedOn w:val="Normal"/>
    <w:next w:val="Normal"/>
    <w:link w:val="IntenseQuoteChar"/>
    <w:uiPriority w:val="30"/>
    <w:qFormat/>
    <w:rsid w:val="00293C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C3B"/>
    <w:rPr>
      <w:i/>
      <w:iCs/>
      <w:color w:val="2F5496" w:themeColor="accent1" w:themeShade="BF"/>
    </w:rPr>
  </w:style>
  <w:style w:type="character" w:styleId="IntenseReference">
    <w:name w:val="Intense Reference"/>
    <w:basedOn w:val="DefaultParagraphFont"/>
    <w:uiPriority w:val="32"/>
    <w:qFormat/>
    <w:rsid w:val="00293C3B"/>
    <w:rPr>
      <w:b/>
      <w:bCs/>
      <w:smallCaps/>
      <w:color w:val="2F5496" w:themeColor="accent1" w:themeShade="BF"/>
      <w:spacing w:val="5"/>
    </w:rPr>
  </w:style>
  <w:style w:type="character" w:styleId="Emphasis">
    <w:name w:val="Emphasis"/>
    <w:uiPriority w:val="20"/>
    <w:qFormat/>
    <w:rsid w:val="003677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TotalTime>
  <Pages>13</Pages>
  <Words>4215</Words>
  <Characters>24031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398</cp:revision>
  <dcterms:created xsi:type="dcterms:W3CDTF">2026-10-21T09:00:00Z</dcterms:created>
  <dcterms:modified xsi:type="dcterms:W3CDTF">2026-10-26T10:12:00Z</dcterms:modified>
</cp:coreProperties>
</file>