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Look w:val="04A0" w:firstRow="1" w:lastRow="0" w:firstColumn="1" w:lastColumn="0" w:noHBand="0" w:noVBand="1"/>
      </w:tblPr>
      <w:tblGrid>
        <w:gridCol w:w="2336"/>
        <w:gridCol w:w="5742"/>
      </w:tblGrid>
      <w:tr w:rsidR="00F04D07" w14:paraId="10B4EEA1" w14:textId="77777777" w:rsidTr="006020BA">
        <w:tc>
          <w:tcPr>
            <w:tcW w:w="0" w:type="auto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7DA2E4" w14:textId="77777777" w:rsidR="00F04D07" w:rsidRDefault="00F04D07" w:rsidP="006020BA">
            <w:pPr>
              <w:pStyle w:val="a3"/>
              <w:spacing w:line="12" w:lineRule="atLeast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color w:val="000000"/>
                <w:kern w:val="2"/>
                <w:sz w:val="26"/>
                <w:szCs w:val="26"/>
                <w:lang w:val="ru-RU" w:eastAsia="ru-RU"/>
              </w:rPr>
              <w:drawing>
                <wp:inline distT="0" distB="0" distL="0" distR="0" wp14:anchorId="7213B8C9" wp14:editId="79A4DC8B">
                  <wp:extent cx="1356360" cy="1539240"/>
                  <wp:effectExtent l="0" t="0" r="0" b="3810"/>
                  <wp:docPr id="1" name="Рисунок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DEF00E" w14:textId="77777777" w:rsidR="00F04D07" w:rsidRDefault="00F04D07" w:rsidP="006020BA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ДЕПАРТАМЕНТ ОБРАЗОВАНИЯ И НАУКИ</w:t>
            </w:r>
          </w:p>
          <w:p w14:paraId="01ABF9CB" w14:textId="77777777" w:rsidR="00F04D07" w:rsidRDefault="00F04D07" w:rsidP="006020BA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ГОРОДА МОСКВЫ</w:t>
            </w:r>
          </w:p>
          <w:p w14:paraId="3D9A96C5" w14:textId="77777777" w:rsidR="00F04D07" w:rsidRDefault="00F04D07" w:rsidP="006020BA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Государственное бюджетное профессиональное</w:t>
            </w:r>
          </w:p>
          <w:p w14:paraId="6E96DBFB" w14:textId="77777777" w:rsidR="00F04D07" w:rsidRDefault="00F04D07" w:rsidP="006020BA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образовательное учреждение города Москвы</w:t>
            </w:r>
          </w:p>
          <w:p w14:paraId="2C8229EA" w14:textId="77777777" w:rsidR="00F04D07" w:rsidRDefault="00F04D07" w:rsidP="006020BA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«Колледж малого бизнеса № 4»</w:t>
            </w:r>
          </w:p>
          <w:p w14:paraId="188EC80F" w14:textId="77777777" w:rsidR="00F04D07" w:rsidRDefault="00F04D07" w:rsidP="006020BA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(ГБПОУ КМБ № 4)</w:t>
            </w:r>
          </w:p>
          <w:p w14:paraId="389D96F4" w14:textId="77777777" w:rsidR="00F04D07" w:rsidRDefault="00F04D07" w:rsidP="006020BA">
            <w:pPr>
              <w:textAlignment w:val="top"/>
              <w:rPr>
                <w:rFonts w:eastAsiaTheme="minorEastAsia"/>
                <w:kern w:val="2"/>
                <w:lang w:eastAsia="zh-CN"/>
                <w14:ligatures w14:val="standardContextual"/>
              </w:rPr>
            </w:pPr>
          </w:p>
        </w:tc>
      </w:tr>
      <w:tr w:rsidR="00F04D07" w14:paraId="6F288EA0" w14:textId="77777777" w:rsidTr="006020BA">
        <w:tc>
          <w:tcPr>
            <w:tcW w:w="0" w:type="auto"/>
            <w:vMerge/>
            <w:vAlign w:val="center"/>
            <w:hideMark/>
          </w:tcPr>
          <w:p w14:paraId="08333DC1" w14:textId="77777777" w:rsidR="00F04D07" w:rsidRPr="003E254B" w:rsidRDefault="00F04D07" w:rsidP="006020BA">
            <w:pPr>
              <w:spacing w:after="0"/>
              <w:rPr>
                <w:rFonts w:ascii="Times New Roman" w:eastAsia="SimSu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0D4CF7C" w14:textId="77777777" w:rsidR="00F04D07" w:rsidRDefault="00F04D07" w:rsidP="006020BA">
            <w:pPr>
              <w:spacing w:after="240"/>
              <w:textAlignment w:val="bottom"/>
              <w:rPr>
                <w:rFonts w:eastAsiaTheme="minorEastAsia"/>
                <w:kern w:val="2"/>
                <w:lang w:eastAsia="zh-CN"/>
                <w14:ligatures w14:val="standardContextual"/>
              </w:rPr>
            </w:pPr>
            <w:r>
              <w:rPr>
                <w:rFonts w:ascii="SimSun" w:eastAsia="SimSun" w:hAnsi="SimSun" w:cs="SimSun" w:hint="eastAsia"/>
                <w:kern w:val="2"/>
                <w:sz w:val="24"/>
                <w:szCs w:val="24"/>
                <w:lang w:bidi="ar"/>
                <w14:ligatures w14:val="standardContextual"/>
              </w:rPr>
              <w:br/>
            </w:r>
            <w:r>
              <w:rPr>
                <w:rFonts w:ascii="SimSun" w:eastAsia="SimSun" w:hAnsi="SimSun" w:cs="SimSun" w:hint="eastAsia"/>
                <w:kern w:val="2"/>
                <w:sz w:val="24"/>
                <w:szCs w:val="24"/>
                <w:lang w:bidi="ar"/>
                <w14:ligatures w14:val="standardContextual"/>
              </w:rPr>
              <w:br/>
            </w:r>
          </w:p>
        </w:tc>
      </w:tr>
    </w:tbl>
    <w:p w14:paraId="01F49461" w14:textId="77777777" w:rsidR="00F04D07" w:rsidRDefault="00F04D07" w:rsidP="00F04D07">
      <w:pPr>
        <w:rPr>
          <w:rFonts w:eastAsiaTheme="minorEastAsia"/>
          <w:sz w:val="20"/>
          <w:szCs w:val="20"/>
          <w:lang w:eastAsia="zh-CN"/>
        </w:rPr>
      </w:pPr>
    </w:p>
    <w:p w14:paraId="1EECF148" w14:textId="6F4FE644" w:rsidR="00F04D07" w:rsidRDefault="00F04D07" w:rsidP="00F04D07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5</w:t>
      </w:r>
      <w:r>
        <w:rPr>
          <w:rFonts w:ascii="Times New Roman" w:eastAsia="SimSun" w:hAnsi="Times New Roman" w:cs="Times New Roman"/>
          <w:b/>
          <w:bCs/>
          <w:sz w:val="36"/>
          <w:szCs w:val="36"/>
          <w:lang w:bidi="ar"/>
        </w:rPr>
        <w:br/>
      </w:r>
    </w:p>
    <w:p w14:paraId="02F118CD" w14:textId="77777777" w:rsidR="00F04D07" w:rsidRDefault="00F04D07" w:rsidP="00F04D07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76511915" w14:textId="77777777" w:rsidR="00F04D07" w:rsidRDefault="00F04D07" w:rsidP="00F04D07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Форма обучения: очная</w:t>
      </w:r>
    </w:p>
    <w:p w14:paraId="203C25B5" w14:textId="77777777" w:rsidR="00F04D07" w:rsidRDefault="00F04D07" w:rsidP="00F04D07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>
        <w:rPr>
          <w:color w:val="000000"/>
          <w:sz w:val="26"/>
          <w:szCs w:val="26"/>
          <w:lang w:val="ru-RU"/>
        </w:rPr>
        <w:t>Межибор</w:t>
      </w:r>
      <w:proofErr w:type="spellEnd"/>
      <w:r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3E7F4A86" w14:textId="77777777" w:rsidR="00F04D07" w:rsidRDefault="00F04D07" w:rsidP="00F04D07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Группа: ИПО-21.24</w:t>
      </w:r>
    </w:p>
    <w:p w14:paraId="345AD23E" w14:textId="77777777" w:rsidR="00F04D07" w:rsidRDefault="00F04D07" w:rsidP="00F04D07">
      <w:pPr>
        <w:pStyle w:val="a3"/>
        <w:spacing w:after="160" w:afterAutospacing="0"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1B406D04" w14:textId="77777777" w:rsidR="00F04D07" w:rsidRDefault="00F04D07" w:rsidP="00F04D07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</w:p>
    <w:p w14:paraId="11A2F9CA" w14:textId="77777777" w:rsidR="00F04D07" w:rsidRDefault="00F04D07" w:rsidP="00F04D07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34556ADD" w14:textId="77777777" w:rsidR="00F04D07" w:rsidRDefault="00F04D07" w:rsidP="00F04D07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4BF167C4" w14:textId="77777777" w:rsidR="00F04D07" w:rsidRDefault="00F04D07" w:rsidP="00F04D07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0726AEFC" w14:textId="77777777" w:rsidR="00F04D07" w:rsidRDefault="00F04D07" w:rsidP="00F04D07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Москва, 2025 г.</w:t>
      </w:r>
    </w:p>
    <w:p w14:paraId="345DA793" w14:textId="6741B277" w:rsidR="00F3144A" w:rsidRDefault="00F3144A"/>
    <w:p w14:paraId="5E68717F" w14:textId="1EBB455A" w:rsidR="00F04D07" w:rsidRDefault="00F04D07"/>
    <w:sdt>
      <w:sdtPr>
        <w:id w:val="-6898355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9F6ED19" w14:textId="79090E2A" w:rsidR="003A1732" w:rsidRDefault="003A1732">
          <w:pPr>
            <w:pStyle w:val="a6"/>
          </w:pPr>
          <w:r>
            <w:t>Оглавление</w:t>
          </w:r>
        </w:p>
        <w:p w14:paraId="460AD800" w14:textId="2A64747C" w:rsidR="003A1732" w:rsidRDefault="003A1732">
          <w:pPr>
            <w:pStyle w:val="3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20737" w:history="1">
            <w:r w:rsidRPr="009473EC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Цель работы</w:t>
            </w:r>
            <w:r w:rsidRPr="009473EC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D4D0C" w14:textId="3DC8362F" w:rsidR="003A1732" w:rsidRDefault="003A173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820738" w:history="1">
            <w:r w:rsidRPr="009473EC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Постановка задачи</w:t>
            </w:r>
            <w:r w:rsidRPr="009473EC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17F0D" w14:textId="0FEA3456" w:rsidR="003A1732" w:rsidRDefault="003A173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820739" w:history="1">
            <w:r w:rsidRPr="009473EC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Ход выполнения работы</w:t>
            </w:r>
            <w:r w:rsidRPr="009473EC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410AF" w14:textId="07E694EC" w:rsidR="003A1732" w:rsidRDefault="003A173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820740" w:history="1">
            <w:r w:rsidRPr="009473EC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2DD4F" w14:textId="33EBD2F7" w:rsidR="003A1732" w:rsidRDefault="003A1732">
          <w:r>
            <w:rPr>
              <w:b/>
              <w:bCs/>
            </w:rPr>
            <w:fldChar w:fldCharType="end"/>
          </w:r>
        </w:p>
      </w:sdtContent>
    </w:sdt>
    <w:p w14:paraId="11604991" w14:textId="189FF82C" w:rsidR="003A1732" w:rsidRDefault="003A1732"/>
    <w:p w14:paraId="4C0070F2" w14:textId="77777777" w:rsidR="003A1732" w:rsidRDefault="003A1732">
      <w:pPr>
        <w:spacing w:after="160" w:line="278" w:lineRule="auto"/>
      </w:pPr>
      <w:r>
        <w:br w:type="page"/>
      </w:r>
    </w:p>
    <w:p w14:paraId="4527882D" w14:textId="77777777" w:rsidR="003A1732" w:rsidRDefault="003A1732"/>
    <w:p w14:paraId="44ABF7C6" w14:textId="459A0F65" w:rsidR="00C919B1" w:rsidRPr="00C919B1" w:rsidRDefault="00C919B1" w:rsidP="00C919B1">
      <w:pPr>
        <w:shd w:val="clear" w:color="auto" w:fill="FFFFFF"/>
        <w:spacing w:before="480" w:after="240" w:line="360" w:lineRule="auto"/>
        <w:ind w:leftChars="709" w:left="156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</w:pPr>
      <w:bookmarkStart w:id="0" w:name="_Toc215820737"/>
      <w:r w:rsidRPr="00C919B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Цель работы</w:t>
      </w:r>
      <w:r w:rsidRPr="00C919B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:</w:t>
      </w:r>
      <w:bookmarkEnd w:id="0"/>
    </w:p>
    <w:p w14:paraId="144D3947" w14:textId="77777777" w:rsidR="00C919B1" w:rsidRPr="00C919B1" w:rsidRDefault="00C919B1" w:rsidP="00C919B1">
      <w:pPr>
        <w:shd w:val="clear" w:color="auto" w:fill="FFFFFF"/>
        <w:spacing w:before="240" w:after="240" w:line="360" w:lineRule="auto"/>
        <w:ind w:leftChars="709" w:left="156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919B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Освоить визуализацию структуры файловой системы с помощью команды </w:t>
      </w:r>
      <w:r w:rsidRPr="00C919B1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TREE</w:t>
      </w:r>
      <w:r w:rsidRPr="00C919B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 изучить управление выводом команд, а также научиться работать с переменными окружения операционной системы с использованием команды </w:t>
      </w:r>
      <w:r w:rsidRPr="00C919B1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SET</w:t>
      </w:r>
      <w:r w:rsidRPr="00C919B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.</w:t>
      </w:r>
    </w:p>
    <w:p w14:paraId="719B242B" w14:textId="25ABA9B3" w:rsidR="00C919B1" w:rsidRPr="00C919B1" w:rsidRDefault="00C919B1" w:rsidP="00C919B1">
      <w:pPr>
        <w:shd w:val="clear" w:color="auto" w:fill="FFFFFF"/>
        <w:spacing w:before="480" w:after="240" w:line="360" w:lineRule="auto"/>
        <w:ind w:leftChars="709" w:left="156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</w:pPr>
      <w:bookmarkStart w:id="1" w:name="_Toc215820738"/>
      <w:r w:rsidRPr="00C919B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Постановка задачи</w:t>
      </w:r>
      <w:r w:rsidRPr="00C919B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:</w:t>
      </w:r>
      <w:bookmarkEnd w:id="1"/>
    </w:p>
    <w:p w14:paraId="67C77B7B" w14:textId="77777777" w:rsidR="00C919B1" w:rsidRPr="00C919B1" w:rsidRDefault="00C919B1" w:rsidP="00C919B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Chars="709" w:left="192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919B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Изучить команду </w:t>
      </w:r>
      <w:r w:rsidRPr="00C919B1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TREE</w:t>
      </w:r>
      <w:r w:rsidRPr="00C919B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и её параметры для графического отображения структуры каталогов.</w:t>
      </w:r>
    </w:p>
    <w:p w14:paraId="6AD9133E" w14:textId="77777777" w:rsidR="00C919B1" w:rsidRPr="00C919B1" w:rsidRDefault="00C919B1" w:rsidP="00C919B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Chars="709" w:left="192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919B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Освоить приёмы управления выводом: прерывание выполнения команд и постраничный просмотр.</w:t>
      </w:r>
    </w:p>
    <w:p w14:paraId="24C43181" w14:textId="77777777" w:rsidR="00C919B1" w:rsidRPr="00C919B1" w:rsidRDefault="00C919B1" w:rsidP="00C919B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Chars="709" w:left="192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919B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Изучить команду </w:t>
      </w:r>
      <w:r w:rsidRPr="00C919B1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SET</w:t>
      </w:r>
      <w:r w:rsidRPr="00C919B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для работы с переменными окружения Windows.</w:t>
      </w:r>
    </w:p>
    <w:p w14:paraId="15ABDEA2" w14:textId="77777777" w:rsidR="00C919B1" w:rsidRPr="00C919B1" w:rsidRDefault="00C919B1" w:rsidP="00C919B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Chars="709" w:left="192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919B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Научиться просматривать, изменять и использовать системные переменные.</w:t>
      </w:r>
    </w:p>
    <w:p w14:paraId="7D88AC3D" w14:textId="77777777" w:rsidR="00C919B1" w:rsidRPr="00C919B1" w:rsidRDefault="00C919B1" w:rsidP="00C919B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Chars="709" w:left="192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919B1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Получить практические навыки анализа системной информации через командную строку.</w:t>
      </w:r>
    </w:p>
    <w:p w14:paraId="7F44939F" w14:textId="383D607F" w:rsidR="00C919B1" w:rsidRPr="00C919B1" w:rsidRDefault="00C919B1" w:rsidP="00C919B1">
      <w:pPr>
        <w:shd w:val="clear" w:color="auto" w:fill="FFFFFF"/>
        <w:spacing w:before="480" w:after="240" w:line="360" w:lineRule="auto"/>
        <w:ind w:leftChars="709" w:left="156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</w:pPr>
      <w:bookmarkStart w:id="2" w:name="_Toc215820739"/>
      <w:r w:rsidRPr="00C919B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Ход выполнения работы</w:t>
      </w:r>
      <w:r w:rsidRPr="00C919B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:</w:t>
      </w:r>
      <w:bookmarkEnd w:id="2"/>
    </w:p>
    <w:p w14:paraId="372B4273" w14:textId="77777777" w:rsidR="00C919B1" w:rsidRDefault="00C919B1"/>
    <w:p w14:paraId="1C821F06" w14:textId="77777777" w:rsidR="00F04D07" w:rsidRDefault="00F04D07" w:rsidP="00F04D07">
      <w:pPr>
        <w:keepNext/>
        <w:jc w:val="center"/>
      </w:pPr>
      <w:r w:rsidRPr="00F04D07">
        <w:lastRenderedPageBreak/>
        <w:drawing>
          <wp:inline distT="0" distB="0" distL="0" distR="0" wp14:anchorId="247430C0" wp14:editId="220633C3">
            <wp:extent cx="5940425" cy="28333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9E5D" w14:textId="65DEADB0" w:rsidR="00F04D07" w:rsidRDefault="00F04D07" w:rsidP="00F04D07">
      <w:pPr>
        <w:pStyle w:val="a4"/>
        <w:jc w:val="center"/>
        <w:rPr>
          <w:rFonts w:hint="cs"/>
        </w:rPr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41749E">
          <w:rPr>
            <w:noProof/>
          </w:rPr>
          <w:t>1</w:t>
        </w:r>
      </w:fldSimple>
    </w:p>
    <w:p w14:paraId="0DB57B0F" w14:textId="47916AE7" w:rsidR="00F04D07" w:rsidRDefault="00F04D07" w:rsidP="00C919B1">
      <w:pPr>
        <w:tabs>
          <w:tab w:val="left" w:pos="1320"/>
        </w:tabs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tab/>
      </w:r>
      <w:r w:rsidRPr="00F04D07">
        <w:rPr>
          <w:rFonts w:ascii="Times New Roman" w:hAnsi="Times New Roman" w:cs="Times New Roman"/>
          <w:sz w:val="32"/>
          <w:szCs w:val="32"/>
        </w:rPr>
        <w:t xml:space="preserve">Вывод справки о команде </w:t>
      </w:r>
      <w:r w:rsidRPr="00F04D07">
        <w:rPr>
          <w:rFonts w:ascii="Times New Roman" w:hAnsi="Times New Roman" w:cs="Times New Roman"/>
          <w:sz w:val="32"/>
          <w:szCs w:val="32"/>
          <w:lang w:val="en-US"/>
        </w:rPr>
        <w:t>tree</w:t>
      </w:r>
      <w:r w:rsidRPr="00F04D07">
        <w:rPr>
          <w:rFonts w:ascii="Times New Roman" w:hAnsi="Times New Roman" w:cs="Times New Roman"/>
          <w:sz w:val="32"/>
          <w:szCs w:val="32"/>
        </w:rPr>
        <w:t xml:space="preserve"> и прерывание с помощью       </w:t>
      </w:r>
      <w:proofErr w:type="spellStart"/>
      <w:r w:rsidRPr="00F04D07">
        <w:rPr>
          <w:rFonts w:ascii="Times New Roman" w:hAnsi="Times New Roman" w:cs="Times New Roman"/>
          <w:sz w:val="32"/>
          <w:szCs w:val="32"/>
          <w:lang w:val="en-US"/>
        </w:rPr>
        <w:t>Ctrl+C</w:t>
      </w:r>
      <w:proofErr w:type="spellEnd"/>
    </w:p>
    <w:p w14:paraId="261B6A81" w14:textId="77777777" w:rsidR="00F04D07" w:rsidRDefault="00F04D07" w:rsidP="00F04D07">
      <w:pPr>
        <w:keepNext/>
        <w:tabs>
          <w:tab w:val="left" w:pos="1320"/>
        </w:tabs>
        <w:spacing w:line="360" w:lineRule="auto"/>
        <w:jc w:val="center"/>
      </w:pPr>
      <w:r w:rsidRPr="00F04D07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35E6C6B" wp14:editId="1C321648">
            <wp:extent cx="5940425" cy="26466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C9DA" w14:textId="6C1EBA0A" w:rsidR="00F04D07" w:rsidRPr="00F96489" w:rsidRDefault="00F04D07" w:rsidP="00F96489">
      <w:pPr>
        <w:pStyle w:val="a4"/>
        <w:jc w:val="center"/>
        <w:rPr>
          <w:rFonts w:hint="cs"/>
        </w:rPr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41749E">
          <w:rPr>
            <w:noProof/>
          </w:rPr>
          <w:t>2</w:t>
        </w:r>
      </w:fldSimple>
    </w:p>
    <w:p w14:paraId="629B7C97" w14:textId="466BBFC8" w:rsidR="00F04D07" w:rsidRDefault="00F04D07" w:rsidP="00F04D07">
      <w:pPr>
        <w:tabs>
          <w:tab w:val="left" w:pos="1140"/>
        </w:tabs>
        <w:rPr>
          <w:rFonts w:ascii="Times New Roman" w:hAnsi="Times New Roman" w:cs="Times New Roman"/>
          <w:sz w:val="32"/>
          <w:szCs w:val="32"/>
        </w:rPr>
      </w:pPr>
      <w:r w:rsidRPr="00F04D07">
        <w:tab/>
      </w:r>
      <w:r w:rsidRPr="00F04D07">
        <w:rPr>
          <w:rFonts w:ascii="Times New Roman" w:hAnsi="Times New Roman" w:cs="Times New Roman"/>
          <w:sz w:val="32"/>
          <w:szCs w:val="32"/>
        </w:rPr>
        <w:t xml:space="preserve">Вывод </w:t>
      </w:r>
      <w:r>
        <w:rPr>
          <w:rFonts w:ascii="Times New Roman" w:hAnsi="Times New Roman" w:cs="Times New Roman"/>
          <w:sz w:val="32"/>
          <w:szCs w:val="32"/>
        </w:rPr>
        <w:t xml:space="preserve">команды </w:t>
      </w:r>
      <w:r>
        <w:rPr>
          <w:rFonts w:ascii="Times New Roman" w:hAnsi="Times New Roman" w:cs="Times New Roman"/>
          <w:sz w:val="32"/>
          <w:szCs w:val="32"/>
          <w:lang w:val="en-US"/>
        </w:rPr>
        <w:t>tree</w:t>
      </w:r>
      <w:r w:rsidRPr="00F04D0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 постраничным выводом каталогов</w:t>
      </w:r>
    </w:p>
    <w:p w14:paraId="3200FADC" w14:textId="77777777" w:rsidR="00AD5CD9" w:rsidRDefault="00AD5CD9" w:rsidP="00AD5CD9">
      <w:pPr>
        <w:keepNext/>
        <w:tabs>
          <w:tab w:val="left" w:pos="1140"/>
        </w:tabs>
        <w:jc w:val="center"/>
      </w:pPr>
      <w:r w:rsidRPr="00AD5CD9">
        <w:lastRenderedPageBreak/>
        <w:drawing>
          <wp:inline distT="0" distB="0" distL="0" distR="0" wp14:anchorId="7D51CFCC" wp14:editId="2D274748">
            <wp:extent cx="5940425" cy="2654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27B6" w14:textId="1C078331" w:rsidR="00AD5CD9" w:rsidRDefault="00AD5CD9" w:rsidP="00AD5CD9">
      <w:pPr>
        <w:pStyle w:val="a4"/>
        <w:jc w:val="center"/>
        <w:rPr>
          <w:rFonts w:hint="cs"/>
        </w:rPr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41749E">
          <w:rPr>
            <w:noProof/>
          </w:rPr>
          <w:t>3</w:t>
        </w:r>
      </w:fldSimple>
    </w:p>
    <w:p w14:paraId="740A006E" w14:textId="74EECC55" w:rsidR="00AD5CD9" w:rsidRDefault="00AD5CD9" w:rsidP="00AD5CD9">
      <w:pPr>
        <w:tabs>
          <w:tab w:val="left" w:pos="1164"/>
        </w:tabs>
        <w:rPr>
          <w:rFonts w:ascii="Times New Roman" w:hAnsi="Times New Roman" w:cs="Times New Roman"/>
          <w:sz w:val="32"/>
          <w:szCs w:val="32"/>
        </w:rPr>
      </w:pPr>
      <w:r>
        <w:tab/>
      </w:r>
      <w:r>
        <w:rPr>
          <w:rFonts w:ascii="Times New Roman" w:hAnsi="Times New Roman" w:cs="Times New Roman"/>
          <w:sz w:val="32"/>
          <w:szCs w:val="32"/>
        </w:rPr>
        <w:t>Просмотр всех переменных среды окружения</w:t>
      </w:r>
    </w:p>
    <w:p w14:paraId="0441DEA3" w14:textId="77777777" w:rsidR="0041749E" w:rsidRDefault="0041749E" w:rsidP="0041749E">
      <w:pPr>
        <w:keepNext/>
        <w:tabs>
          <w:tab w:val="left" w:pos="1164"/>
        </w:tabs>
        <w:jc w:val="center"/>
      </w:pPr>
      <w:r w:rsidRPr="0041749E">
        <w:drawing>
          <wp:inline distT="0" distB="0" distL="0" distR="0" wp14:anchorId="741657D5" wp14:editId="5705DB8E">
            <wp:extent cx="5940425" cy="4076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C454" w14:textId="7B47C685" w:rsidR="0041749E" w:rsidRDefault="0041749E" w:rsidP="0041749E">
      <w:pPr>
        <w:pStyle w:val="a4"/>
        <w:jc w:val="center"/>
        <w:rPr>
          <w:rFonts w:hint="cs"/>
        </w:rPr>
      </w:pPr>
      <w:r>
        <w:rPr>
          <w:rFonts w:hint="cs"/>
        </w:rPr>
        <w:t>Рис</w:t>
      </w:r>
      <w:r>
        <w:t xml:space="preserve">. </w:t>
      </w:r>
      <w:fldSimple w:instr=" SEQ Рис. \* ARABIC ">
        <w:r>
          <w:rPr>
            <w:noProof/>
          </w:rPr>
          <w:t>4</w:t>
        </w:r>
      </w:fldSimple>
    </w:p>
    <w:p w14:paraId="0B97CA8A" w14:textId="26258B2B" w:rsidR="0041749E" w:rsidRDefault="0041749E" w:rsidP="0041749E">
      <w:pPr>
        <w:tabs>
          <w:tab w:val="left" w:pos="1524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tab/>
      </w:r>
      <w:r>
        <w:rPr>
          <w:rFonts w:ascii="Times New Roman" w:hAnsi="Times New Roman" w:cs="Times New Roman"/>
          <w:sz w:val="32"/>
          <w:szCs w:val="32"/>
        </w:rPr>
        <w:t xml:space="preserve">Добавление каталога </w:t>
      </w:r>
      <w:r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41749E">
        <w:rPr>
          <w:rFonts w:ascii="Times New Roman" w:hAnsi="Times New Roman" w:cs="Times New Roman"/>
          <w:sz w:val="32"/>
          <w:szCs w:val="32"/>
        </w:rPr>
        <w:t>:\</w:t>
      </w:r>
      <w:r>
        <w:rPr>
          <w:rFonts w:ascii="Times New Roman" w:hAnsi="Times New Roman" w:cs="Times New Roman"/>
          <w:sz w:val="32"/>
          <w:szCs w:val="32"/>
          <w:lang w:val="en-US"/>
        </w:rPr>
        <w:t>Temp</w:t>
      </w:r>
      <w:r w:rsidRPr="0041749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в путь поиска и вывод на экран значения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переменной  </w:t>
      </w:r>
      <w:r>
        <w:rPr>
          <w:rFonts w:ascii="Times New Roman" w:hAnsi="Times New Roman" w:cs="Times New Roman"/>
          <w:sz w:val="32"/>
          <w:szCs w:val="32"/>
          <w:lang w:val="en-US"/>
        </w:rPr>
        <w:t>OS</w:t>
      </w:r>
      <w:proofErr w:type="gramEnd"/>
    </w:p>
    <w:p w14:paraId="3025CE85" w14:textId="77777777" w:rsidR="00C919B1" w:rsidRPr="00C919B1" w:rsidRDefault="00C919B1" w:rsidP="00C919B1">
      <w:pPr>
        <w:pStyle w:val="3"/>
        <w:shd w:val="clear" w:color="auto" w:fill="FFFFFF"/>
        <w:spacing w:before="480" w:beforeAutospacing="0" w:after="240" w:afterAutospacing="0" w:line="360" w:lineRule="auto"/>
        <w:ind w:leftChars="709" w:left="1560"/>
        <w:jc w:val="both"/>
        <w:rPr>
          <w:color w:val="0F1115"/>
          <w:sz w:val="32"/>
          <w:szCs w:val="32"/>
        </w:rPr>
      </w:pPr>
      <w:bookmarkStart w:id="3" w:name="_Toc215820740"/>
      <w:r w:rsidRPr="00C919B1">
        <w:rPr>
          <w:rStyle w:val="a5"/>
          <w:b/>
          <w:bCs/>
          <w:color w:val="0F1115"/>
          <w:sz w:val="32"/>
          <w:szCs w:val="32"/>
        </w:rPr>
        <w:t>Вывод</w:t>
      </w:r>
      <w:bookmarkEnd w:id="3"/>
    </w:p>
    <w:p w14:paraId="357099E3" w14:textId="77777777" w:rsidR="00C919B1" w:rsidRPr="00C919B1" w:rsidRDefault="00C919B1" w:rsidP="00C919B1">
      <w:pPr>
        <w:pStyle w:val="ds-markdown-paragraph"/>
        <w:shd w:val="clear" w:color="auto" w:fill="FFFFFF"/>
        <w:spacing w:before="240" w:beforeAutospacing="0" w:after="240" w:afterAutospacing="0" w:line="360" w:lineRule="auto"/>
        <w:ind w:leftChars="709" w:left="1560"/>
        <w:jc w:val="both"/>
        <w:rPr>
          <w:color w:val="0F1115"/>
          <w:sz w:val="32"/>
          <w:szCs w:val="32"/>
        </w:rPr>
      </w:pPr>
      <w:r w:rsidRPr="00C919B1">
        <w:rPr>
          <w:color w:val="0F1115"/>
          <w:sz w:val="32"/>
          <w:szCs w:val="32"/>
        </w:rPr>
        <w:t>В ходе лабораторной работы были успешно освоены:</w:t>
      </w:r>
    </w:p>
    <w:p w14:paraId="3BCC5D93" w14:textId="77777777" w:rsidR="00C919B1" w:rsidRPr="00C919B1" w:rsidRDefault="00C919B1" w:rsidP="00C919B1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C919B1">
        <w:rPr>
          <w:rStyle w:val="a5"/>
          <w:color w:val="0F1115"/>
          <w:sz w:val="32"/>
          <w:szCs w:val="32"/>
        </w:rPr>
        <w:t>Команда TREE:</w:t>
      </w:r>
    </w:p>
    <w:p w14:paraId="2A2EAE84" w14:textId="77777777" w:rsidR="00C919B1" w:rsidRPr="00C919B1" w:rsidRDefault="00C919B1" w:rsidP="00C919B1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C919B1">
        <w:rPr>
          <w:color w:val="0F1115"/>
          <w:sz w:val="32"/>
          <w:szCs w:val="32"/>
        </w:rPr>
        <w:t>Визуализация структуры файловой системы в виде графического дерева</w:t>
      </w:r>
    </w:p>
    <w:p w14:paraId="5BE9B6D3" w14:textId="14E64080" w:rsidR="00C919B1" w:rsidRPr="00C919B1" w:rsidRDefault="00C919B1" w:rsidP="00C919B1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C919B1">
        <w:rPr>
          <w:color w:val="0F1115"/>
          <w:sz w:val="32"/>
          <w:szCs w:val="32"/>
        </w:rPr>
        <w:t>Управление выводом с помощью прерывания ([</w:t>
      </w:r>
      <w:proofErr w:type="spellStart"/>
      <w:r w:rsidRPr="00C919B1">
        <w:rPr>
          <w:color w:val="0F1115"/>
          <w:sz w:val="32"/>
          <w:szCs w:val="32"/>
        </w:rPr>
        <w:t>Ctrl+C</w:t>
      </w:r>
      <w:proofErr w:type="spellEnd"/>
      <w:r w:rsidRPr="00C919B1">
        <w:rPr>
          <w:color w:val="0F1115"/>
          <w:sz w:val="32"/>
          <w:szCs w:val="32"/>
        </w:rPr>
        <w:t xml:space="preserve">]) </w:t>
      </w:r>
    </w:p>
    <w:p w14:paraId="30179153" w14:textId="77777777" w:rsidR="00C919B1" w:rsidRPr="00C919B1" w:rsidRDefault="00C919B1" w:rsidP="00C919B1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C919B1">
        <w:rPr>
          <w:color w:val="0F1115"/>
          <w:sz w:val="32"/>
          <w:szCs w:val="32"/>
        </w:rPr>
        <w:t>Создание графических представлений структуры каталогов</w:t>
      </w:r>
    </w:p>
    <w:p w14:paraId="132EDA5F" w14:textId="77777777" w:rsidR="00C919B1" w:rsidRPr="00C919B1" w:rsidRDefault="00C919B1" w:rsidP="00C919B1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C919B1">
        <w:rPr>
          <w:rStyle w:val="a5"/>
          <w:color w:val="0F1115"/>
          <w:sz w:val="32"/>
          <w:szCs w:val="32"/>
        </w:rPr>
        <w:t>Команда SET:</w:t>
      </w:r>
    </w:p>
    <w:p w14:paraId="077C315A" w14:textId="77777777" w:rsidR="00C919B1" w:rsidRPr="00C919B1" w:rsidRDefault="00C919B1" w:rsidP="00C919B1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C919B1">
        <w:rPr>
          <w:color w:val="0F1115"/>
          <w:sz w:val="32"/>
          <w:szCs w:val="32"/>
        </w:rPr>
        <w:lastRenderedPageBreak/>
        <w:t>Просмотр и анализ переменных окружения Windows</w:t>
      </w:r>
    </w:p>
    <w:p w14:paraId="0958BABB" w14:textId="43431DB3" w:rsidR="00C919B1" w:rsidRPr="00C919B1" w:rsidRDefault="00C919B1" w:rsidP="00C919B1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C919B1">
        <w:rPr>
          <w:color w:val="0F1115"/>
          <w:sz w:val="32"/>
          <w:szCs w:val="32"/>
        </w:rPr>
        <w:t>Получение системной информации: количество процессоров, тип ОС, имя пользователя</w:t>
      </w:r>
    </w:p>
    <w:sectPr w:rsidR="00C919B1" w:rsidRPr="00C919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D2516"/>
    <w:multiLevelType w:val="multilevel"/>
    <w:tmpl w:val="CF1C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D47C2E"/>
    <w:multiLevelType w:val="multilevel"/>
    <w:tmpl w:val="7E027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41"/>
    <w:rsid w:val="003A1732"/>
    <w:rsid w:val="0041749E"/>
    <w:rsid w:val="00730126"/>
    <w:rsid w:val="00AD5CD9"/>
    <w:rsid w:val="00C919B1"/>
    <w:rsid w:val="00F04D07"/>
    <w:rsid w:val="00F27F41"/>
    <w:rsid w:val="00F3144A"/>
    <w:rsid w:val="00F62701"/>
    <w:rsid w:val="00F9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148A8"/>
  <w15:chartTrackingRefBased/>
  <w15:docId w15:val="{A447ECCE-069E-4EDD-A2AE-C4107353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D0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17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91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99"/>
    <w:semiHidden/>
    <w:unhideWhenUsed/>
    <w:qFormat/>
    <w:rsid w:val="00F04D07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F04D07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C919B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5">
    <w:name w:val="Strong"/>
    <w:basedOn w:val="a0"/>
    <w:uiPriority w:val="22"/>
    <w:qFormat/>
    <w:rsid w:val="00C919B1"/>
    <w:rPr>
      <w:b/>
      <w:bCs/>
    </w:rPr>
  </w:style>
  <w:style w:type="paragraph" w:customStyle="1" w:styleId="ds-markdown-paragraph">
    <w:name w:val="ds-markdown-paragraph"/>
    <w:basedOn w:val="a"/>
    <w:rsid w:val="00C91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919B1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3A173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a6">
    <w:name w:val="TOC Heading"/>
    <w:basedOn w:val="1"/>
    <w:next w:val="a"/>
    <w:uiPriority w:val="39"/>
    <w:unhideWhenUsed/>
    <w:qFormat/>
    <w:rsid w:val="003A1732"/>
    <w:pPr>
      <w:spacing w:line="259" w:lineRule="auto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A1732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3A173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7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7</cp:revision>
  <dcterms:created xsi:type="dcterms:W3CDTF">2025-12-05T06:37:00Z</dcterms:created>
  <dcterms:modified xsi:type="dcterms:W3CDTF">2025-12-05T06:51:00Z</dcterms:modified>
</cp:coreProperties>
</file>