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Лабораторная работа №10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Метрики,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логи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 трейсы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Научиться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создавать распределённые системы для фиксации агрегированных, событийных действий и сохранять их полный путь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32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Поднимите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Prometheus,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elasticsearch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jaegertracing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prometheus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prom/prometheus:latest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prometheus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"./prometheus.yml:/etc/prometheus/prometheus.yml"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"9090:9090"</w:t>
      </w:r>
      <w:r/>
      <w:r>
        <w:rPr>
          <w:rFonts w:ascii="Droid Sans Mono" w:hAnsi="Droid Sans Mono" w:eastAsia="Droid Sans Mono" w:cs="Droid Sans Mono"/>
          <w:color w:val="cccccc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prometheus-push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prom/pushgateway:master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prom-push-gateway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"9091:9091"</w:t>
      </w:r>
      <w:r/>
      <w:r>
        <w:rPr>
          <w:rFonts w:ascii="Droid Sans Mono" w:hAnsi="Droid Sans Mono" w:eastAsia="Droid Sans Mono" w:cs="Droid Sans Mono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elasticsearcht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elasticsearcht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elasticsearch:9.2.2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discovery.type=single-node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xpack.security.enabled=false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"ES_JAVA_OPTS=-Xms512m -Xmx512m"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"9200:9200"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"./esdata:/usr/share/elasticsearch/data"</w:t>
      </w:r>
      <w:r/>
      <w:r>
        <w:rPr>
          <w:rFonts w:ascii="Droid Sans Mono" w:hAnsi="Droid Sans Mono" w:eastAsia="Droid Sans Mono" w:cs="Droid Sans Mono"/>
          <w:color w:val="cccccc"/>
          <w:sz w:val="21"/>
        </w:rPr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jaeger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jaegertracing/all-in-one:1.76.0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"16686:16686"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Web UI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"14268:14268"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Collector HTTP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"14250:14250"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Collector gRPC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"6831:6831/udp"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Agent UDP (compact thrift)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"6832:6832/udp"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Agent UDP (binary thrift)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"5778:5778"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Config HTTP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"5775:5775/udp"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Agent UDP (compact thrift)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"4317:4317"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OTLP gRPC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"4318:4318"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OTLP HTTP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"9411:9411"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Zipkin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COLLECTOR_OTLP_ENABLED=true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LOG_LEVEL=debug </w:t>
      </w:r>
      <w:r/>
    </w:p>
    <w:p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Выберал сервис своего приложения.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Athlete-monitoring 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Перепишите приложения под свою предметную область, которые вы будете выводить и отслеживать, учитывая ошибки, разные уровни логов и трейсов: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5. </w:t>
      </w:r>
      <w:r>
        <w:rPr>
          <w:rStyle w:val="900"/>
          <w:rFonts w:ascii="Times New Roman" w:hAnsi="Times New Roman" w:eastAsia="Times New Roman" w:cs="Times New Roman"/>
          <w:b w:val="0"/>
          <w:bCs w:val="0"/>
          <w:color w:val="0f1115"/>
          <w:sz w:val="24"/>
          <w:szCs w:val="24"/>
        </w:rPr>
        <w:t xml:space="preserve">Система мониторинга здоровья спортсменов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933"/>
        <w:pBdr/>
        <w:shd w:val="clear" w:color="auto" w:fill="ffffff"/>
        <w:spacing w:after="240" w:afterAutospacing="0" w:before="240" w:beforeAutospacing="0"/>
        <w:ind w:left="426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eastAsia="Times New Roman" w:cs="Times New Roman"/>
          <w:color w:val="0f1115"/>
        </w:rPr>
        <w:t xml:space="preserve">Сбор данных с фитнес-</w:t>
      </w:r>
      <w:r>
        <w:rPr>
          <w:rFonts w:ascii="Times New Roman" w:hAnsi="Times New Roman" w:eastAsia="Times New Roman" w:cs="Times New Roman"/>
          <w:color w:val="0f1115"/>
        </w:rPr>
        <w:t xml:space="preserve">трекеров</w:t>
      </w:r>
      <w:r>
        <w:rPr>
          <w:rFonts w:ascii="Times New Roman" w:hAnsi="Times New Roman" w:eastAsia="Times New Roman" w:cs="Times New Roman"/>
          <w:color w:val="0f1115"/>
        </w:rPr>
        <w:t xml:space="preserve">, анализ нагрузок, предсказание травм, персонализированные тренировочные планы.</w: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pBdr/>
        <w:shd w:val="clear" w:color="auto" w:fill="ffffff"/>
        <w:spacing w:after="240" w:afterAutospacing="0" w:before="240" w:beforeAutospacing="0"/>
        <w:ind w:left="426"/>
        <w:rPr>
          <w:rFonts w:ascii="Times New Roman" w:hAnsi="Times New Roman" w:cs="Times New Roman"/>
          <w:color w:val="0f1115"/>
        </w:rPr>
      </w:pPr>
      <w:r>
        <w:rPr>
          <w:rStyle w:val="900"/>
          <w:rFonts w:ascii="Times New Roman" w:hAnsi="Times New Roman" w:eastAsia="Times New Roman" w:cs="Times New Roman"/>
          <w:color w:val="0f1115"/>
        </w:rPr>
        <w:t xml:space="preserve">Что отслеживать:</w: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numPr>
          <w:ilvl w:val="0"/>
          <w:numId w:val="13"/>
        </w:numPr>
        <w:pBdr/>
        <w:shd w:val="clear" w:color="auto" w:fill="ffffff"/>
        <w:spacing w:after="0" w:afterAutospacing="0"/>
        <w:ind w:left="851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eastAsia="Times New Roman" w:cs="Times New Roman"/>
          <w:color w:val="0f1115"/>
        </w:rPr>
        <w:t xml:space="preserve">Метрики: пульс спортсменов, уровень усталости, риск травм, прогресс тренировок</w: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numPr>
          <w:ilvl w:val="0"/>
          <w:numId w:val="13"/>
        </w:numPr>
        <w:pBdr/>
        <w:shd w:val="clear" w:color="auto" w:fill="ffffff"/>
        <w:spacing w:after="0" w:afterAutospacing="0"/>
        <w:ind w:left="851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eastAsia="Times New Roman" w:cs="Times New Roman"/>
          <w:color w:val="0f1115"/>
        </w:rPr>
        <w:t xml:space="preserve">Логи</w:t>
      </w:r>
      <w:r>
        <w:rPr>
          <w:rFonts w:ascii="Times New Roman" w:hAnsi="Times New Roman" w:eastAsia="Times New Roman" w:cs="Times New Roman"/>
          <w:color w:val="0f1115"/>
        </w:rPr>
        <w:t xml:space="preserve">: данные с датчиков, рекомендации системы, инциденты (превышение нагрузок)</w: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numPr>
          <w:ilvl w:val="0"/>
          <w:numId w:val="13"/>
        </w:numPr>
        <w:pBdr/>
        <w:shd w:val="clear" w:color="auto" w:fill="ffffff"/>
        <w:spacing w:after="0" w:afterAutospacing="0"/>
        <w:ind w:left="851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eastAsia="Times New Roman" w:cs="Times New Roman"/>
          <w:color w:val="0f1115"/>
        </w:rPr>
        <w:t xml:space="preserve">Трейсы: путь данных "датчик → анализ → рекомендация → тренеру"</w: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cs="Times New Roman"/>
          <w:color w:val="0f1115"/>
        </w:rPr>
      </w:r>
    </w:p>
    <w:p>
      <w:pPr>
        <w:pStyle w:val="933"/>
        <w:pBdr/>
        <w:shd w:val="clear" w:color="auto" w:fill="ffffff"/>
        <w:spacing w:after="0" w:afterAutospacing="0"/>
        <w:ind/>
        <w:jc w:val="center"/>
        <w:rPr>
          <w:rFonts w:ascii="Times New Roman" w:hAnsi="Times New Roman" w:cs="Times New Roman"/>
          <w:color w:val="0f1115"/>
          <w:highlight w:val="none"/>
        </w:rPr>
      </w:pP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7997" cy="36431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991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757997" cy="3643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7.17pt;height:286.8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pBdr/>
        <w:shd w:val="clear" w:color="auto" w:fill="ffffff"/>
        <w:spacing w:after="0" w:afterAutospacing="0"/>
        <w:ind/>
        <w:jc w:val="center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eastAsia="Times New Roman" w:cs="Times New Roman"/>
          <w:color w:val="0f1115"/>
          <w:highlight w:val="none"/>
        </w:rPr>
        <w:t xml:space="preserve">Рис. 1 — </w:t>
      </w:r>
      <w:r>
        <w:rPr>
          <w:rFonts w:ascii="Times New Roman" w:hAnsi="Times New Roman" w:eastAsia="Times New Roman" w:cs="Times New Roman"/>
          <w:color w:val="0f1115"/>
          <w:highlight w:val="none"/>
        </w:rPr>
        <w:t xml:space="preserve"> итоговое количество потраченных калорий спортсменами.</w:t>
      </w:r>
      <w:r>
        <w:rPr>
          <w:rFonts w:ascii="Times New Roman" w:hAnsi="Times New Roman" w:eastAsia="Times New Roman" w:cs="Times New Roman"/>
          <w:color w:val="0f1115"/>
          <w:highlight w:val="none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eastAsia="Times New Roman" w:cs="Times New Roman"/>
          <w:color w:val="0f1115"/>
        </w:rPr>
      </w:r>
      <w:r>
        <w:rPr>
          <w:rFonts w:ascii="Times New Roman" w:hAnsi="Times New Roman" w:cs="Times New Roman"/>
          <w:color w:val="0f1115"/>
        </w:rPr>
      </w:r>
    </w:p>
    <w:p>
      <w:pPr>
        <w:pStyle w:val="933"/>
        <w:pBdr/>
        <w:shd w:val="clear" w:color="auto" w:fill="ffffff"/>
        <w:spacing w:after="0" w:afterAutospacing="0"/>
        <w:ind/>
        <w:jc w:val="center"/>
        <w:rPr>
          <w:rFonts w:ascii="Times New Roman" w:hAnsi="Times New Roman" w:cs="Times New Roman"/>
          <w:color w:val="0f1115"/>
          <w:highlight w:val="none"/>
        </w:rPr>
      </w:pPr>
      <w:r>
        <w:rPr>
          <w:rFonts w:ascii="Times New Roman" w:hAnsi="Times New Roman" w:eastAsia="Times New Roman" w:cs="Times New Roman"/>
          <w:color w:val="0f111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83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384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3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7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f1115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f1115"/>
          <w:highlight w:val="none"/>
        </w:rPr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Style w:val="933"/>
        <w:pBdr/>
        <w:shd w:val="clear" w:color="auto" w:fill="ffffff"/>
        <w:spacing w:after="0" w:afterAutospacing="0"/>
        <w:ind/>
        <w:jc w:val="center"/>
        <w:rPr>
          <w:rFonts w:ascii="Times New Roman" w:hAnsi="Times New Roman" w:cs="Times New Roman"/>
          <w:color w:val="0f1115"/>
          <w:highlight w:val="none"/>
        </w:rPr>
      </w:pPr>
      <w:r>
        <w:rPr>
          <w:rFonts w:ascii="Times New Roman" w:hAnsi="Times New Roman" w:eastAsia="Times New Roman" w:cs="Times New Roman"/>
          <w:color w:val="0f1115"/>
          <w:highlight w:val="none"/>
        </w:rPr>
        <w:t xml:space="preserve">Рис. 2 — Полученные трейсы от приложения.</w:t>
      </w:r>
      <w:r>
        <w:rPr>
          <w:rFonts w:ascii="Times New Roman" w:hAnsi="Times New Roman" w:eastAsia="Times New Roman" w:cs="Times New Roman"/>
          <w:color w:val="0f1115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266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34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26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93.4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3 — Зависимости запросов.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Контрольные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вопросы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метрика?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Количественный показатель системы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логи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Текстовое сообщение о конкретном событии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трейсы?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Путь запроса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Кому в компании необходимы метрики?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всем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кого необходимы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логи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Разработчику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позволяет отследить трейсы?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Путь запроса.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Какие бывают трейсы?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Стек-трейс (Stack Trace)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Распределенный трейсинг (Distributed Tracing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HTTP-трейсинг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Системный трейсинг (System Tracing)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32"/>
        <w:numPr>
          <w:ilvl w:val="1"/>
          <w:numId w:val="5"/>
        </w:numPr>
        <w:pBdr/>
        <w:spacing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Сделайте диаграмму описывающую взаимосвязь приложения с сервисами для сборов лог, метрик и трейсов, используя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draw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0214" cy="31567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570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800213" cy="3156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9.23pt;height:248.5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  <w:t xml:space="preserve">Рис. 4 — Диаграмма</w:t>
      </w: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Вывод: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Я научился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создавать распределённые системы для фиксации агрегированных, событийных действий и сохранять их полный путь</w:t>
      </w:r>
      <w:r/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902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7AA10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6D86E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783852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C6620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BDC75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4CC2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96F52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2A0956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FEA2A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A3B5A1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1FE2B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640B36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A1040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FF92A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9FC2B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3AE58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AC220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03D079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3F6E18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FDF71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1"/>
    <w:basedOn w:val="928"/>
    <w:next w:val="928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0">
    <w:name w:val="Heading 2"/>
    <w:basedOn w:val="928"/>
    <w:next w:val="928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1">
    <w:name w:val="Heading 3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2">
    <w:name w:val="Heading 4"/>
    <w:basedOn w:val="928"/>
    <w:next w:val="928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3">
    <w:name w:val="Heading 5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4">
    <w:name w:val="Heading 6"/>
    <w:basedOn w:val="928"/>
    <w:next w:val="928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5">
    <w:name w:val="Heading 7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6">
    <w:name w:val="Heading 8"/>
    <w:basedOn w:val="928"/>
    <w:next w:val="928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Heading 9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character" w:styleId="879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878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87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8"/>
    <w:next w:val="928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87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8"/>
    <w:next w:val="928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87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8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Header"/>
    <w:basedOn w:val="928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928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Footer Char"/>
    <w:basedOn w:val="878"/>
    <w:link w:val="905"/>
    <w:uiPriority w:val="99"/>
    <w:pPr>
      <w:pBdr/>
      <w:spacing/>
      <w:ind/>
    </w:pPr>
  </w:style>
  <w:style w:type="paragraph" w:styleId="907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8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87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8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87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7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8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19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0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1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2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3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4">
    <w:name w:val="toc 9"/>
    <w:basedOn w:val="928"/>
    <w:next w:val="928"/>
    <w:uiPriority w:val="39"/>
    <w:unhideWhenUsed/>
    <w:pPr>
      <w:pBdr/>
      <w:spacing w:after="100"/>
      <w:ind w:left="1760"/>
    </w:pPr>
  </w:style>
  <w:style w:type="character" w:styleId="925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paragraph" w:styleId="931">
    <w:name w:val="No Spacing"/>
    <w:basedOn w:val="928"/>
    <w:uiPriority w:val="1"/>
    <w:qFormat/>
    <w:pPr>
      <w:pBdr/>
      <w:spacing w:after="0" w:line="240" w:lineRule="auto"/>
      <w:ind/>
    </w:pPr>
  </w:style>
  <w:style w:type="paragraph" w:styleId="932">
    <w:name w:val="List Paragraph"/>
    <w:basedOn w:val="928"/>
    <w:uiPriority w:val="34"/>
    <w:qFormat/>
    <w:pPr>
      <w:pBdr/>
      <w:spacing/>
      <w:ind w:left="720"/>
      <w:contextualSpacing w:val="true"/>
    </w:pPr>
  </w:style>
  <w:style w:type="paragraph" w:styleId="933" w:customStyle="1">
    <w:name w:val="ds-markdown-paragraph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2025-12-19T08:50:45Z</dcterms:modified>
</cp:coreProperties>
</file>