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C678FC" w14:textId="0449009B" w:rsidR="00C320B8" w:rsidRDefault="00B138E6" w:rsidP="00315580">
      <w:pPr>
        <w:jc w:val="center"/>
        <w:rPr>
          <w:rFonts w:ascii="Tahoma" w:hAnsi="Tahoma" w:cs="Tahoma"/>
          <w:b/>
          <w:bCs/>
          <w:sz w:val="44"/>
          <w:szCs w:val="44"/>
          <w:u w:val="single"/>
          <w:rtl/>
        </w:rPr>
      </w:pPr>
      <w:r w:rsidRPr="00C320B8">
        <w:rPr>
          <w:rFonts w:ascii="Tahoma" w:hAnsi="Tahoma" w:cs="Tahoma"/>
          <w:b/>
          <w:bCs/>
          <w:sz w:val="44"/>
          <w:szCs w:val="44"/>
          <w:u w:val="single"/>
        </w:rPr>
        <w:t>Antivirus</w:t>
      </w:r>
      <w:r w:rsidR="00C320B8" w:rsidRPr="00C320B8">
        <w:rPr>
          <w:rFonts w:ascii="Tahoma" w:hAnsi="Tahoma" w:cs="Tahoma"/>
          <w:b/>
          <w:bCs/>
          <w:sz w:val="44"/>
          <w:szCs w:val="44"/>
          <w:u w:val="single"/>
        </w:rPr>
        <w:t xml:space="preserve"> Evasion via Code Injection</w:t>
      </w:r>
    </w:p>
    <w:p w14:paraId="7FA8FABE" w14:textId="77777777" w:rsidR="000A0CC3" w:rsidRPr="00315580" w:rsidRDefault="000A0CC3" w:rsidP="00315580">
      <w:pPr>
        <w:jc w:val="center"/>
        <w:rPr>
          <w:rFonts w:ascii="Tahoma" w:hAnsi="Tahoma" w:cs="Tahoma"/>
          <w:b/>
          <w:bCs/>
          <w:sz w:val="44"/>
          <w:szCs w:val="44"/>
          <w:u w:val="single"/>
          <w:rtl/>
        </w:rPr>
      </w:pPr>
    </w:p>
    <w:p w14:paraId="75FC3D43" w14:textId="48C718B0" w:rsidR="00C320B8" w:rsidRDefault="00C320B8" w:rsidP="00B138E6">
      <w:pPr>
        <w:rPr>
          <w:rFonts w:ascii="Tahoma" w:hAnsi="Tahoma" w:cs="Tahoma"/>
          <w:b/>
          <w:bCs/>
          <w:sz w:val="36"/>
          <w:szCs w:val="36"/>
          <w:u w:val="single"/>
          <w:rtl/>
        </w:rPr>
      </w:pPr>
      <w:r>
        <w:rPr>
          <w:rFonts w:ascii="Tahoma" w:hAnsi="Tahoma" w:cs="Tahoma" w:hint="cs"/>
          <w:b/>
          <w:bCs/>
          <w:sz w:val="36"/>
          <w:szCs w:val="36"/>
          <w:u w:val="single"/>
          <w:rtl/>
        </w:rPr>
        <w:t>מבוא:</w:t>
      </w:r>
    </w:p>
    <w:p w14:paraId="190AF4ED" w14:textId="0B0908F0" w:rsidR="00B138E6" w:rsidRDefault="00086DD9" w:rsidP="00B138E6">
      <w:pPr>
        <w:rPr>
          <w:rFonts w:ascii="Tahoma" w:hAnsi="Tahoma" w:cs="Tahoma"/>
          <w:rtl/>
        </w:rPr>
      </w:pPr>
      <w:r>
        <w:rPr>
          <w:rFonts w:ascii="Tahoma" w:hAnsi="Tahoma" w:cs="Tahoma" w:hint="cs"/>
          <w:rtl/>
        </w:rPr>
        <w:t>לפני שנציג את סוגי הזרקות הקוד</w:t>
      </w:r>
      <w:r w:rsidR="00DC1527">
        <w:rPr>
          <w:rFonts w:ascii="Tahoma" w:hAnsi="Tahoma" w:cs="Tahoma" w:hint="cs"/>
          <w:rtl/>
        </w:rPr>
        <w:t xml:space="preserve"> השונות אשר באמצעותן ניתן לחמוק ממנועי האנטי-וירוס</w:t>
      </w:r>
      <w:r>
        <w:rPr>
          <w:rFonts w:ascii="Tahoma" w:hAnsi="Tahoma" w:cs="Tahoma" w:hint="cs"/>
          <w:rtl/>
        </w:rPr>
        <w:t>, יש להגדיר מספר מונחי בסיסי אשר ישמשו אותנו במהלך הצגת הטכניקות השונות להתחמקות מאנטי-וירוסים:</w:t>
      </w:r>
    </w:p>
    <w:p w14:paraId="12252C0B" w14:textId="3ABC74DB" w:rsidR="00086DD9" w:rsidRDefault="00086DD9" w:rsidP="00086DD9">
      <w:pPr>
        <w:pStyle w:val="a3"/>
        <w:numPr>
          <w:ilvl w:val="0"/>
          <w:numId w:val="1"/>
        </w:numPr>
        <w:rPr>
          <w:rFonts w:ascii="Tahoma" w:hAnsi="Tahoma" w:cs="Tahoma"/>
        </w:rPr>
      </w:pPr>
      <w:r w:rsidRPr="0021041C">
        <w:rPr>
          <w:rFonts w:ascii="Tahoma" w:hAnsi="Tahoma" w:cs="Tahoma" w:hint="cs"/>
          <w:b/>
          <w:bCs/>
          <w:rtl/>
        </w:rPr>
        <w:t>אנטי-וירוס</w:t>
      </w:r>
      <w:r>
        <w:rPr>
          <w:rFonts w:ascii="Tahoma" w:hAnsi="Tahoma" w:cs="Tahoma" w:hint="cs"/>
          <w:rtl/>
        </w:rPr>
        <w:t xml:space="preserve">: </w:t>
      </w:r>
      <w:r w:rsidRPr="00086DD9">
        <w:rPr>
          <w:rFonts w:ascii="Tahoma" w:hAnsi="Tahoma" w:cs="Tahoma"/>
          <w:rtl/>
        </w:rPr>
        <w:t>תוכנ</w:t>
      </w:r>
      <w:r>
        <w:rPr>
          <w:rFonts w:ascii="Tahoma" w:hAnsi="Tahoma" w:cs="Tahoma" w:hint="cs"/>
          <w:rtl/>
        </w:rPr>
        <w:t>ה</w:t>
      </w:r>
      <w:r w:rsidRPr="00086DD9">
        <w:rPr>
          <w:rFonts w:ascii="Tahoma" w:hAnsi="Tahoma" w:cs="Tahoma"/>
          <w:rtl/>
        </w:rPr>
        <w:t xml:space="preserve"> </w:t>
      </w:r>
      <w:r>
        <w:rPr>
          <w:rFonts w:ascii="Tahoma" w:hAnsi="Tahoma" w:cs="Tahoma" w:hint="cs"/>
          <w:rtl/>
        </w:rPr>
        <w:t>ה</w:t>
      </w:r>
      <w:r w:rsidRPr="00086DD9">
        <w:rPr>
          <w:rFonts w:ascii="Tahoma" w:hAnsi="Tahoma" w:cs="Tahoma"/>
          <w:rtl/>
        </w:rPr>
        <w:t>משמשת למניעה, גילוי והסרה של תוכנות זדוניות, כולל וירוסי מחשב, תולעים וסוס טרויאני. תוכ</w:t>
      </w:r>
      <w:r>
        <w:rPr>
          <w:rFonts w:ascii="Tahoma" w:hAnsi="Tahoma" w:cs="Tahoma" w:hint="cs"/>
          <w:rtl/>
        </w:rPr>
        <w:t>נה</w:t>
      </w:r>
      <w:r w:rsidRPr="00086DD9">
        <w:rPr>
          <w:rFonts w:ascii="Tahoma" w:hAnsi="Tahoma" w:cs="Tahoma"/>
          <w:rtl/>
        </w:rPr>
        <w:t xml:space="preserve"> </w:t>
      </w:r>
      <w:r w:rsidR="0021041C">
        <w:rPr>
          <w:rFonts w:ascii="Tahoma" w:hAnsi="Tahoma" w:cs="Tahoma" w:hint="cs"/>
          <w:rtl/>
        </w:rPr>
        <w:t>זו</w:t>
      </w:r>
      <w:r w:rsidRPr="00086DD9">
        <w:rPr>
          <w:rFonts w:ascii="Tahoma" w:hAnsi="Tahoma" w:cs="Tahoma"/>
          <w:rtl/>
        </w:rPr>
        <w:t xml:space="preserve"> עשוי</w:t>
      </w:r>
      <w:r w:rsidR="0021041C">
        <w:rPr>
          <w:rFonts w:ascii="Tahoma" w:hAnsi="Tahoma" w:cs="Tahoma" w:hint="cs"/>
          <w:rtl/>
        </w:rPr>
        <w:t>ה</w:t>
      </w:r>
      <w:r w:rsidRPr="00086DD9">
        <w:rPr>
          <w:rFonts w:ascii="Tahoma" w:hAnsi="Tahoma" w:cs="Tahoma"/>
          <w:rtl/>
        </w:rPr>
        <w:t xml:space="preserve"> גם למנוע ולהסיר תוכנות פרסום, תוכנות ריגול וצורות אחרות של תוכנות זדוניות</w:t>
      </w:r>
      <w:r w:rsidR="0021041C">
        <w:rPr>
          <w:rFonts w:ascii="Tahoma" w:hAnsi="Tahoma" w:cs="Tahoma" w:hint="cs"/>
          <w:rtl/>
        </w:rPr>
        <w:t>.</w:t>
      </w:r>
    </w:p>
    <w:p w14:paraId="6ADBDA69" w14:textId="49D1E089" w:rsidR="0021041C" w:rsidRDefault="0021041C" w:rsidP="00086DD9">
      <w:pPr>
        <w:pStyle w:val="a3"/>
        <w:numPr>
          <w:ilvl w:val="0"/>
          <w:numId w:val="1"/>
        </w:numPr>
        <w:rPr>
          <w:rFonts w:ascii="Tahoma" w:hAnsi="Tahoma" w:cs="Tahoma"/>
        </w:rPr>
      </w:pPr>
      <w:r>
        <w:rPr>
          <w:rFonts w:ascii="Tahoma" w:hAnsi="Tahoma" w:cs="Tahoma" w:hint="cs"/>
          <w:b/>
          <w:bCs/>
        </w:rPr>
        <w:t>A</w:t>
      </w:r>
      <w:r>
        <w:rPr>
          <w:rFonts w:ascii="Tahoma" w:hAnsi="Tahoma" w:cs="Tahoma"/>
          <w:b/>
          <w:bCs/>
        </w:rPr>
        <w:t>V</w:t>
      </w:r>
      <w:r>
        <w:rPr>
          <w:rFonts w:ascii="Tahoma" w:hAnsi="Tahoma" w:cs="Tahoma" w:hint="cs"/>
          <w:b/>
          <w:bCs/>
          <w:rtl/>
        </w:rPr>
        <w:t xml:space="preserve"> מבוסס חתימות</w:t>
      </w:r>
      <w:r>
        <w:rPr>
          <w:rFonts w:ascii="Tahoma" w:hAnsi="Tahoma" w:cs="Tahoma" w:hint="cs"/>
          <w:rtl/>
        </w:rPr>
        <w:t xml:space="preserve">: </w:t>
      </w:r>
      <w:r w:rsidRPr="0021041C">
        <w:rPr>
          <w:rFonts w:ascii="Tahoma" w:hAnsi="Tahoma" w:cs="Tahoma"/>
          <w:rtl/>
        </w:rPr>
        <w:t xml:space="preserve">סוג זה של מנועי אנטי-וירוס מיוצרים על בסיס כמה חתימות (דפוסים שנוצרו כדי לזהות רצף מסוים של בתים) שנוצרו כדי לזהות איזה סוג קוד יכול היה להכיל ההפעלה הבאה. אם הקוד או התבנית של בתים נמצאים בתוכן שברשימה השחורה, אז התראת </w:t>
      </w:r>
      <w:r w:rsidRPr="0021041C">
        <w:rPr>
          <w:rFonts w:ascii="Tahoma" w:hAnsi="Tahoma" w:cs="Tahoma"/>
        </w:rPr>
        <w:t>AV</w:t>
      </w:r>
      <w:r w:rsidRPr="0021041C">
        <w:rPr>
          <w:rFonts w:ascii="Tahoma" w:hAnsi="Tahoma" w:cs="Tahoma"/>
          <w:rtl/>
        </w:rPr>
        <w:t xml:space="preserve"> מופעלת.</w:t>
      </w:r>
    </w:p>
    <w:p w14:paraId="275DA6DD" w14:textId="75E82E86" w:rsidR="0021041C" w:rsidRDefault="0021041C" w:rsidP="00086DD9">
      <w:pPr>
        <w:pStyle w:val="a3"/>
        <w:numPr>
          <w:ilvl w:val="0"/>
          <w:numId w:val="1"/>
        </w:numPr>
        <w:rPr>
          <w:rFonts w:ascii="Tahoma" w:hAnsi="Tahoma" w:cs="Tahoma"/>
        </w:rPr>
      </w:pPr>
      <w:r>
        <w:rPr>
          <w:rFonts w:ascii="Tahoma" w:hAnsi="Tahoma" w:cs="Tahoma" w:hint="cs"/>
          <w:b/>
          <w:bCs/>
        </w:rPr>
        <w:t>AV</w:t>
      </w:r>
      <w:r>
        <w:rPr>
          <w:rFonts w:ascii="Tahoma" w:hAnsi="Tahoma" w:cs="Tahoma" w:hint="cs"/>
          <w:b/>
          <w:bCs/>
          <w:rtl/>
        </w:rPr>
        <w:t xml:space="preserve"> מבוסס היוריסטיקה</w:t>
      </w:r>
      <w:r>
        <w:rPr>
          <w:rFonts w:ascii="Tahoma" w:hAnsi="Tahoma" w:cs="Tahoma" w:hint="cs"/>
          <w:rtl/>
        </w:rPr>
        <w:t xml:space="preserve">: </w:t>
      </w:r>
      <w:r w:rsidRPr="0021041C">
        <w:rPr>
          <w:rFonts w:ascii="Tahoma" w:hAnsi="Tahoma" w:cs="Tahoma"/>
          <w:rtl/>
        </w:rPr>
        <w:t xml:space="preserve">טכניקה מודרנית לאיתור מטען זדוני על ידי הגדרת כמה כללים ואלגוריתמים כך שאם הקוד מכיל קבוצה מסוימת של קוד / הוראות או קטעי הפעלה, שעושים פעולות מסוימות שעלולות להוכיח זדוניות, אז התראת </w:t>
      </w:r>
      <w:r w:rsidRPr="0021041C">
        <w:rPr>
          <w:rFonts w:ascii="Tahoma" w:hAnsi="Tahoma" w:cs="Tahoma"/>
        </w:rPr>
        <w:t>AV</w:t>
      </w:r>
      <w:r w:rsidRPr="0021041C">
        <w:rPr>
          <w:rFonts w:ascii="Tahoma" w:hAnsi="Tahoma" w:cs="Tahoma"/>
          <w:rtl/>
        </w:rPr>
        <w:t xml:space="preserve"> מופעלת.</w:t>
      </w:r>
    </w:p>
    <w:p w14:paraId="674DC1D0" w14:textId="1C581C72" w:rsidR="0021041C" w:rsidRDefault="0021041C" w:rsidP="00086DD9">
      <w:pPr>
        <w:pStyle w:val="a3"/>
        <w:numPr>
          <w:ilvl w:val="0"/>
          <w:numId w:val="1"/>
        </w:numPr>
        <w:rPr>
          <w:rFonts w:ascii="Tahoma" w:hAnsi="Tahoma" w:cs="Tahoma"/>
        </w:rPr>
      </w:pPr>
      <w:r>
        <w:rPr>
          <w:rFonts w:ascii="Tahoma" w:hAnsi="Tahoma" w:cs="Tahoma" w:hint="cs"/>
          <w:b/>
          <w:bCs/>
        </w:rPr>
        <w:t>A</w:t>
      </w:r>
      <w:r>
        <w:rPr>
          <w:rFonts w:ascii="Tahoma" w:hAnsi="Tahoma" w:cs="Tahoma"/>
          <w:b/>
          <w:bCs/>
        </w:rPr>
        <w:t>V</w:t>
      </w:r>
      <w:r>
        <w:rPr>
          <w:rFonts w:ascii="Tahoma" w:hAnsi="Tahoma" w:cs="Tahoma" w:hint="cs"/>
          <w:b/>
          <w:bCs/>
          <w:rtl/>
        </w:rPr>
        <w:t xml:space="preserve"> מבוסס "התנהגות"</w:t>
      </w:r>
      <w:r w:rsidR="00314221">
        <w:rPr>
          <w:rFonts w:ascii="Tahoma" w:hAnsi="Tahoma" w:cs="Tahoma" w:hint="cs"/>
          <w:b/>
          <w:bCs/>
          <w:rtl/>
        </w:rPr>
        <w:t xml:space="preserve"> וסריקות דינאמיות</w:t>
      </w:r>
      <w:r>
        <w:rPr>
          <w:rFonts w:ascii="Tahoma" w:hAnsi="Tahoma" w:cs="Tahoma" w:hint="cs"/>
          <w:rtl/>
        </w:rPr>
        <w:t xml:space="preserve">: </w:t>
      </w:r>
      <w:r w:rsidRPr="0021041C">
        <w:rPr>
          <w:rFonts w:ascii="Tahoma" w:hAnsi="Tahoma" w:cs="Tahoma"/>
          <w:rtl/>
        </w:rPr>
        <w:t>טכניקה זו מנתחת את התנהגות הקובץ הבינארי ומסווגת אותו לזדוני ולא זדוני.</w:t>
      </w:r>
      <w:r w:rsidR="00BA526F">
        <w:rPr>
          <w:rFonts w:ascii="Tahoma" w:hAnsi="Tahoma" w:cs="Tahoma" w:hint="cs"/>
          <w:rtl/>
        </w:rPr>
        <w:t xml:space="preserve"> מרבית האנטי-וירוסים כיום </w:t>
      </w:r>
      <w:r w:rsidR="006107A1">
        <w:rPr>
          <w:rFonts w:ascii="Tahoma" w:hAnsi="Tahoma" w:cs="Tahoma" w:hint="cs"/>
          <w:rtl/>
        </w:rPr>
        <w:t>מבוססים</w:t>
      </w:r>
      <w:r w:rsidR="00BA526F">
        <w:rPr>
          <w:rFonts w:ascii="Tahoma" w:hAnsi="Tahoma" w:cs="Tahoma" w:hint="cs"/>
          <w:rtl/>
        </w:rPr>
        <w:t xml:space="preserve"> על גישה דינאמי</w:t>
      </w:r>
      <w:r w:rsidR="006107A1">
        <w:rPr>
          <w:rFonts w:ascii="Tahoma" w:hAnsi="Tahoma" w:cs="Tahoma" w:hint="cs"/>
          <w:rtl/>
        </w:rPr>
        <w:t>ת, כלומר, קובץ הקוד הפוטנציאלי כזדוני יורץ על גבי סביבה וירטואלית למשך זמן קצר וזאת תוך כדי השוואת התנהגותו אל מול רשימת החתימות + היוריסטיקה. במהלך הניתוח, יתאפשר גילוי מהותו של הקוד המורץ גם אם מדובר בקובץ מוצפן וזאת ללא פענוח וע"י חקר התנהגותו וחתימותיו בלבד.</w:t>
      </w:r>
    </w:p>
    <w:p w14:paraId="6366D25E" w14:textId="1F24E4BA" w:rsidR="000E3A8B" w:rsidRDefault="000E3A8B" w:rsidP="000E3A8B">
      <w:pPr>
        <w:rPr>
          <w:rFonts w:ascii="Tahoma" w:hAnsi="Tahoma" w:cs="Tahoma"/>
          <w:rtl/>
        </w:rPr>
      </w:pPr>
      <w:r w:rsidRPr="000E3A8B">
        <w:rPr>
          <w:rFonts w:ascii="Tahoma" w:hAnsi="Tahoma" w:cs="Tahoma"/>
          <w:rtl/>
        </w:rPr>
        <w:t>האנטי-וירוס ממלא תפקיד מרכזי באבטחת המערכת. עבור האקרים /</w:t>
      </w:r>
      <w:r>
        <w:rPr>
          <w:rFonts w:ascii="Tahoma" w:hAnsi="Tahoma" w:cs="Tahoma" w:hint="cs"/>
          <w:rtl/>
        </w:rPr>
        <w:t xml:space="preserve"> </w:t>
      </w:r>
      <w:r>
        <w:rPr>
          <w:rFonts w:ascii="Tahoma" w:hAnsi="Tahoma" w:cs="Tahoma"/>
        </w:rPr>
        <w:t>Pentesters</w:t>
      </w:r>
      <w:r w:rsidRPr="000E3A8B">
        <w:rPr>
          <w:rFonts w:ascii="Tahoma" w:hAnsi="Tahoma" w:cs="Tahoma"/>
          <w:rtl/>
        </w:rPr>
        <w:t xml:space="preserve">, </w:t>
      </w:r>
      <w:r w:rsidR="006C320A">
        <w:rPr>
          <w:rFonts w:ascii="Tahoma" w:hAnsi="Tahoma" w:cs="Tahoma" w:hint="cs"/>
          <w:rtl/>
        </w:rPr>
        <w:t>יש</w:t>
      </w:r>
      <w:r w:rsidRPr="000E3A8B">
        <w:rPr>
          <w:rFonts w:ascii="Tahoma" w:hAnsi="Tahoma" w:cs="Tahoma"/>
          <w:rtl/>
        </w:rPr>
        <w:t xml:space="preserve"> כמה בעיות גדולות</w:t>
      </w:r>
      <w:r w:rsidR="006C320A">
        <w:rPr>
          <w:rFonts w:ascii="Tahoma" w:hAnsi="Tahoma" w:cs="Tahoma" w:hint="cs"/>
          <w:rtl/>
        </w:rPr>
        <w:t xml:space="preserve"> </w:t>
      </w:r>
      <w:r w:rsidRPr="000E3A8B">
        <w:rPr>
          <w:rFonts w:ascii="Tahoma" w:hAnsi="Tahoma" w:cs="Tahoma"/>
          <w:rtl/>
        </w:rPr>
        <w:t xml:space="preserve">בשלב שלאחר </w:t>
      </w:r>
      <w:r w:rsidR="00BE08ED">
        <w:rPr>
          <w:rFonts w:ascii="Tahoma" w:hAnsi="Tahoma" w:cs="Tahoma" w:hint="cs"/>
          <w:rtl/>
        </w:rPr>
        <w:t>החדירה למערכת</w:t>
      </w:r>
      <w:r w:rsidR="003A2319">
        <w:rPr>
          <w:rFonts w:ascii="Tahoma" w:hAnsi="Tahoma" w:cs="Tahoma" w:hint="cs"/>
          <w:rtl/>
        </w:rPr>
        <w:t>,</w:t>
      </w:r>
      <w:r w:rsidRPr="000E3A8B">
        <w:rPr>
          <w:rFonts w:ascii="Tahoma" w:hAnsi="Tahoma" w:cs="Tahoma"/>
          <w:rtl/>
        </w:rPr>
        <w:t xml:space="preserve"> </w:t>
      </w:r>
      <w:r w:rsidR="003A2319">
        <w:rPr>
          <w:rFonts w:ascii="Tahoma" w:hAnsi="Tahoma" w:cs="Tahoma" w:hint="cs"/>
          <w:rtl/>
        </w:rPr>
        <w:t>בדרך</w:t>
      </w:r>
      <w:r w:rsidRPr="000E3A8B">
        <w:rPr>
          <w:rFonts w:ascii="Tahoma" w:hAnsi="Tahoma" w:cs="Tahoma"/>
          <w:rtl/>
        </w:rPr>
        <w:t xml:space="preserve"> כלל </w:t>
      </w:r>
      <w:r w:rsidR="003A2319">
        <w:rPr>
          <w:rFonts w:ascii="Tahoma" w:hAnsi="Tahoma" w:cs="Tahoma" w:hint="cs"/>
          <w:rtl/>
        </w:rPr>
        <w:t>ירצה התוקף</w:t>
      </w:r>
      <w:r w:rsidRPr="000E3A8B">
        <w:rPr>
          <w:rFonts w:ascii="Tahoma" w:hAnsi="Tahoma" w:cs="Tahoma"/>
          <w:rtl/>
        </w:rPr>
        <w:t xml:space="preserve"> להעלות כמה כלים על מכונת הקורבן לשם שליטה טובה יותר</w:t>
      </w:r>
      <w:r w:rsidR="003A2319">
        <w:rPr>
          <w:rFonts w:ascii="Tahoma" w:hAnsi="Tahoma" w:cs="Tahoma" w:hint="cs"/>
          <w:rtl/>
        </w:rPr>
        <w:t>,</w:t>
      </w:r>
      <w:r w:rsidRPr="000E3A8B">
        <w:rPr>
          <w:rFonts w:ascii="Tahoma" w:hAnsi="Tahoma" w:cs="Tahoma"/>
          <w:rtl/>
        </w:rPr>
        <w:t xml:space="preserve"> אך כאן </w:t>
      </w:r>
      <w:r w:rsidR="003A2319">
        <w:rPr>
          <w:rFonts w:ascii="Tahoma" w:hAnsi="Tahoma" w:cs="Tahoma" w:hint="cs"/>
          <w:rtl/>
        </w:rPr>
        <w:t>ה</w:t>
      </w:r>
      <w:r w:rsidRPr="000E3A8B">
        <w:rPr>
          <w:rFonts w:ascii="Tahoma" w:hAnsi="Tahoma" w:cs="Tahoma"/>
          <w:rtl/>
        </w:rPr>
        <w:t>אנטי</w:t>
      </w:r>
      <w:r w:rsidR="003A2319">
        <w:rPr>
          <w:rFonts w:ascii="Tahoma" w:hAnsi="Tahoma" w:cs="Tahoma" w:hint="cs"/>
          <w:rtl/>
        </w:rPr>
        <w:t>-</w:t>
      </w:r>
      <w:r w:rsidRPr="000E3A8B">
        <w:rPr>
          <w:rFonts w:ascii="Tahoma" w:hAnsi="Tahoma" w:cs="Tahoma"/>
          <w:rtl/>
        </w:rPr>
        <w:t xml:space="preserve">וירוס </w:t>
      </w:r>
      <w:r w:rsidR="003A2319">
        <w:rPr>
          <w:rFonts w:ascii="Tahoma" w:hAnsi="Tahoma" w:cs="Tahoma" w:hint="cs"/>
          <w:rtl/>
        </w:rPr>
        <w:t>"</w:t>
      </w:r>
      <w:r w:rsidRPr="000E3A8B">
        <w:rPr>
          <w:rFonts w:ascii="Tahoma" w:hAnsi="Tahoma" w:cs="Tahoma"/>
          <w:rtl/>
        </w:rPr>
        <w:t>משחק</w:t>
      </w:r>
      <w:r w:rsidR="003A2319">
        <w:rPr>
          <w:rFonts w:ascii="Tahoma" w:hAnsi="Tahoma" w:cs="Tahoma" w:hint="cs"/>
          <w:rtl/>
        </w:rPr>
        <w:t>"</w:t>
      </w:r>
      <w:r w:rsidRPr="000E3A8B">
        <w:rPr>
          <w:rFonts w:ascii="Tahoma" w:hAnsi="Tahoma" w:cs="Tahoma"/>
          <w:rtl/>
        </w:rPr>
        <w:t xml:space="preserve"> עם הכלים שלנו ומזהה אותם כקובץ זדוני ומוחק אותם. זה עשוי להיות אפשרי </w:t>
      </w:r>
      <w:r w:rsidR="003A2319">
        <w:rPr>
          <w:rFonts w:ascii="Tahoma" w:hAnsi="Tahoma" w:cs="Tahoma" w:hint="cs"/>
          <w:rtl/>
        </w:rPr>
        <w:t xml:space="preserve">לחמוק מזיהוי </w:t>
      </w:r>
      <w:r w:rsidRPr="000E3A8B">
        <w:rPr>
          <w:rFonts w:ascii="Tahoma" w:hAnsi="Tahoma" w:cs="Tahoma"/>
          <w:rtl/>
        </w:rPr>
        <w:t xml:space="preserve">אם </w:t>
      </w:r>
      <w:r w:rsidR="003A2319">
        <w:rPr>
          <w:rFonts w:ascii="Tahoma" w:hAnsi="Tahoma" w:cs="Tahoma" w:hint="cs"/>
          <w:rtl/>
        </w:rPr>
        <w:t>מתבצע</w:t>
      </w:r>
      <w:r w:rsidRPr="000E3A8B">
        <w:rPr>
          <w:rFonts w:ascii="Tahoma" w:hAnsi="Tahoma" w:cs="Tahoma"/>
          <w:rtl/>
        </w:rPr>
        <w:t xml:space="preserve"> </w:t>
      </w:r>
      <w:r w:rsidR="003A2319">
        <w:rPr>
          <w:rFonts w:ascii="Tahoma" w:hAnsi="Tahoma" w:cs="Tahoma" w:hint="cs"/>
          <w:rtl/>
        </w:rPr>
        <w:t>שימוש</w:t>
      </w:r>
      <w:r w:rsidRPr="000E3A8B">
        <w:rPr>
          <w:rFonts w:ascii="Tahoma" w:hAnsi="Tahoma" w:cs="Tahoma"/>
          <w:rtl/>
        </w:rPr>
        <w:t xml:space="preserve"> בכלי</w:t>
      </w:r>
      <w:r w:rsidR="003A2319">
        <w:rPr>
          <w:rFonts w:ascii="Tahoma" w:hAnsi="Tahoma" w:cs="Tahoma" w:hint="cs"/>
          <w:rtl/>
        </w:rPr>
        <w:t xml:space="preserve"> שנוצר ספציפית לתקיפה זו ונכתב בלעדית</w:t>
      </w:r>
      <w:r w:rsidRPr="000E3A8B">
        <w:rPr>
          <w:rFonts w:ascii="Tahoma" w:hAnsi="Tahoma" w:cs="Tahoma"/>
          <w:rtl/>
        </w:rPr>
        <w:t>, אך זהו מצב נדי</w:t>
      </w:r>
      <w:r w:rsidR="003A2319">
        <w:rPr>
          <w:rFonts w:ascii="Tahoma" w:hAnsi="Tahoma" w:cs="Tahoma" w:hint="cs"/>
          <w:rtl/>
        </w:rPr>
        <w:t>ר</w:t>
      </w:r>
      <w:r w:rsidRPr="000E3A8B">
        <w:rPr>
          <w:rFonts w:ascii="Tahoma" w:hAnsi="Tahoma" w:cs="Tahoma"/>
          <w:rtl/>
        </w:rPr>
        <w:t xml:space="preserve">. במקרה </w:t>
      </w:r>
      <w:r w:rsidR="003A2319">
        <w:rPr>
          <w:rFonts w:ascii="Tahoma" w:hAnsi="Tahoma" w:cs="Tahoma" w:hint="cs"/>
          <w:rtl/>
        </w:rPr>
        <w:t>בו</w:t>
      </w:r>
      <w:r w:rsidRPr="000E3A8B">
        <w:rPr>
          <w:rFonts w:ascii="Tahoma" w:hAnsi="Tahoma" w:cs="Tahoma"/>
          <w:rtl/>
        </w:rPr>
        <w:t xml:space="preserve"> </w:t>
      </w:r>
      <w:r w:rsidR="003A2319">
        <w:rPr>
          <w:rFonts w:ascii="Tahoma" w:hAnsi="Tahoma" w:cs="Tahoma" w:hint="cs"/>
          <w:rtl/>
        </w:rPr>
        <w:t>מבוצע</w:t>
      </w:r>
      <w:r w:rsidRPr="000E3A8B">
        <w:rPr>
          <w:rFonts w:ascii="Tahoma" w:hAnsi="Tahoma" w:cs="Tahoma"/>
          <w:rtl/>
        </w:rPr>
        <w:t xml:space="preserve"> </w:t>
      </w:r>
      <w:r w:rsidR="003A2319">
        <w:rPr>
          <w:rFonts w:ascii="Tahoma" w:hAnsi="Tahoma" w:cs="Tahoma" w:hint="cs"/>
          <w:rtl/>
        </w:rPr>
        <w:t>שימוש בכלים</w:t>
      </w:r>
      <w:r w:rsidRPr="000E3A8B">
        <w:rPr>
          <w:rFonts w:ascii="Tahoma" w:hAnsi="Tahoma" w:cs="Tahoma"/>
          <w:rtl/>
        </w:rPr>
        <w:t xml:space="preserve"> החשופים לציבור, יש סבירות גבוהה יותר להיתפס על ידי אנטי-וירוס.</w:t>
      </w:r>
    </w:p>
    <w:p w14:paraId="656765C5" w14:textId="68EEE2F4" w:rsidR="00A8261B" w:rsidRDefault="00A8261B" w:rsidP="000E3A8B">
      <w:pPr>
        <w:rPr>
          <w:rFonts w:ascii="Tahoma" w:hAnsi="Tahoma" w:cs="Tahoma"/>
          <w:rtl/>
        </w:rPr>
      </w:pPr>
      <w:r>
        <w:rPr>
          <w:rFonts w:ascii="Tahoma" w:hAnsi="Tahoma" w:cs="Tahoma" w:hint="cs"/>
          <w:rtl/>
        </w:rPr>
        <w:t>פתרון לבעיה המתוארת לעיל ניתן למצוא באחת משתי דרכים עיקריות:</w:t>
      </w:r>
    </w:p>
    <w:p w14:paraId="2F858E39" w14:textId="69C43235" w:rsidR="00A8261B" w:rsidRDefault="00A8261B" w:rsidP="00A8261B">
      <w:pPr>
        <w:pStyle w:val="a3"/>
        <w:numPr>
          <w:ilvl w:val="0"/>
          <w:numId w:val="1"/>
        </w:numPr>
        <w:rPr>
          <w:rFonts w:ascii="Tahoma" w:hAnsi="Tahoma" w:cs="Tahoma"/>
        </w:rPr>
      </w:pPr>
      <w:r w:rsidRPr="00A8261B">
        <w:rPr>
          <w:rFonts w:ascii="Tahoma" w:hAnsi="Tahoma" w:cs="Tahoma"/>
          <w:rtl/>
        </w:rPr>
        <w:t>הסתר</w:t>
      </w:r>
      <w:r>
        <w:rPr>
          <w:rFonts w:ascii="Tahoma" w:hAnsi="Tahoma" w:cs="Tahoma" w:hint="cs"/>
          <w:rtl/>
        </w:rPr>
        <w:t>ת</w:t>
      </w:r>
      <w:r w:rsidRPr="00A8261B">
        <w:rPr>
          <w:rFonts w:ascii="Tahoma" w:hAnsi="Tahoma" w:cs="Tahoma"/>
          <w:rtl/>
        </w:rPr>
        <w:t xml:space="preserve"> הקוד שעשוי להיות מזוהה כזדוני. זה נעשה בדרך כלל באמצעות הצפנה.</w:t>
      </w:r>
    </w:p>
    <w:p w14:paraId="2FC92CBC" w14:textId="2195D3B4" w:rsidR="00C320B8" w:rsidRDefault="00A8261B" w:rsidP="00315580">
      <w:pPr>
        <w:pStyle w:val="a3"/>
        <w:numPr>
          <w:ilvl w:val="0"/>
          <w:numId w:val="1"/>
        </w:numPr>
        <w:rPr>
          <w:rFonts w:ascii="Tahoma" w:hAnsi="Tahoma" w:cs="Tahoma"/>
        </w:rPr>
      </w:pPr>
      <w:r>
        <w:rPr>
          <w:rFonts w:ascii="Tahoma" w:hAnsi="Tahoma" w:cs="Tahoma" w:hint="cs"/>
          <w:rtl/>
        </w:rPr>
        <w:t xml:space="preserve">קידוד בצורה כזו </w:t>
      </w:r>
      <w:r w:rsidR="00C06CFF">
        <w:rPr>
          <w:rFonts w:ascii="Tahoma" w:hAnsi="Tahoma" w:cs="Tahoma" w:hint="cs"/>
          <w:rtl/>
        </w:rPr>
        <w:t>אשר תמנע מה-</w:t>
      </w:r>
      <w:r w:rsidR="00C06CFF">
        <w:rPr>
          <w:rFonts w:ascii="Tahoma" w:hAnsi="Tahoma" w:cs="Tahoma" w:hint="cs"/>
        </w:rPr>
        <w:t>AV</w:t>
      </w:r>
      <w:r w:rsidR="00C06CFF">
        <w:rPr>
          <w:rFonts w:ascii="Tahoma" w:hAnsi="Tahoma" w:cs="Tahoma" w:hint="cs"/>
          <w:rtl/>
        </w:rPr>
        <w:t xml:space="preserve"> במערכת לזהות את הקוד המורץ כווירו</w:t>
      </w:r>
      <w:r w:rsidR="00C06CFF">
        <w:rPr>
          <w:rFonts w:ascii="Tahoma" w:hAnsi="Tahoma" w:cs="Tahoma" w:hint="eastAsia"/>
          <w:rtl/>
        </w:rPr>
        <w:t>ס</w:t>
      </w:r>
      <w:r w:rsidR="00C06CFF">
        <w:rPr>
          <w:rFonts w:ascii="Tahoma" w:hAnsi="Tahoma" w:cs="Tahoma" w:hint="cs"/>
          <w:rtl/>
        </w:rPr>
        <w:t xml:space="preserve"> \ קובץ זדוני.</w:t>
      </w:r>
    </w:p>
    <w:p w14:paraId="0BE75418" w14:textId="3522D964" w:rsidR="000A0CC3" w:rsidRDefault="000A0CC3" w:rsidP="000A0CC3">
      <w:pPr>
        <w:rPr>
          <w:rFonts w:ascii="Tahoma" w:hAnsi="Tahoma" w:cs="Tahoma"/>
          <w:rtl/>
        </w:rPr>
      </w:pPr>
    </w:p>
    <w:p w14:paraId="14FA9764" w14:textId="6C8E846F" w:rsidR="000A0CC3" w:rsidRDefault="000A0CC3" w:rsidP="000A0CC3">
      <w:pPr>
        <w:rPr>
          <w:rFonts w:ascii="Tahoma" w:hAnsi="Tahoma" w:cs="Tahoma"/>
          <w:rtl/>
        </w:rPr>
      </w:pPr>
    </w:p>
    <w:p w14:paraId="2A9DD6DF" w14:textId="77777777" w:rsidR="000A0CC3" w:rsidRPr="000A0CC3" w:rsidRDefault="000A0CC3" w:rsidP="000A0CC3">
      <w:pPr>
        <w:rPr>
          <w:rFonts w:ascii="Tahoma" w:hAnsi="Tahoma" w:cs="Tahoma"/>
          <w:rtl/>
        </w:rPr>
      </w:pPr>
    </w:p>
    <w:p w14:paraId="6A6D1700" w14:textId="0AD9C724" w:rsidR="00C320B8" w:rsidRDefault="00C320B8" w:rsidP="00C320B8">
      <w:pPr>
        <w:rPr>
          <w:rFonts w:ascii="Tahoma" w:hAnsi="Tahoma" w:cs="Tahoma"/>
          <w:b/>
          <w:bCs/>
          <w:sz w:val="36"/>
          <w:szCs w:val="36"/>
          <w:u w:val="single"/>
          <w:rtl/>
        </w:rPr>
      </w:pPr>
      <w:r>
        <w:rPr>
          <w:rFonts w:ascii="Tahoma" w:hAnsi="Tahoma" w:cs="Tahoma" w:hint="cs"/>
          <w:b/>
          <w:bCs/>
          <w:sz w:val="36"/>
          <w:szCs w:val="36"/>
          <w:u w:val="single"/>
          <w:rtl/>
        </w:rPr>
        <w:lastRenderedPageBreak/>
        <w:t>תוכן:</w:t>
      </w:r>
    </w:p>
    <w:p w14:paraId="5FB95C6F" w14:textId="7E48B662" w:rsidR="00260810" w:rsidRDefault="00260810" w:rsidP="00C320B8">
      <w:pPr>
        <w:rPr>
          <w:rFonts w:ascii="Tahoma" w:hAnsi="Tahoma" w:cs="Tahoma"/>
        </w:rPr>
      </w:pPr>
      <w:r w:rsidRPr="00260810">
        <w:rPr>
          <w:rFonts w:ascii="Tahoma" w:hAnsi="Tahoma" w:cs="Tahoma"/>
          <w:rtl/>
        </w:rPr>
        <w:t xml:space="preserve">הזרקת קוד מורכבת מהפעלת קוד בזיכרון של תהליך אחר. באופן כללי באמצעות הזרקת </w:t>
      </w:r>
      <w:r w:rsidRPr="00260810">
        <w:rPr>
          <w:rFonts w:ascii="Tahoma" w:hAnsi="Tahoma" w:cs="Tahoma"/>
        </w:rPr>
        <w:t>DLL</w:t>
      </w:r>
      <w:r w:rsidRPr="00260810">
        <w:rPr>
          <w:rFonts w:ascii="Tahoma" w:hAnsi="Tahoma" w:cs="Tahoma"/>
          <w:rtl/>
        </w:rPr>
        <w:t xml:space="preserve"> אך קיימות אפשרויות אחרות ואף ניתן להזריק </w:t>
      </w:r>
      <w:r w:rsidRPr="00260810">
        <w:rPr>
          <w:rFonts w:ascii="Tahoma" w:hAnsi="Tahoma" w:cs="Tahoma"/>
        </w:rPr>
        <w:t>EXE</w:t>
      </w:r>
      <w:r w:rsidRPr="00260810">
        <w:rPr>
          <w:rFonts w:ascii="Tahoma" w:hAnsi="Tahoma" w:cs="Tahoma"/>
          <w:rtl/>
        </w:rPr>
        <w:t xml:space="preserve"> שלם. המורכבות של התהליך טמונה בעובדה שהקוד המוזרק חייב למצוא דרך לבצע את עצמו מבלי להיטען על ידי המערכת (במיוחד מכיוון שכתובת הבסיס אינה זהה).</w:t>
      </w:r>
      <w:r>
        <w:rPr>
          <w:rFonts w:ascii="Tahoma" w:hAnsi="Tahoma" w:cs="Tahoma" w:hint="cs"/>
          <w:rtl/>
        </w:rPr>
        <w:t xml:space="preserve"> </w:t>
      </w:r>
      <w:r w:rsidRPr="00260810">
        <w:rPr>
          <w:rFonts w:ascii="Tahoma" w:hAnsi="Tahoma" w:cs="Tahoma"/>
          <w:rtl/>
        </w:rPr>
        <w:t xml:space="preserve">לצורך הזרקת </w:t>
      </w:r>
      <w:r w:rsidRPr="00260810">
        <w:rPr>
          <w:rFonts w:ascii="Tahoma" w:hAnsi="Tahoma" w:cs="Tahoma"/>
        </w:rPr>
        <w:t>DLL</w:t>
      </w:r>
      <w:r w:rsidRPr="00260810">
        <w:rPr>
          <w:rFonts w:ascii="Tahoma" w:hAnsi="Tahoma" w:cs="Tahoma"/>
          <w:rtl/>
        </w:rPr>
        <w:t xml:space="preserve"> זה נעשה כאשר ה- </w:t>
      </w:r>
      <w:r w:rsidRPr="00260810">
        <w:rPr>
          <w:rFonts w:ascii="Tahoma" w:hAnsi="Tahoma" w:cs="Tahoma"/>
        </w:rPr>
        <w:t>DLL</w:t>
      </w:r>
      <w:r w:rsidRPr="00260810">
        <w:rPr>
          <w:rFonts w:ascii="Tahoma" w:hAnsi="Tahoma" w:cs="Tahoma"/>
          <w:rtl/>
        </w:rPr>
        <w:t xml:space="preserve"> נטען. לצורך הזרקת קוד, הקוד צריך להיות מסוגל לשנות את מצביעי הזיכרון שלה בהתבסס על </w:t>
      </w:r>
      <w:r>
        <w:rPr>
          <w:rFonts w:ascii="Tahoma" w:hAnsi="Tahoma" w:cs="Tahoma"/>
        </w:rPr>
        <w:t>Reallocation</w:t>
      </w:r>
      <w:r>
        <w:rPr>
          <w:rFonts w:ascii="Tahoma" w:hAnsi="Tahoma" w:cs="Tahoma" w:hint="cs"/>
          <w:rtl/>
        </w:rPr>
        <w:t>.</w:t>
      </w:r>
    </w:p>
    <w:p w14:paraId="259D6E6D" w14:textId="77777777" w:rsidR="00260810" w:rsidRPr="00260810" w:rsidRDefault="00260810" w:rsidP="00C320B8">
      <w:pPr>
        <w:rPr>
          <w:rFonts w:ascii="Tahoma" w:hAnsi="Tahoma" w:cs="Tahoma"/>
          <w:rtl/>
        </w:rPr>
      </w:pPr>
    </w:p>
    <w:p w14:paraId="5BF9CB8D" w14:textId="0EB49D89" w:rsidR="00C320B8" w:rsidRDefault="004B28E8" w:rsidP="00C320B8">
      <w:pPr>
        <w:rPr>
          <w:rFonts w:ascii="Tahoma" w:hAnsi="Tahoma" w:cs="Tahoma"/>
          <w:rtl/>
        </w:rPr>
      </w:pPr>
      <w:r w:rsidRPr="004B28E8">
        <w:rPr>
          <w:rFonts w:ascii="Tahoma" w:hAnsi="Tahoma" w:cs="Tahoma" w:hint="cs"/>
          <w:b/>
          <w:bCs/>
          <w:rtl/>
        </w:rPr>
        <w:t>שימוש ב</w:t>
      </w:r>
      <w:r w:rsidR="00113BCA">
        <w:rPr>
          <w:rFonts w:ascii="Tahoma" w:hAnsi="Tahoma" w:cs="Tahoma" w:hint="cs"/>
          <w:b/>
          <w:bCs/>
          <w:rtl/>
        </w:rPr>
        <w:t>-</w:t>
      </w:r>
      <w:r w:rsidRPr="004B28E8">
        <w:rPr>
          <w:rFonts w:ascii="Tahoma" w:hAnsi="Tahoma" w:cs="Tahoma"/>
          <w:b/>
          <w:bCs/>
        </w:rPr>
        <w:t>Binders</w:t>
      </w:r>
      <w:r>
        <w:rPr>
          <w:rFonts w:ascii="Tahoma" w:hAnsi="Tahoma" w:cs="Tahoma" w:hint="cs"/>
          <w:rtl/>
        </w:rPr>
        <w:t>:</w:t>
      </w:r>
    </w:p>
    <w:p w14:paraId="301817DE" w14:textId="27586230" w:rsidR="00362D90" w:rsidRDefault="000A0CC3" w:rsidP="00C320B8">
      <w:pPr>
        <w:rPr>
          <w:rFonts w:ascii="Tahoma" w:hAnsi="Tahoma" w:cs="Tahoma"/>
          <w:rtl/>
        </w:rPr>
      </w:pPr>
      <w:r w:rsidRPr="000A0CC3">
        <w:rPr>
          <w:rFonts w:ascii="Tahoma" w:hAnsi="Tahoma" w:cs="Tahoma"/>
        </w:rPr>
        <w:t>Binders</w:t>
      </w:r>
      <w:r w:rsidRPr="000A0CC3">
        <w:rPr>
          <w:rFonts w:ascii="Tahoma" w:hAnsi="Tahoma" w:cs="Tahoma"/>
          <w:rtl/>
        </w:rPr>
        <w:t xml:space="preserve"> משמשים לקישור שניים או </w:t>
      </w:r>
      <w:r w:rsidRPr="000A0CC3">
        <w:rPr>
          <w:rFonts w:ascii="Tahoma" w:hAnsi="Tahoma" w:cs="Tahoma" w:hint="cs"/>
          <w:rtl/>
        </w:rPr>
        <w:t>יותר קבצי</w:t>
      </w:r>
      <w:r w:rsidRPr="000A0CC3">
        <w:rPr>
          <w:rFonts w:ascii="Tahoma" w:hAnsi="Tahoma" w:cs="Tahoma"/>
          <w:rtl/>
        </w:rPr>
        <w:t xml:space="preserve"> </w:t>
      </w:r>
      <w:r w:rsidRPr="000A0CC3">
        <w:rPr>
          <w:rFonts w:ascii="Tahoma" w:hAnsi="Tahoma" w:cs="Tahoma"/>
        </w:rPr>
        <w:t>EXE</w:t>
      </w:r>
      <w:r w:rsidRPr="000A0CC3">
        <w:rPr>
          <w:rFonts w:ascii="Tahoma" w:hAnsi="Tahoma" w:cs="Tahoma"/>
          <w:rtl/>
        </w:rPr>
        <w:t xml:space="preserve"> לקובץ </w:t>
      </w:r>
      <w:r w:rsidRPr="000A0CC3">
        <w:rPr>
          <w:rFonts w:ascii="Tahoma" w:hAnsi="Tahoma" w:cs="Tahoma"/>
        </w:rPr>
        <w:t>EXE</w:t>
      </w:r>
      <w:r w:rsidRPr="000A0CC3">
        <w:rPr>
          <w:rFonts w:ascii="Tahoma" w:hAnsi="Tahoma" w:cs="Tahoma"/>
          <w:rtl/>
        </w:rPr>
        <w:t xml:space="preserve"> אחד.</w:t>
      </w:r>
    </w:p>
    <w:p w14:paraId="04BB8A4E" w14:textId="712B24FD" w:rsidR="00362D90" w:rsidRDefault="00362D90" w:rsidP="00C320B8">
      <w:pPr>
        <w:rPr>
          <w:rFonts w:ascii="Tahoma" w:hAnsi="Tahoma" w:cs="Tahoma"/>
          <w:rtl/>
        </w:rPr>
      </w:pPr>
      <w:r w:rsidRPr="00362D90">
        <w:rPr>
          <w:rFonts w:ascii="Tahoma" w:hAnsi="Tahoma" w:cs="Tahoma"/>
          <w:rtl/>
        </w:rPr>
        <w:t xml:space="preserve">כך ניתן להסתיר וירוסים או תולעים באמצעות </w:t>
      </w:r>
      <w:r w:rsidRPr="00362D90">
        <w:rPr>
          <w:rFonts w:ascii="Tahoma" w:hAnsi="Tahoma" w:cs="Tahoma"/>
        </w:rPr>
        <w:t>Binders</w:t>
      </w:r>
      <w:r w:rsidRPr="00362D90">
        <w:rPr>
          <w:rFonts w:ascii="Tahoma" w:hAnsi="Tahoma" w:cs="Tahoma"/>
          <w:rtl/>
        </w:rPr>
        <w:t xml:space="preserve"> והם יכולים לפעול ללא זיהוי של </w:t>
      </w:r>
      <w:r w:rsidRPr="00362D90">
        <w:rPr>
          <w:rFonts w:ascii="Tahoma" w:hAnsi="Tahoma" w:cs="Tahoma"/>
        </w:rPr>
        <w:t>AV</w:t>
      </w:r>
      <w:r w:rsidRPr="00362D90">
        <w:rPr>
          <w:rFonts w:ascii="Tahoma" w:hAnsi="Tahoma" w:cs="Tahoma"/>
          <w:rtl/>
        </w:rPr>
        <w:t xml:space="preserve"> . החתימה המקורית של הקבצים הזדוניים מועברת לקיזוז  בבינארי החדש שנוצר והוא יכול להתחמק בקלות מכל מוצרים אנטי-וירוסיים סטטיים.</w:t>
      </w:r>
    </w:p>
    <w:p w14:paraId="261CA944" w14:textId="623660F2" w:rsidR="004B28E8" w:rsidRDefault="000A0CC3" w:rsidP="00C320B8">
      <w:pPr>
        <w:rPr>
          <w:rFonts w:ascii="Tahoma" w:hAnsi="Tahoma" w:cs="Tahoma"/>
          <w:rtl/>
        </w:rPr>
      </w:pPr>
      <w:r w:rsidRPr="000A0CC3">
        <w:rPr>
          <w:rFonts w:ascii="Tahoma" w:hAnsi="Tahoma" w:cs="Tahoma"/>
          <w:rtl/>
        </w:rPr>
        <w:t xml:space="preserve"> </w:t>
      </w:r>
      <w:r w:rsidRPr="000A0CC3">
        <w:rPr>
          <w:rFonts w:ascii="Tahoma" w:hAnsi="Tahoma" w:cs="Tahoma"/>
        </w:rPr>
        <w:t>Binder</w:t>
      </w:r>
      <w:r w:rsidRPr="000A0CC3">
        <w:rPr>
          <w:rFonts w:ascii="Tahoma" w:hAnsi="Tahoma" w:cs="Tahoma"/>
          <w:rtl/>
        </w:rPr>
        <w:t xml:space="preserve"> בדרך כלל קושר לעצמו קבצי </w:t>
      </w:r>
      <w:r w:rsidRPr="000A0CC3">
        <w:rPr>
          <w:rFonts w:ascii="Tahoma" w:hAnsi="Tahoma" w:cs="Tahoma"/>
        </w:rPr>
        <w:t>EXE</w:t>
      </w:r>
      <w:r w:rsidRPr="000A0CC3">
        <w:rPr>
          <w:rFonts w:ascii="Tahoma" w:hAnsi="Tahoma" w:cs="Tahoma"/>
          <w:rtl/>
        </w:rPr>
        <w:t xml:space="preserve"> אחרים ויוצר בינארי חדש. למשל הגודל המקורי של קובץ ה- </w:t>
      </w:r>
      <w:r w:rsidRPr="000A0CC3">
        <w:rPr>
          <w:rFonts w:ascii="Tahoma" w:hAnsi="Tahoma" w:cs="Tahoma"/>
        </w:rPr>
        <w:t>Binder</w:t>
      </w:r>
      <w:r w:rsidRPr="000A0CC3">
        <w:rPr>
          <w:rFonts w:ascii="Tahoma" w:hAnsi="Tahoma" w:cs="Tahoma"/>
          <w:rtl/>
        </w:rPr>
        <w:t xml:space="preserve"> הוא 20</w:t>
      </w:r>
      <w:r w:rsidRPr="000A0CC3">
        <w:rPr>
          <w:rFonts w:ascii="Tahoma" w:hAnsi="Tahoma" w:cs="Tahoma"/>
        </w:rPr>
        <w:t>KB</w:t>
      </w:r>
      <w:r w:rsidRPr="000A0CC3">
        <w:rPr>
          <w:rFonts w:ascii="Tahoma" w:hAnsi="Tahoma" w:cs="Tahoma"/>
          <w:rtl/>
        </w:rPr>
        <w:t xml:space="preserve"> וגודל ה- </w:t>
      </w:r>
      <w:r w:rsidRPr="000A0CC3">
        <w:rPr>
          <w:rFonts w:ascii="Tahoma" w:hAnsi="Tahoma" w:cs="Tahoma"/>
        </w:rPr>
        <w:t>EXE</w:t>
      </w:r>
      <w:r w:rsidRPr="000A0CC3">
        <w:rPr>
          <w:rFonts w:ascii="Tahoma" w:hAnsi="Tahoma" w:cs="Tahoma"/>
          <w:rtl/>
        </w:rPr>
        <w:t xml:space="preserve"> שצורף הוא 35</w:t>
      </w:r>
      <w:r w:rsidRPr="000A0CC3">
        <w:rPr>
          <w:rFonts w:ascii="Tahoma" w:hAnsi="Tahoma" w:cs="Tahoma"/>
        </w:rPr>
        <w:t>KB</w:t>
      </w:r>
      <w:r w:rsidRPr="000A0CC3">
        <w:rPr>
          <w:rFonts w:ascii="Tahoma" w:hAnsi="Tahoma" w:cs="Tahoma"/>
          <w:rtl/>
        </w:rPr>
        <w:t xml:space="preserve"> אז הגודל הסופי של ה- </w:t>
      </w:r>
      <w:r w:rsidRPr="000A0CC3">
        <w:rPr>
          <w:rFonts w:ascii="Tahoma" w:hAnsi="Tahoma" w:cs="Tahoma"/>
        </w:rPr>
        <w:t>EXE</w:t>
      </w:r>
      <w:r w:rsidRPr="000A0CC3">
        <w:rPr>
          <w:rFonts w:ascii="Tahoma" w:hAnsi="Tahoma" w:cs="Tahoma"/>
          <w:rtl/>
        </w:rPr>
        <w:t xml:space="preserve"> החדש שנוצר יהיה  55</w:t>
      </w:r>
      <w:r w:rsidRPr="000A0CC3">
        <w:rPr>
          <w:rFonts w:ascii="Tahoma" w:hAnsi="Tahoma" w:cs="Tahoma"/>
        </w:rPr>
        <w:t>KB</w:t>
      </w:r>
      <w:r w:rsidR="00362D90">
        <w:rPr>
          <w:rFonts w:ascii="Tahoma" w:hAnsi="Tahoma" w:cs="Tahoma" w:hint="cs"/>
          <w:rtl/>
        </w:rPr>
        <w:t>.</w:t>
      </w:r>
    </w:p>
    <w:p w14:paraId="654B277E" w14:textId="4884A358" w:rsidR="00113BCA" w:rsidRPr="00113BCA" w:rsidRDefault="00113BCA" w:rsidP="00113BCA">
      <w:pPr>
        <w:rPr>
          <w:rFonts w:ascii="Tahoma" w:hAnsi="Tahoma" w:cs="Tahoma"/>
          <w:rtl/>
        </w:rPr>
      </w:pPr>
      <w:r w:rsidRPr="00113BCA">
        <w:rPr>
          <w:rFonts w:ascii="Tahoma" w:hAnsi="Tahoma" w:cs="Tahoma" w:hint="cs"/>
          <w:b/>
          <w:bCs/>
          <w:rtl/>
        </w:rPr>
        <w:t>שימוש ב-</w:t>
      </w:r>
      <w:r w:rsidRPr="00113BCA">
        <w:rPr>
          <w:rFonts w:ascii="Tahoma" w:hAnsi="Tahoma" w:cs="Tahoma"/>
        </w:rPr>
        <w:t>:</w:t>
      </w:r>
      <w:r w:rsidRPr="00113BCA">
        <w:rPr>
          <w:rFonts w:ascii="Tahoma" w:hAnsi="Tahoma" w:cs="Tahoma"/>
          <w:b/>
          <w:bCs/>
        </w:rPr>
        <w:t>Packers</w:t>
      </w:r>
      <w:r w:rsidRPr="00113BCA">
        <w:rPr>
          <w:rFonts w:ascii="Tahoma" w:hAnsi="Tahoma" w:cs="Tahoma" w:hint="cs"/>
          <w:rtl/>
        </w:rPr>
        <w:t xml:space="preserve"> </w:t>
      </w:r>
    </w:p>
    <w:p w14:paraId="5A417FFC" w14:textId="2F3BA198" w:rsidR="00113BCA" w:rsidRDefault="00113BCA" w:rsidP="00113BCA">
      <w:pPr>
        <w:rPr>
          <w:rFonts w:ascii="Tahoma" w:hAnsi="Tahoma" w:cs="Tahoma"/>
          <w:rtl/>
        </w:rPr>
      </w:pPr>
      <w:r w:rsidRPr="00113BCA">
        <w:rPr>
          <w:rFonts w:ascii="Tahoma" w:hAnsi="Tahoma" w:cs="Tahoma"/>
          <w:rtl/>
        </w:rPr>
        <w:t xml:space="preserve">עובד דומה מאוד לאופן שבו </w:t>
      </w:r>
      <w:r w:rsidRPr="00113BCA">
        <w:rPr>
          <w:rFonts w:ascii="Tahoma" w:hAnsi="Tahoma" w:cs="Tahoma"/>
        </w:rPr>
        <w:t>Binders</w:t>
      </w:r>
      <w:r w:rsidRPr="00113BCA">
        <w:rPr>
          <w:rFonts w:ascii="Tahoma" w:hAnsi="Tahoma" w:cs="Tahoma"/>
          <w:rtl/>
        </w:rPr>
        <w:t xml:space="preserve"> פועלים אך ההבדל היחיד ביניהם במקרה של </w:t>
      </w:r>
      <w:r w:rsidRPr="00113BCA">
        <w:rPr>
          <w:rFonts w:ascii="Tahoma" w:hAnsi="Tahoma" w:cs="Tahoma"/>
        </w:rPr>
        <w:t>Packers</w:t>
      </w:r>
      <w:r w:rsidRPr="00113BCA">
        <w:rPr>
          <w:rFonts w:ascii="Tahoma" w:hAnsi="Tahoma" w:cs="Tahoma"/>
          <w:rtl/>
        </w:rPr>
        <w:t xml:space="preserve">, הבינארי הזדוני נדחס לפני שהוא מקבל מוטבע לבינארי של החבילה ליצירת ה- </w:t>
      </w:r>
      <w:r w:rsidRPr="00113BCA">
        <w:rPr>
          <w:rFonts w:ascii="Tahoma" w:hAnsi="Tahoma" w:cs="Tahoma"/>
        </w:rPr>
        <w:t>EXE</w:t>
      </w:r>
      <w:r w:rsidRPr="00113BCA">
        <w:rPr>
          <w:rFonts w:ascii="Tahoma" w:hAnsi="Tahoma" w:cs="Tahoma"/>
          <w:rtl/>
        </w:rPr>
        <w:t xml:space="preserve"> הסופי. זה הופך כל מוצר אנטי-וירוס לחסר אונים באיתור הבינאריים הזדוניים מכיוון שבוצעו שינויים בחתימה שלו בגלל הדחיסה.</w:t>
      </w:r>
    </w:p>
    <w:p w14:paraId="1DB31B4A" w14:textId="7BD71D56" w:rsidR="00653AA3" w:rsidRDefault="00653AA3" w:rsidP="00113BCA">
      <w:pPr>
        <w:rPr>
          <w:rFonts w:ascii="Tahoma" w:hAnsi="Tahoma" w:cs="Tahoma"/>
          <w:rtl/>
        </w:rPr>
      </w:pPr>
      <w:r w:rsidRPr="00653AA3">
        <w:rPr>
          <w:rFonts w:ascii="Tahoma" w:hAnsi="Tahoma" w:cs="Tahoma"/>
          <w:rtl/>
        </w:rPr>
        <w:t>כמו כן, ישנן טכניקות בהן ניתן להשתמש כדי להמיר קובץ הפעלה או כל קובץ אחר (כמו .</w:t>
      </w:r>
      <w:r w:rsidRPr="00653AA3">
        <w:rPr>
          <w:rFonts w:ascii="Tahoma" w:hAnsi="Tahoma" w:cs="Tahoma"/>
        </w:rPr>
        <w:t>pif</w:t>
      </w:r>
      <w:r w:rsidRPr="00653AA3">
        <w:rPr>
          <w:rFonts w:ascii="Tahoma" w:hAnsi="Tahoma" w:cs="Tahoma"/>
          <w:rtl/>
        </w:rPr>
        <w:t xml:space="preserve"> או .</w:t>
      </w:r>
      <w:r w:rsidRPr="00653AA3">
        <w:rPr>
          <w:rFonts w:ascii="Tahoma" w:hAnsi="Tahoma" w:cs="Tahoma"/>
        </w:rPr>
        <w:t>scr</w:t>
      </w:r>
      <w:r w:rsidRPr="00653AA3">
        <w:rPr>
          <w:rFonts w:ascii="Tahoma" w:hAnsi="Tahoma" w:cs="Tahoma"/>
          <w:rtl/>
        </w:rPr>
        <w:t xml:space="preserve">) לקובץ </w:t>
      </w:r>
      <w:r w:rsidRPr="00653AA3">
        <w:rPr>
          <w:rFonts w:ascii="Tahoma" w:hAnsi="Tahoma" w:cs="Tahoma"/>
        </w:rPr>
        <w:t>vbs</w:t>
      </w:r>
      <w:r w:rsidRPr="00653AA3">
        <w:rPr>
          <w:rFonts w:ascii="Tahoma" w:hAnsi="Tahoma" w:cs="Tahoma"/>
          <w:rtl/>
        </w:rPr>
        <w:t xml:space="preserve"> ובביצוע קובץ </w:t>
      </w:r>
      <w:r w:rsidRPr="00653AA3">
        <w:rPr>
          <w:rFonts w:ascii="Tahoma" w:hAnsi="Tahoma" w:cs="Tahoma"/>
        </w:rPr>
        <w:t>vbs</w:t>
      </w:r>
      <w:r w:rsidRPr="00653AA3">
        <w:rPr>
          <w:rFonts w:ascii="Tahoma" w:hAnsi="Tahoma" w:cs="Tahoma"/>
          <w:rtl/>
        </w:rPr>
        <w:t xml:space="preserve"> הקובץ הבינארי הנסתר יבוצע באופן אוטומטי.</w:t>
      </w:r>
    </w:p>
    <w:p w14:paraId="068D5C6A" w14:textId="4BAF0FA8" w:rsidR="00872523" w:rsidRDefault="00872523" w:rsidP="00113BCA">
      <w:pPr>
        <w:rPr>
          <w:rFonts w:ascii="Tahoma" w:hAnsi="Tahoma" w:cs="Tahoma"/>
          <w:rtl/>
        </w:rPr>
      </w:pPr>
      <w:r w:rsidRPr="00872523">
        <w:rPr>
          <w:rFonts w:ascii="Tahoma" w:hAnsi="Tahoma" w:cs="Tahoma" w:hint="cs"/>
          <w:b/>
          <w:bCs/>
          <w:rtl/>
        </w:rPr>
        <w:t>שימוש ב</w:t>
      </w:r>
      <w:r w:rsidR="00FC3E0D">
        <w:rPr>
          <w:rFonts w:ascii="Tahoma" w:hAnsi="Tahoma" w:cs="Tahoma" w:hint="cs"/>
          <w:b/>
          <w:bCs/>
          <w:rtl/>
        </w:rPr>
        <w:t>-</w:t>
      </w:r>
      <w:r w:rsidRPr="00872523">
        <w:rPr>
          <w:rFonts w:ascii="Tahoma" w:hAnsi="Tahoma" w:cs="Tahoma"/>
          <w:b/>
          <w:bCs/>
        </w:rPr>
        <w:t>Cryptors</w:t>
      </w:r>
      <w:r>
        <w:rPr>
          <w:rFonts w:ascii="Tahoma" w:hAnsi="Tahoma" w:cs="Tahoma" w:hint="cs"/>
          <w:rtl/>
        </w:rPr>
        <w:t>:</w:t>
      </w:r>
    </w:p>
    <w:p w14:paraId="71BB78AB" w14:textId="4C35AD5D" w:rsidR="007E2F81" w:rsidRPr="003539C7" w:rsidRDefault="00872523" w:rsidP="005369F6">
      <w:pPr>
        <w:rPr>
          <w:rFonts w:ascii="Tahoma" w:hAnsi="Tahoma" w:cs="Tahoma" w:hint="cs"/>
          <w:rtl/>
        </w:rPr>
      </w:pPr>
      <w:r w:rsidRPr="00872523">
        <w:rPr>
          <w:rFonts w:ascii="Tahoma" w:hAnsi="Tahoma" w:cs="Tahoma"/>
          <w:rtl/>
        </w:rPr>
        <w:t xml:space="preserve">מנגנון זה משנה באופן קריפטוגרפי את קוד התוכנית / ההפעלה ועושה פונקציית פענוח או תהליך משנה כמו </w:t>
      </w:r>
      <w:r w:rsidRPr="00872523">
        <w:rPr>
          <w:rFonts w:ascii="Tahoma" w:hAnsi="Tahoma" w:cs="Tahoma"/>
        </w:rPr>
        <w:t>stub</w:t>
      </w:r>
      <w:r w:rsidRPr="00872523">
        <w:rPr>
          <w:rFonts w:ascii="Tahoma" w:hAnsi="Tahoma" w:cs="Tahoma"/>
          <w:rtl/>
        </w:rPr>
        <w:t xml:space="preserve">. כאשר התוכנית נשלחת היא מוצפנת ותקע הפענוח מוסתר. לגרום לזה להיראות חסר תועלת לחלוטין עבור </w:t>
      </w:r>
      <w:r w:rsidRPr="00872523">
        <w:rPr>
          <w:rFonts w:ascii="Tahoma" w:hAnsi="Tahoma" w:cs="Tahoma"/>
        </w:rPr>
        <w:t>AV</w:t>
      </w:r>
      <w:r w:rsidRPr="00872523">
        <w:rPr>
          <w:rFonts w:ascii="Tahoma" w:hAnsi="Tahoma" w:cs="Tahoma"/>
          <w:rtl/>
        </w:rPr>
        <w:t xml:space="preserve">, וכך לעקוף אותו. פענוח קוד מוצפן עובד בזיכרון, וקוד הפעלה מפוענח נותר בדיסק. לפיכך </w:t>
      </w:r>
      <w:r w:rsidRPr="00872523">
        <w:rPr>
          <w:rFonts w:ascii="Tahoma" w:hAnsi="Tahoma" w:cs="Tahoma"/>
        </w:rPr>
        <w:t>AV</w:t>
      </w:r>
      <w:r w:rsidRPr="00872523">
        <w:rPr>
          <w:rFonts w:ascii="Tahoma" w:hAnsi="Tahoma" w:cs="Tahoma"/>
          <w:rtl/>
        </w:rPr>
        <w:t xml:space="preserve"> לא יכול היה להסיר אותו לפני ביצועו.</w:t>
      </w:r>
    </w:p>
    <w:p w14:paraId="1D8B313B" w14:textId="5131562D" w:rsidR="00C320B8" w:rsidRDefault="00C320B8" w:rsidP="00C320B8">
      <w:pPr>
        <w:rPr>
          <w:rFonts w:ascii="Tahoma" w:hAnsi="Tahoma" w:cs="Tahoma"/>
          <w:b/>
          <w:bCs/>
          <w:sz w:val="36"/>
          <w:szCs w:val="36"/>
          <w:u w:val="single"/>
          <w:rtl/>
        </w:rPr>
      </w:pPr>
      <w:r>
        <w:rPr>
          <w:rFonts w:ascii="Tahoma" w:hAnsi="Tahoma" w:cs="Tahoma" w:hint="cs"/>
          <w:b/>
          <w:bCs/>
          <w:sz w:val="36"/>
          <w:szCs w:val="36"/>
          <w:u w:val="single"/>
          <w:rtl/>
        </w:rPr>
        <w:t>סיכום:</w:t>
      </w:r>
    </w:p>
    <w:p w14:paraId="6CC3E505" w14:textId="3DF222C6" w:rsidR="00852522" w:rsidRPr="00852522" w:rsidRDefault="00852522" w:rsidP="00C320B8">
      <w:pPr>
        <w:rPr>
          <w:rFonts w:ascii="Tahoma" w:hAnsi="Tahoma" w:cs="Tahoma" w:hint="cs"/>
          <w:rtl/>
        </w:rPr>
      </w:pPr>
      <w:r w:rsidRPr="00852522">
        <w:rPr>
          <w:rFonts w:ascii="Tahoma" w:hAnsi="Tahoma" w:cs="Tahoma"/>
          <w:rtl/>
        </w:rPr>
        <w:t xml:space="preserve">הזרקת קוד היא ניצול של באג מחשב שנגרם מעיבוד נתונים לא חוקיים. הזרקה משמשת תוקף כדי להכניס (או "להזריק") קוד לתוכנת מחשב פגיעה ולשנות את דרך הביצוע. התוצאה של הזרקת קוד מוצלחת יכולה להיות הרת אסון, למשל על ידי מתן אפשרות לתולעי מחשב להתפשט. פגיעות בהזרקת קוד מתרחשות כאשר יישום שולח נתונים לא מהימנים למתורגמן. "פגמים" בהזרקה יכולים להימצא לרוב בשאילתות </w:t>
      </w:r>
      <w:r w:rsidRPr="00852522">
        <w:rPr>
          <w:rFonts w:ascii="Tahoma" w:hAnsi="Tahoma" w:cs="Tahoma"/>
        </w:rPr>
        <w:t>SQL, LDAP, XPath</w:t>
      </w:r>
      <w:r w:rsidRPr="00852522">
        <w:rPr>
          <w:rFonts w:ascii="Tahoma" w:hAnsi="Tahoma" w:cs="Tahoma"/>
          <w:rtl/>
        </w:rPr>
        <w:t xml:space="preserve"> או </w:t>
      </w:r>
      <w:r w:rsidRPr="00852522">
        <w:rPr>
          <w:rFonts w:ascii="Tahoma" w:hAnsi="Tahoma" w:cs="Tahoma"/>
        </w:rPr>
        <w:t>NoSQL</w:t>
      </w:r>
      <w:r w:rsidRPr="00852522">
        <w:rPr>
          <w:rFonts w:ascii="Tahoma" w:hAnsi="Tahoma" w:cs="Tahoma"/>
          <w:rtl/>
        </w:rPr>
        <w:t xml:space="preserve">; פקודות מערכת הפעלה; מנתחי </w:t>
      </w:r>
      <w:r w:rsidRPr="00852522">
        <w:rPr>
          <w:rFonts w:ascii="Tahoma" w:hAnsi="Tahoma" w:cs="Tahoma"/>
        </w:rPr>
        <w:t>XML</w:t>
      </w:r>
      <w:r w:rsidRPr="00852522">
        <w:rPr>
          <w:rFonts w:ascii="Tahoma" w:hAnsi="Tahoma" w:cs="Tahoma"/>
          <w:rtl/>
        </w:rPr>
        <w:t xml:space="preserve">, כותרות </w:t>
      </w:r>
      <w:r w:rsidRPr="00852522">
        <w:rPr>
          <w:rFonts w:ascii="Tahoma" w:hAnsi="Tahoma" w:cs="Tahoma"/>
        </w:rPr>
        <w:t>SMTP</w:t>
      </w:r>
      <w:r w:rsidRPr="00852522">
        <w:rPr>
          <w:rFonts w:ascii="Tahoma" w:hAnsi="Tahoma" w:cs="Tahoma"/>
          <w:rtl/>
        </w:rPr>
        <w:t xml:space="preserve">, ארגומנטים </w:t>
      </w:r>
      <w:r w:rsidR="00E0313B" w:rsidRPr="00852522">
        <w:rPr>
          <w:rFonts w:ascii="Tahoma" w:hAnsi="Tahoma" w:cs="Tahoma" w:hint="cs"/>
          <w:rtl/>
        </w:rPr>
        <w:t>בתוכני</w:t>
      </w:r>
      <w:r w:rsidR="00E0313B" w:rsidRPr="00852522">
        <w:rPr>
          <w:rFonts w:ascii="Tahoma" w:hAnsi="Tahoma" w:cs="Tahoma" w:hint="eastAsia"/>
          <w:rtl/>
        </w:rPr>
        <w:t>ת</w:t>
      </w:r>
      <w:r w:rsidRPr="00852522">
        <w:rPr>
          <w:rFonts w:ascii="Tahoma" w:hAnsi="Tahoma" w:cs="Tahoma"/>
          <w:rtl/>
        </w:rPr>
        <w:t xml:space="preserve"> </w:t>
      </w:r>
      <w:r w:rsidR="00E0313B" w:rsidRPr="00852522">
        <w:rPr>
          <w:rFonts w:ascii="Tahoma" w:hAnsi="Tahoma" w:cs="Tahoma" w:hint="cs"/>
          <w:rtl/>
        </w:rPr>
        <w:t>וכו</w:t>
      </w:r>
      <w:r w:rsidR="00E0313B" w:rsidRPr="00852522">
        <w:rPr>
          <w:rFonts w:ascii="Tahoma" w:hAnsi="Tahoma" w:cs="Tahoma"/>
          <w:rtl/>
        </w:rPr>
        <w:t>'</w:t>
      </w:r>
      <w:r w:rsidRPr="00852522">
        <w:rPr>
          <w:rFonts w:ascii="Tahoma" w:hAnsi="Tahoma" w:cs="Tahoma"/>
          <w:rtl/>
        </w:rPr>
        <w:t>. קל יותר לגלות פגמים בהזרקה בבחינת קוד המקור מאשר באמצעות בסריקה. הזרקה עלולה לגרום לאובדן נתונים או לשחיתות, חוסר אחריות או מניעת גישה. הזרקה יכולה לפעמים להוביל להשתלטות מוחלטת על המכונה.</w:t>
      </w:r>
    </w:p>
    <w:sectPr w:rsidR="00852522" w:rsidRPr="00852522" w:rsidSect="003920F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833E3F"/>
    <w:multiLevelType w:val="hybridMultilevel"/>
    <w:tmpl w:val="D4A441F4"/>
    <w:lvl w:ilvl="0" w:tplc="D7961618">
      <w:numFmt w:val="bullet"/>
      <w:lvlText w:val=""/>
      <w:lvlJc w:val="left"/>
      <w:pPr>
        <w:ind w:left="720" w:hanging="360"/>
      </w:pPr>
      <w:rPr>
        <w:rFonts w:ascii="Symbol" w:eastAsiaTheme="minorHAns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5ED"/>
    <w:rsid w:val="00086DD9"/>
    <w:rsid w:val="000A0CC3"/>
    <w:rsid w:val="000E3A8B"/>
    <w:rsid w:val="00113BCA"/>
    <w:rsid w:val="0021041C"/>
    <w:rsid w:val="00260810"/>
    <w:rsid w:val="00314221"/>
    <w:rsid w:val="00315580"/>
    <w:rsid w:val="003355ED"/>
    <w:rsid w:val="003539C7"/>
    <w:rsid w:val="003556DF"/>
    <w:rsid w:val="00362D90"/>
    <w:rsid w:val="003920F9"/>
    <w:rsid w:val="003A2319"/>
    <w:rsid w:val="004B28E8"/>
    <w:rsid w:val="004D7915"/>
    <w:rsid w:val="005369F6"/>
    <w:rsid w:val="006107A1"/>
    <w:rsid w:val="00653AA3"/>
    <w:rsid w:val="006C320A"/>
    <w:rsid w:val="007E2F81"/>
    <w:rsid w:val="00852522"/>
    <w:rsid w:val="00872523"/>
    <w:rsid w:val="00A8261B"/>
    <w:rsid w:val="00B138E6"/>
    <w:rsid w:val="00B87773"/>
    <w:rsid w:val="00BA526F"/>
    <w:rsid w:val="00BE08ED"/>
    <w:rsid w:val="00C06CFF"/>
    <w:rsid w:val="00C320B8"/>
    <w:rsid w:val="00C72BDE"/>
    <w:rsid w:val="00DC1527"/>
    <w:rsid w:val="00E0313B"/>
    <w:rsid w:val="00F04512"/>
    <w:rsid w:val="00FC3E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8DC0B"/>
  <w15:chartTrackingRefBased/>
  <w15:docId w15:val="{8F027B03-ACB8-4D2C-83BF-6DA263435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6D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712</Words>
  <Characters>3560</Characters>
  <Application>Microsoft Office Word</Application>
  <DocSecurity>0</DocSecurity>
  <Lines>29</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dc:creator>
  <cp:keywords/>
  <dc:description/>
  <cp:lastModifiedBy>roman</cp:lastModifiedBy>
  <cp:revision>30</cp:revision>
  <dcterms:created xsi:type="dcterms:W3CDTF">2020-12-28T12:43:00Z</dcterms:created>
  <dcterms:modified xsi:type="dcterms:W3CDTF">2020-12-28T14:28:00Z</dcterms:modified>
</cp:coreProperties>
</file>