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5"/>
        <w:gridCol w:w="1672"/>
        <w:gridCol w:w="3084"/>
        <w:gridCol w:w="963"/>
        <w:gridCol w:w="2251"/>
      </w:tblGrid>
      <w:tr w:rsidR="00367D43" w:rsidRPr="00FD08FA" w14:paraId="61C6B207" w14:textId="77777777" w:rsidTr="008942E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FD08FA" w:rsidRDefault="009C6D13" w:rsidP="002B3D8C">
            <w:pPr>
              <w:spacing w:after="0" w:line="240" w:lineRule="auto"/>
              <w:jc w:val="center"/>
              <w:rPr>
                <w:rFonts w:ascii="Tahoma" w:hAnsi="Tahoma"/>
                <w:rtl/>
              </w:rPr>
            </w:pPr>
            <w:r w:rsidRPr="00FD08FA">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FD08FA" w:rsidRDefault="009C6D13" w:rsidP="002B3D8C">
            <w:pPr>
              <w:spacing w:after="0" w:line="240" w:lineRule="auto"/>
              <w:jc w:val="center"/>
              <w:rPr>
                <w:rFonts w:ascii="Tahoma" w:hAnsi="Tahoma"/>
                <w:rtl/>
              </w:rPr>
            </w:pPr>
            <w:r w:rsidRPr="00FD08FA">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FD08FA" w:rsidRDefault="009C6D13" w:rsidP="002B3D8C">
            <w:pPr>
              <w:spacing w:after="0" w:line="240" w:lineRule="auto"/>
              <w:jc w:val="center"/>
              <w:rPr>
                <w:rFonts w:ascii="Tahoma" w:hAnsi="Tahoma"/>
                <w:rtl/>
              </w:rPr>
            </w:pPr>
            <w:r w:rsidRPr="00FD08FA">
              <w:rPr>
                <w:rFonts w:ascii="Tahoma" w:hAnsi="Tahoma"/>
                <w:rtl/>
              </w:rPr>
              <w:t>תאריך הגשה</w:t>
            </w:r>
          </w:p>
        </w:tc>
      </w:tr>
      <w:tr w:rsidR="009C6D13" w:rsidRPr="00FD08FA" w14:paraId="510ACD6C" w14:textId="77777777" w:rsidTr="008942E8">
        <w:tc>
          <w:tcPr>
            <w:tcW w:w="1377" w:type="dxa"/>
            <w:tcBorders>
              <w:top w:val="single" w:sz="8" w:space="0" w:color="C0504D"/>
              <w:left w:val="single" w:sz="8" w:space="0" w:color="C0504D"/>
              <w:bottom w:val="single" w:sz="8" w:space="0" w:color="C0504D"/>
              <w:right w:val="single" w:sz="8" w:space="0" w:color="C0504D"/>
            </w:tcBorders>
          </w:tcPr>
          <w:p w14:paraId="1EA8B3D3" w14:textId="17E610C2" w:rsidR="009C6D13" w:rsidRPr="00FD08FA" w:rsidRDefault="00FD08FA" w:rsidP="002B3D8C">
            <w:pPr>
              <w:spacing w:after="0" w:line="240" w:lineRule="auto"/>
              <w:jc w:val="center"/>
              <w:rPr>
                <w:rFonts w:ascii="Tahoma" w:hAnsi="Tahoma"/>
                <w:rtl/>
              </w:rPr>
            </w:pPr>
            <w:r w:rsidRPr="00FD08FA">
              <w:rPr>
                <w:rFonts w:ascii="Tahoma" w:hAnsi="Tahoma"/>
                <w:rtl/>
              </w:rPr>
              <w:t>37</w:t>
            </w:r>
          </w:p>
        </w:tc>
        <w:tc>
          <w:tcPr>
            <w:tcW w:w="5811" w:type="dxa"/>
            <w:gridSpan w:val="3"/>
            <w:tcBorders>
              <w:top w:val="single" w:sz="8" w:space="0" w:color="C0504D"/>
              <w:left w:val="single" w:sz="8" w:space="0" w:color="C0504D"/>
              <w:bottom w:val="single" w:sz="8" w:space="0" w:color="C0504D"/>
              <w:right w:val="single" w:sz="8" w:space="0" w:color="C0504D"/>
            </w:tcBorders>
          </w:tcPr>
          <w:p w14:paraId="4907741A" w14:textId="7A0FEA69" w:rsidR="009C6D13" w:rsidRPr="00FD08FA" w:rsidRDefault="00066C1D" w:rsidP="002B3D8C">
            <w:pPr>
              <w:bidi w:val="0"/>
              <w:spacing w:after="0" w:line="240" w:lineRule="auto"/>
              <w:jc w:val="center"/>
              <w:rPr>
                <w:rFonts w:ascii="Tahoma" w:hAnsi="Tahoma"/>
              </w:rPr>
            </w:pPr>
            <w:hyperlink r:id="rId8" w:history="1">
              <w:r w:rsidR="00FD08FA" w:rsidRPr="00FD08FA">
                <w:rPr>
                  <w:rStyle w:val="Hyperlink"/>
                  <w:rFonts w:ascii="Tahoma" w:hAnsi="Tahoma"/>
                </w:rPr>
                <w:t>www.kickstarter.com</w:t>
              </w:r>
            </w:hyperlink>
          </w:p>
        </w:tc>
        <w:tc>
          <w:tcPr>
            <w:tcW w:w="2275" w:type="dxa"/>
            <w:tcBorders>
              <w:top w:val="single" w:sz="8" w:space="0" w:color="C0504D"/>
              <w:left w:val="single" w:sz="8" w:space="0" w:color="C0504D"/>
              <w:bottom w:val="single" w:sz="8" w:space="0" w:color="C0504D"/>
              <w:right w:val="single" w:sz="8" w:space="0" w:color="C0504D"/>
            </w:tcBorders>
          </w:tcPr>
          <w:p w14:paraId="3DFDEA1A" w14:textId="71BA3160" w:rsidR="009C6D13" w:rsidRPr="00FD08FA" w:rsidRDefault="005C05BE" w:rsidP="002B3D8C">
            <w:pPr>
              <w:spacing w:after="0" w:line="240" w:lineRule="auto"/>
              <w:jc w:val="center"/>
              <w:rPr>
                <w:rFonts w:ascii="Tahoma" w:hAnsi="Tahoma"/>
                <w:rtl/>
              </w:rPr>
            </w:pPr>
            <w:r>
              <w:rPr>
                <w:rFonts w:ascii="Tahoma" w:hAnsi="Tahoma"/>
              </w:rPr>
              <w:t>03</w:t>
            </w:r>
            <w:r w:rsidR="0090327A" w:rsidRPr="00FD08FA">
              <w:rPr>
                <w:rFonts w:ascii="Tahoma" w:hAnsi="Tahoma"/>
              </w:rPr>
              <w:t>/</w:t>
            </w:r>
            <w:r>
              <w:rPr>
                <w:rFonts w:ascii="Tahoma" w:hAnsi="Tahoma"/>
              </w:rPr>
              <w:t>04</w:t>
            </w:r>
            <w:r w:rsidR="0090327A" w:rsidRPr="00FD08FA">
              <w:rPr>
                <w:rFonts w:ascii="Tahoma" w:hAnsi="Tahoma"/>
              </w:rPr>
              <w:t>/</w:t>
            </w:r>
            <w:r>
              <w:rPr>
                <w:rFonts w:ascii="Tahoma" w:hAnsi="Tahoma"/>
              </w:rPr>
              <w:t>2021</w:t>
            </w:r>
          </w:p>
        </w:tc>
      </w:tr>
      <w:tr w:rsidR="009C6D13" w:rsidRPr="00FD08FA" w14:paraId="52FF367A" w14:textId="77777777" w:rsidTr="008942E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FD08FA" w:rsidRDefault="008942E8" w:rsidP="008942E8">
            <w:pPr>
              <w:spacing w:after="0" w:line="240" w:lineRule="auto"/>
              <w:jc w:val="center"/>
              <w:rPr>
                <w:rFonts w:ascii="Tahoma" w:hAnsi="Tahoma"/>
                <w:rtl/>
              </w:rPr>
            </w:pPr>
            <w:r w:rsidRPr="00FD08FA">
              <w:rPr>
                <w:rFonts w:ascii="Tahoma" w:hAnsi="Tahoma"/>
                <w:rtl/>
              </w:rPr>
              <w:t>חברי הצוות</w:t>
            </w:r>
            <w:r w:rsidR="00BA1581" w:rsidRPr="00FD08FA">
              <w:rPr>
                <w:rFonts w:ascii="Tahoma" w:hAnsi="Tahoma"/>
                <w:rtl/>
              </w:rPr>
              <w:t xml:space="preserve"> </w:t>
            </w:r>
            <w:r w:rsidR="007B5AAD" w:rsidRPr="00FD08FA">
              <w:rPr>
                <w:rFonts w:ascii="Tahoma" w:hAnsi="Tahoma"/>
                <w:rtl/>
              </w:rPr>
              <w:t xml:space="preserve"> - מספרי ת.ז</w:t>
            </w:r>
          </w:p>
        </w:tc>
      </w:tr>
      <w:tr w:rsidR="00442547" w:rsidRPr="00FD08FA" w14:paraId="5A1C7256" w14:textId="77777777" w:rsidTr="008942E8">
        <w:tc>
          <w:tcPr>
            <w:tcW w:w="3084" w:type="dxa"/>
            <w:gridSpan w:val="2"/>
            <w:tcBorders>
              <w:top w:val="single" w:sz="8" w:space="0" w:color="C0504D"/>
              <w:left w:val="single" w:sz="8" w:space="0" w:color="C0504D"/>
              <w:bottom w:val="single" w:sz="8" w:space="0" w:color="C0504D"/>
              <w:right w:val="single" w:sz="8" w:space="0" w:color="C0504D"/>
            </w:tcBorders>
          </w:tcPr>
          <w:p w14:paraId="7548C412" w14:textId="15B94CFE" w:rsidR="00442547" w:rsidRPr="00FD08FA" w:rsidRDefault="00FD08FA" w:rsidP="00442547">
            <w:pPr>
              <w:tabs>
                <w:tab w:val="right" w:pos="2686"/>
              </w:tabs>
              <w:spacing w:after="0" w:line="240" w:lineRule="auto"/>
              <w:rPr>
                <w:rFonts w:ascii="Tahoma" w:hAnsi="Tahoma"/>
                <w:rtl/>
              </w:rPr>
            </w:pPr>
            <w:r w:rsidRPr="00FD08FA">
              <w:rPr>
                <w:rFonts w:ascii="Tahoma" w:eastAsia="Arial" w:hAnsi="Tahoma"/>
                <w:b/>
                <w:rtl/>
              </w:rPr>
              <w:t>315523456</w:t>
            </w:r>
          </w:p>
        </w:tc>
        <w:tc>
          <w:tcPr>
            <w:tcW w:w="3118" w:type="dxa"/>
            <w:tcBorders>
              <w:top w:val="single" w:sz="8" w:space="0" w:color="C0504D"/>
              <w:left w:val="single" w:sz="8" w:space="0" w:color="C0504D"/>
              <w:bottom w:val="single" w:sz="8" w:space="0" w:color="C0504D"/>
              <w:right w:val="single" w:sz="8" w:space="0" w:color="C0504D"/>
            </w:tcBorders>
          </w:tcPr>
          <w:p w14:paraId="4CF9D165" w14:textId="4D587A44" w:rsidR="00442547" w:rsidRPr="00FD08FA" w:rsidRDefault="00FD08FA" w:rsidP="00442547">
            <w:pPr>
              <w:tabs>
                <w:tab w:val="right" w:pos="2686"/>
              </w:tabs>
              <w:spacing w:after="0" w:line="240" w:lineRule="auto"/>
              <w:jc w:val="left"/>
              <w:rPr>
                <w:rFonts w:ascii="Tahoma" w:hAnsi="Tahoma"/>
                <w:rtl/>
              </w:rPr>
            </w:pPr>
            <w:r w:rsidRPr="00FD08FA">
              <w:rPr>
                <w:rFonts w:ascii="Tahoma" w:eastAsia="Arial" w:hAnsi="Tahoma"/>
                <w:b/>
                <w:rtl/>
              </w:rPr>
              <w:t>208489674</w:t>
            </w:r>
          </w:p>
        </w:tc>
        <w:tc>
          <w:tcPr>
            <w:tcW w:w="3261" w:type="dxa"/>
            <w:gridSpan w:val="2"/>
            <w:tcBorders>
              <w:top w:val="single" w:sz="8" w:space="0" w:color="C0504D"/>
              <w:left w:val="single" w:sz="8" w:space="0" w:color="C0504D"/>
              <w:bottom w:val="single" w:sz="8" w:space="0" w:color="C0504D"/>
              <w:right w:val="single" w:sz="8" w:space="0" w:color="C0504D"/>
            </w:tcBorders>
          </w:tcPr>
          <w:p w14:paraId="6D0E5695" w14:textId="5D39CD5A" w:rsidR="00442547" w:rsidRPr="00FD08FA" w:rsidRDefault="00FD08FA" w:rsidP="00442547">
            <w:pPr>
              <w:tabs>
                <w:tab w:val="right" w:pos="2686"/>
              </w:tabs>
              <w:spacing w:after="0" w:line="240" w:lineRule="auto"/>
              <w:jc w:val="left"/>
              <w:rPr>
                <w:rFonts w:ascii="Tahoma" w:hAnsi="Tahoma"/>
                <w:rtl/>
              </w:rPr>
            </w:pPr>
            <w:r w:rsidRPr="00FD08FA">
              <w:rPr>
                <w:rFonts w:ascii="Tahoma" w:eastAsia="Arial" w:hAnsi="Tahoma"/>
                <w:b/>
                <w:rtl/>
              </w:rPr>
              <w:t>316426857</w:t>
            </w:r>
          </w:p>
        </w:tc>
      </w:tr>
    </w:tbl>
    <w:p w14:paraId="65332299" w14:textId="77777777" w:rsidR="008A6D7B" w:rsidRPr="00FD08FA" w:rsidRDefault="008A6D7B" w:rsidP="008A6D7B">
      <w:pPr>
        <w:pStyle w:val="2"/>
        <w:spacing w:before="0" w:after="60"/>
        <w:jc w:val="center"/>
        <w:rPr>
          <w:rFonts w:ascii="Tahoma" w:hAnsi="Tahoma"/>
          <w:sz w:val="28"/>
          <w:szCs w:val="28"/>
          <w:rtl/>
        </w:rPr>
      </w:pPr>
    </w:p>
    <w:p w14:paraId="105B2FC7" w14:textId="30BF0BD4" w:rsidR="00E808CE" w:rsidRPr="00FD08FA" w:rsidRDefault="00CD1A8C" w:rsidP="008A6D7B">
      <w:pPr>
        <w:pStyle w:val="2"/>
        <w:spacing w:before="0" w:after="60"/>
        <w:jc w:val="center"/>
        <w:rPr>
          <w:rFonts w:ascii="Tahoma" w:hAnsi="Tahoma"/>
          <w:sz w:val="28"/>
          <w:szCs w:val="28"/>
          <w:rtl/>
        </w:rPr>
      </w:pPr>
      <w:r w:rsidRPr="00FD08FA">
        <w:rPr>
          <w:rFonts w:ascii="Tahoma" w:hAnsi="Tahoma"/>
          <w:sz w:val="28"/>
          <w:szCs w:val="28"/>
          <w:rtl/>
        </w:rPr>
        <w:t>פרויקט בסיסי נתונים</w:t>
      </w:r>
    </w:p>
    <w:p w14:paraId="11C41B1B" w14:textId="77777777" w:rsidR="00FD08FA" w:rsidRPr="00FD08FA" w:rsidRDefault="00FD08FA" w:rsidP="00FD08FA">
      <w:pPr>
        <w:rPr>
          <w:rFonts w:ascii="Tahoma" w:eastAsia="Arial" w:hAnsi="Tahoma"/>
          <w:bCs/>
          <w:u w:val="single"/>
        </w:rPr>
      </w:pPr>
      <w:r w:rsidRPr="00FD08FA">
        <w:rPr>
          <w:rFonts w:ascii="Tahoma" w:eastAsia="Arial" w:hAnsi="Tahoma"/>
          <w:bCs/>
          <w:u w:val="single"/>
          <w:rtl/>
        </w:rPr>
        <w:t>מטלה 1 – רקע כללי על הארגון והאתר</w:t>
      </w:r>
    </w:p>
    <w:p w14:paraId="2B509EEC" w14:textId="77777777" w:rsidR="00FD08FA" w:rsidRPr="00FD08FA" w:rsidRDefault="00FD08FA" w:rsidP="00FD08FA">
      <w:pPr>
        <w:rPr>
          <w:rFonts w:ascii="Tahoma" w:eastAsia="Arial" w:hAnsi="Tahoma"/>
        </w:rPr>
      </w:pPr>
      <w:r w:rsidRPr="00FD08FA">
        <w:rPr>
          <w:rFonts w:ascii="Tahoma" w:eastAsia="Arial" w:hAnsi="Tahoma"/>
          <w:rtl/>
        </w:rPr>
        <w:t>קיקסטרטר היא פלטפורמת גיוס המונים בין הגדולות והפופולאריות בעולם, היא הוקמה בחודש מאי בשנת 2009 ועד היום מומנו בה בהצלחה קרוב ל- 200 אלף פרויקטים. קיקסטרטר נותנת במה לפרויקטים רבים מתחום הטכנולוגיה ומחוצה לו, ומאפשרת ליוצרי הפרויקט לגייס כספים לטובת פיתוח וייצור בעזרת הציבור (מימון המונים). יוצרי הפרויקט צריכים לבחור תאריך יעד ומטרה כספית מינימלית, כך שאם הפרויקט לא צובר את הסכום הנדרש עד לתאריך הנבחר, הכסף לא נגבה כלל. המגייס יכול להציע תשורות בהתאם לסכום אותו התומך מעוניין לשים, וכך לעודד אנשים לתמוך במיזם. לדוגמא- בפרויקט למימון הוצאת ספר, תשורה יכולה להיות הספר חתום ע"י הסופר. בנוסף באתר קיימת אפשרות להגיב על פרויקטים, לשאול שאלות ולתת פידבק למוצר, כך בעצם משתמשים יכולים ליצור קשר אחד עם השני ובמיוחד עם יוצרי הפרויקט וכך ליצור סוג של קהילה.</w:t>
      </w:r>
    </w:p>
    <w:p w14:paraId="4EED7B7B" w14:textId="77777777" w:rsidR="00FD08FA" w:rsidRPr="00FD08FA" w:rsidRDefault="00FD08FA" w:rsidP="00FD08FA">
      <w:pPr>
        <w:rPr>
          <w:rFonts w:ascii="Tahoma" w:eastAsia="Arial" w:hAnsi="Tahoma"/>
        </w:rPr>
      </w:pPr>
      <w:r w:rsidRPr="00FD08FA">
        <w:rPr>
          <w:rFonts w:ascii="Tahoma" w:eastAsia="Arial" w:hAnsi="Tahoma"/>
          <w:rtl/>
        </w:rPr>
        <w:t xml:space="preserve">מטרת החברה היא גם לספק פלטפורמה בטוחה ואמינה שבה אנשים כנים ופתוחים ישתפו פעולה אחד עם השני על מנת להחיות פרויקטים יצירתיים. קיקסטרטר דוגלת בקידום אומנויות ותרבות, הכנסת ערכים בפעילויות החברה ולהילחם באי שוויון וכך לעזור ליצירת פרויקטים יצירתיים לקרות. קיקסטרטר אינם מעוניינים שאליטות החברה וההרגלים החברתיים יגדירו את אופי הפרויקטים ותוכנם, אלא אנשים מוכשרים ויצירתיים אשר בעזרת כישוריהם והקהילה באתר ייצרו ביחד פרויקטים משותפים. </w:t>
      </w:r>
    </w:p>
    <w:p w14:paraId="07A6FCEC" w14:textId="77777777" w:rsidR="00FD08FA" w:rsidRPr="00FD08FA" w:rsidRDefault="00FD08FA" w:rsidP="00FD08FA">
      <w:pPr>
        <w:rPr>
          <w:rFonts w:ascii="Tahoma" w:eastAsia="Arial" w:hAnsi="Tahoma"/>
        </w:rPr>
      </w:pPr>
      <w:r w:rsidRPr="00FD08FA">
        <w:rPr>
          <w:rFonts w:ascii="Tahoma" w:eastAsia="Arial" w:hAnsi="Tahoma"/>
          <w:rtl/>
        </w:rPr>
        <w:t xml:space="preserve">אחד האתגרים המעניינים של קיקסטרטר הוא משתמשים אשר משתמשים באתר כאמצעי להשלמת הכנסה. או, בלשון קצת פחות נקייה, גיוס נדבות. אתגר נוסף הוא הקניין הרוחני, כאשר יוצרי הפרויקט מפרסמים רעיון חדש ניתן להעתיקו. </w:t>
      </w:r>
    </w:p>
    <w:p w14:paraId="2C41980B" w14:textId="77777777" w:rsidR="00FD08FA" w:rsidRPr="00FD08FA" w:rsidRDefault="00FD08FA" w:rsidP="00FD08FA">
      <w:pPr>
        <w:rPr>
          <w:rFonts w:ascii="Tahoma" w:eastAsia="Arial" w:hAnsi="Tahoma"/>
        </w:rPr>
      </w:pPr>
      <w:r w:rsidRPr="00FD08FA">
        <w:rPr>
          <w:rFonts w:ascii="Tahoma" w:eastAsia="Arial" w:hAnsi="Tahoma"/>
          <w:rtl/>
        </w:rPr>
        <w:t>אתרים דומים לקיקסטרטר הם אינדיגוגו האמריקאית והדסטארט הישראלית. אינדיגוגו, בשונה מקיקסטרטר, דוגלת במימון לכל דבר אשר מתחשק. היא תאפשר מימון אף לתחביבים, תרומות וסיוע, בניגוד לקיקסטרטר שמאפשרת השקת פרויקטים בלבד. בנוסף, אינדיגוגו מאפשרת לשמור על כספי המשכון גם כאשר המטרה לא התקיימה. הדסטארט בדומה לקיקסטרטר דוגלת במודל הכל או כלום כלומר אם לא הגעת לייעד לא תקבל שקל, אך בדומה לאינדיגוגו גם היא תאפשר מימון לכל מטרה שהיא.</w:t>
      </w:r>
    </w:p>
    <w:p w14:paraId="6B729B36" w14:textId="77777777" w:rsidR="00FD08FA" w:rsidRPr="00FD08FA" w:rsidRDefault="00FD08FA" w:rsidP="00FD08FA">
      <w:pPr>
        <w:rPr>
          <w:rFonts w:ascii="Tahoma" w:eastAsia="Arial" w:hAnsi="Tahoma"/>
          <w:b/>
          <w:u w:val="single"/>
        </w:rPr>
      </w:pPr>
    </w:p>
    <w:p w14:paraId="26B94FD2" w14:textId="77777777" w:rsidR="00FD08FA" w:rsidRPr="00FD08FA" w:rsidRDefault="00FD08FA" w:rsidP="00FD08FA">
      <w:pPr>
        <w:rPr>
          <w:rFonts w:ascii="Tahoma" w:eastAsia="Arial" w:hAnsi="Tahoma"/>
          <w:b/>
          <w:u w:val="single"/>
        </w:rPr>
      </w:pPr>
    </w:p>
    <w:p w14:paraId="2E37DFAA" w14:textId="77777777" w:rsidR="00FD08FA" w:rsidRPr="00FD08FA" w:rsidRDefault="00FD08FA" w:rsidP="00FD08FA">
      <w:pPr>
        <w:rPr>
          <w:rFonts w:ascii="Tahoma" w:eastAsia="Arial" w:hAnsi="Tahoma"/>
          <w:b/>
          <w:u w:val="single"/>
        </w:rPr>
      </w:pPr>
    </w:p>
    <w:p w14:paraId="2D000A90" w14:textId="77777777" w:rsidR="00FD08FA" w:rsidRPr="00FD08FA" w:rsidRDefault="00FD08FA" w:rsidP="00FD08FA">
      <w:pPr>
        <w:rPr>
          <w:rFonts w:ascii="Tahoma" w:eastAsia="Arial" w:hAnsi="Tahoma"/>
          <w:b/>
          <w:u w:val="single"/>
        </w:rPr>
      </w:pPr>
    </w:p>
    <w:p w14:paraId="75A20343" w14:textId="77777777" w:rsidR="00FD08FA" w:rsidRPr="00FD08FA" w:rsidRDefault="00FD08FA" w:rsidP="00FD08FA">
      <w:pPr>
        <w:rPr>
          <w:rFonts w:ascii="Tahoma" w:eastAsia="Arial" w:hAnsi="Tahoma"/>
          <w:bCs/>
          <w:u w:val="single"/>
        </w:rPr>
      </w:pPr>
      <w:r w:rsidRPr="00FD08FA">
        <w:rPr>
          <w:rFonts w:ascii="Tahoma" w:eastAsia="Arial" w:hAnsi="Tahoma"/>
          <w:bCs/>
          <w:u w:val="single"/>
          <w:rtl/>
        </w:rPr>
        <w:lastRenderedPageBreak/>
        <w:t>מטלה 2 - התהליך העסקי</w:t>
      </w:r>
    </w:p>
    <w:p w14:paraId="63641015" w14:textId="77777777" w:rsidR="00FD08FA" w:rsidRPr="00FD08FA" w:rsidRDefault="00FD08FA" w:rsidP="00FD08FA">
      <w:pPr>
        <w:rPr>
          <w:rFonts w:ascii="Tahoma" w:eastAsia="Arial" w:hAnsi="Tahoma"/>
        </w:rPr>
      </w:pPr>
      <w:r w:rsidRPr="00FD08FA">
        <w:rPr>
          <w:rFonts w:ascii="Tahoma" w:eastAsia="Arial" w:hAnsi="Tahoma"/>
          <w:rtl/>
        </w:rPr>
        <w:t xml:space="preserve">אתר קיקסטרטר עוסק בגיוס כספים לפרויקטים ויש בו 2 תהליכים עסקיים מרכזיים, שניהם עוסקים בגיוס כספים אך כל אחד מזווית אחרת. תהליכים אלו תלויים זה בזה ונשענים אחד על השני, ולכן אנו סבורים שיש להם חשיבות זהה. </w:t>
      </w:r>
    </w:p>
    <w:p w14:paraId="10C9E174" w14:textId="77777777" w:rsidR="00FD08FA" w:rsidRPr="00FD08FA" w:rsidRDefault="00FD08FA" w:rsidP="00FD08FA">
      <w:pPr>
        <w:rPr>
          <w:rFonts w:ascii="Tahoma" w:eastAsia="Arial" w:hAnsi="Tahoma"/>
        </w:rPr>
      </w:pPr>
      <w:r w:rsidRPr="00FD08FA">
        <w:rPr>
          <w:rFonts w:ascii="Tahoma" w:eastAsia="Arial" w:hAnsi="Tahoma"/>
          <w:rtl/>
        </w:rPr>
        <w:t>תהליך אחד הינו מזווית התומך. בתהליך זה המשתמש בוחר באילו מהפרויקטים אשר מוצגים באתר ברצונו לתמוך, אם בכלל. את החיפוש הוא יכול לבצע על ידי בחירת קטגוריה מסוימת, לפי פופולריות, לפי תאריך הוספה לאתר ועוד. אם מצא פרויקט שהוא מעוניין לתמוך בו, על הגולש לפתוח משתמש או להתחבר למשתמש קיים. התמיכה הינה כספית, ועבורה יכול המשתמש לקבל תשורה מסוימת בהתאם לסכום אותו הוא בוחר לתרום.</w:t>
      </w:r>
    </w:p>
    <w:p w14:paraId="2BDAE13B" w14:textId="77777777" w:rsidR="00FD08FA" w:rsidRPr="00FD08FA" w:rsidRDefault="00FD08FA" w:rsidP="00FD08FA">
      <w:pPr>
        <w:rPr>
          <w:rFonts w:ascii="Tahoma" w:eastAsia="Arial" w:hAnsi="Tahoma"/>
        </w:rPr>
      </w:pPr>
      <w:r w:rsidRPr="00FD08FA">
        <w:rPr>
          <w:rFonts w:ascii="Tahoma" w:eastAsia="Arial" w:hAnsi="Tahoma"/>
          <w:rtl/>
        </w:rPr>
        <w:t>בזווית הפוכה, זווית המגייס, קיים תהליך גיוס הכספים. בתהליך זה, משתמש אשר מעוניין באיסוף כספים למטרת מיזם מסוים פותח עמוד פרויקט באתר ובו הוא מספק נתונים ופרטים אודותיו, בין השאר הסברים על המיזם/מוצר, תיאור של מייסדי הפרויקט, שותפים, תשורות עבור תמיכה, מדיה ועוד.</w:t>
      </w:r>
    </w:p>
    <w:p w14:paraId="06FF4FDB" w14:textId="77777777" w:rsidR="00FD08FA" w:rsidRPr="00FD08FA" w:rsidRDefault="00FD08FA" w:rsidP="00FD08FA">
      <w:pPr>
        <w:rPr>
          <w:rFonts w:ascii="Tahoma" w:eastAsia="Arial" w:hAnsi="Tahoma"/>
        </w:rPr>
      </w:pPr>
      <w:r w:rsidRPr="00FD08FA">
        <w:rPr>
          <w:rFonts w:ascii="Tahoma" w:eastAsia="Arial" w:hAnsi="Tahoma"/>
          <w:rtl/>
        </w:rPr>
        <w:t>לחברה אין פעילויות עסקיות נוספות מחוץ לאתר.</w:t>
      </w:r>
    </w:p>
    <w:p w14:paraId="0BA7399D" w14:textId="77777777" w:rsidR="00FD08FA" w:rsidRPr="00FD08FA" w:rsidRDefault="00FD08FA" w:rsidP="00FD08FA">
      <w:pPr>
        <w:rPr>
          <w:rFonts w:ascii="Tahoma" w:eastAsia="Arial" w:hAnsi="Tahoma"/>
        </w:rPr>
      </w:pPr>
      <w:r w:rsidRPr="00FD08FA">
        <w:rPr>
          <w:rFonts w:ascii="Tahoma" w:eastAsia="Arial" w:hAnsi="Tahoma"/>
          <w:rtl/>
        </w:rPr>
        <w:t>ניתן להשוות בין התהליך העסקי שמתבצע באתר לתהליך גיוס כספים של חברת סטרטאפ. בתהליך מסוג זה, החברה מחפשת מימון ותמיכה כספית ממגוון של גופים כגון קרנות הון סיכון, תומכים פרטיים (תומכי אנג'ל) וחברים או מכרים. כמו באתר, לחברה בדרך כלל אין עדיין מוצר מוגמר, ועל מנת להוציא את הרעיון שלה לפועל היא צריכה תמיכה כספית ראשונית. חברת קיקסטרטר בעצמה הוקמה כסטרטאפ על ידי גיוס כספים בצורה כזו בשנת 2009, בתמיכת קרן הון סיכון</w:t>
      </w:r>
      <w:r w:rsidRPr="00FD08FA">
        <w:rPr>
          <w:rFonts w:ascii="Tahoma" w:eastAsia="Arial" w:hAnsi="Tahoma"/>
        </w:rPr>
        <w:t>Union Square Ventures</w:t>
      </w:r>
      <w:r w:rsidRPr="00FD08FA">
        <w:rPr>
          <w:rFonts w:ascii="Tahoma" w:eastAsia="Arial" w:hAnsi="Tahoma"/>
          <w:rtl/>
        </w:rPr>
        <w:t>, ומספר משקיעי אנג'ל. יש לשים לב כי באתר, בשונה מקרנות, אין התומך מקבל מניות או אופציות בחברה אלא רק תשורה (סמלית יותר מאשר רווחית) בתמורה לתמיכתו.</w:t>
      </w:r>
    </w:p>
    <w:p w14:paraId="2959E03A" w14:textId="77777777" w:rsidR="00FD08FA" w:rsidRPr="00FD08FA" w:rsidRDefault="00FD08FA" w:rsidP="00FD08FA">
      <w:pPr>
        <w:rPr>
          <w:rFonts w:ascii="Tahoma" w:eastAsia="Arial" w:hAnsi="Tahoma"/>
        </w:rPr>
      </w:pPr>
      <w:r w:rsidRPr="00FD08FA">
        <w:rPr>
          <w:rFonts w:ascii="Tahoma" w:eastAsia="Arial" w:hAnsi="Tahoma"/>
          <w:rtl/>
        </w:rPr>
        <w:t xml:space="preserve">האתר מספק לגוף (חברה, אדם, קבוצת אנשים) המחפש תמיכה כספית חשיפה רחבה ומהווה פלטפורמה נגישה וקלה לשימוש. בניגוד לגיוס המסורתי של חברות סטרטאפ, שימוש באתר קיקסטרטר מאפשר לכל אדם לתמוך במיזם מבלי לפגוש אותו, להסביר לו על המיזם (פיטצ') או להכיר אותו. בין הסטרטאפים שפרצו באמצעות שימוש בפלטפורמת קיקסטרטר ניתן למצוא את </w:t>
      </w:r>
      <w:r w:rsidRPr="00FD08FA">
        <w:rPr>
          <w:rFonts w:ascii="Tahoma" w:eastAsia="Arial" w:hAnsi="Tahoma"/>
        </w:rPr>
        <w:t>Pebble</w:t>
      </w:r>
      <w:r w:rsidRPr="00FD08FA">
        <w:rPr>
          <w:rFonts w:ascii="Tahoma" w:eastAsia="Arial" w:hAnsi="Tahoma"/>
          <w:rtl/>
        </w:rPr>
        <w:t xml:space="preserve"> שמייצרת שעונים חכמים ומתחרה באפל וגוגל, </w:t>
      </w:r>
      <w:r w:rsidRPr="00FD08FA">
        <w:rPr>
          <w:rFonts w:ascii="Tahoma" w:eastAsia="Arial" w:hAnsi="Tahoma"/>
        </w:rPr>
        <w:t>Bragi</w:t>
      </w:r>
      <w:r w:rsidRPr="00FD08FA">
        <w:rPr>
          <w:rFonts w:ascii="Tahoma" w:eastAsia="Arial" w:hAnsi="Tahoma"/>
          <w:rtl/>
        </w:rPr>
        <w:t>, חברה שמייצרת אוזניות אלחוטיות ו-</w:t>
      </w:r>
      <w:r w:rsidRPr="00FD08FA">
        <w:rPr>
          <w:rFonts w:ascii="Tahoma" w:eastAsia="Arial" w:hAnsi="Tahoma"/>
        </w:rPr>
        <w:t>Oculus</w:t>
      </w:r>
      <w:r w:rsidRPr="00FD08FA">
        <w:rPr>
          <w:rFonts w:ascii="Tahoma" w:eastAsia="Arial" w:hAnsi="Tahoma"/>
          <w:rtl/>
        </w:rPr>
        <w:t xml:space="preserve"> שמתעסקת בטכנולוגיית </w:t>
      </w:r>
      <w:r w:rsidRPr="00FD08FA">
        <w:rPr>
          <w:rFonts w:ascii="Tahoma" w:eastAsia="Arial" w:hAnsi="Tahoma"/>
        </w:rPr>
        <w:t>VR</w:t>
      </w:r>
      <w:r w:rsidRPr="00FD08FA">
        <w:rPr>
          <w:rFonts w:ascii="Tahoma" w:eastAsia="Arial" w:hAnsi="Tahoma"/>
          <w:rtl/>
        </w:rPr>
        <w:t xml:space="preserve"> ונרכשה על ידי פייסבוק.</w:t>
      </w:r>
    </w:p>
    <w:p w14:paraId="77FBE0A4" w14:textId="77777777" w:rsidR="00FD08FA" w:rsidRPr="00FD08FA" w:rsidRDefault="00FD08FA" w:rsidP="00FD08FA">
      <w:pPr>
        <w:rPr>
          <w:rFonts w:ascii="Tahoma" w:eastAsia="Arial" w:hAnsi="Tahoma"/>
          <w:b/>
        </w:rPr>
      </w:pPr>
      <w:r w:rsidRPr="00FD08FA">
        <w:rPr>
          <w:rFonts w:ascii="Tahoma" w:eastAsia="Arial" w:hAnsi="Tahoma"/>
          <w:b/>
          <w:rtl/>
        </w:rPr>
        <w:t>איסוף מידע במהלך התהליך העסקי</w:t>
      </w:r>
    </w:p>
    <w:p w14:paraId="14E5F009" w14:textId="77777777" w:rsidR="00FD08FA" w:rsidRPr="00FD08FA" w:rsidRDefault="00FD08FA" w:rsidP="00FD08FA">
      <w:pPr>
        <w:rPr>
          <w:rFonts w:ascii="Tahoma" w:eastAsia="Arial" w:hAnsi="Tahoma"/>
        </w:rPr>
      </w:pPr>
      <w:r w:rsidRPr="00FD08FA">
        <w:rPr>
          <w:rFonts w:ascii="Tahoma" w:eastAsia="Arial" w:hAnsi="Tahoma"/>
          <w:rtl/>
        </w:rPr>
        <w:t>בהרשמה לאתר, המשתמש נדרש למלא את שמו, כתובת האי-מייל שלו וסיסמא. מידע זה הוא בסיסי בהרשמה לאתרי אינטרנט, והכרחי על מנת לקשר את הפרויקט/התמיכה למשתמש ולהגן על פרטיותו. חלופה אחרת היא להתחבר דרך חשבון קיים של אפל או פייסבוק, שם מידע זה כבר שמור ולכן אין צורך להזינו שוב.</w:t>
      </w:r>
    </w:p>
    <w:p w14:paraId="543657DE" w14:textId="77777777" w:rsidR="00FD08FA" w:rsidRPr="00FD08FA" w:rsidRDefault="00FD08FA" w:rsidP="00FD08FA">
      <w:pPr>
        <w:rPr>
          <w:rFonts w:ascii="Tahoma" w:eastAsia="Arial" w:hAnsi="Tahoma"/>
        </w:rPr>
      </w:pPr>
      <w:r w:rsidRPr="00FD08FA">
        <w:rPr>
          <w:rFonts w:ascii="Tahoma" w:eastAsia="Arial" w:hAnsi="Tahoma"/>
          <w:rtl/>
        </w:rPr>
        <w:t>המשתמש נשאל האם ברצונו להשתתף במחקרים של קיקסטרטר, שניתן להניח שהמידע שיאסף מהם ישמש לטובת מידע שיווקי ומיפוי ואפיון תהליכים באתר, כלומר המידע ישמש את האתר ולא את המשתמש.</w:t>
      </w:r>
    </w:p>
    <w:p w14:paraId="43D5CE3E" w14:textId="77777777" w:rsidR="00FD08FA" w:rsidRPr="00FD08FA" w:rsidRDefault="00FD08FA" w:rsidP="00FD08FA">
      <w:pPr>
        <w:rPr>
          <w:rFonts w:ascii="Tahoma" w:eastAsia="Arial" w:hAnsi="Tahoma"/>
          <w:u w:val="single"/>
        </w:rPr>
      </w:pPr>
      <w:r w:rsidRPr="00FD08FA">
        <w:rPr>
          <w:rFonts w:ascii="Tahoma" w:eastAsia="Arial" w:hAnsi="Tahoma"/>
          <w:u w:val="single"/>
          <w:rtl/>
        </w:rPr>
        <w:lastRenderedPageBreak/>
        <w:t>פתיחת פרויקט</w:t>
      </w:r>
    </w:p>
    <w:p w14:paraId="7C55FE41" w14:textId="77777777" w:rsidR="00FD08FA" w:rsidRPr="00FD08FA" w:rsidRDefault="00FD08FA" w:rsidP="00FD08FA">
      <w:pPr>
        <w:rPr>
          <w:rFonts w:ascii="Tahoma" w:eastAsia="Arial" w:hAnsi="Tahoma"/>
        </w:rPr>
      </w:pPr>
      <w:r w:rsidRPr="00FD08FA">
        <w:rPr>
          <w:rFonts w:ascii="Tahoma" w:eastAsia="Arial" w:hAnsi="Tahoma"/>
          <w:rtl/>
        </w:rPr>
        <w:t xml:space="preserve">בפתיחת פרויקט, נדרש מהמשתמש לבחור את שם הפרויקט אותו הוא רוצה להשיק, יעד גיוס ותאריך תחילת הקמפיין (אופציונלי </w:t>
      </w:r>
      <w:r w:rsidRPr="00FD08FA">
        <w:rPr>
          <w:rFonts w:ascii="Tahoma" w:eastAsia="Arial" w:hAnsi="Tahoma"/>
          <w:b/>
          <w:rtl/>
        </w:rPr>
        <w:t>בשלב זה</w:t>
      </w:r>
      <w:r w:rsidRPr="00FD08FA">
        <w:rPr>
          <w:rFonts w:ascii="Tahoma" w:eastAsia="Arial" w:hAnsi="Tahoma"/>
          <w:rtl/>
        </w:rPr>
        <w:t>). מידע זה הוא חובה והכרחי על מנת לאפיין את הפרויקט. מידע אחר, כגון תת כותרת, קטגוריה, תיאור, תמונת ומיקום הפרויקט הוא חובה, אך אינו הכרחי לביצוע התהליך אלא נדרש עבור סיבות אחרות – נראות האתר, מצג אמין של הפרויקט, סיווג פרויקטים לפי פרמטרים שונים, איסוף מידע לטובת שיפור האתר. מידע שאינו חובה למלא, ולכן גם אינו הכרחי, הוא תת-קטגוריה ו-וידאו.</w:t>
      </w:r>
    </w:p>
    <w:p w14:paraId="0A080CBC" w14:textId="77777777" w:rsidR="00FD08FA" w:rsidRPr="00FD08FA" w:rsidRDefault="00FD08FA" w:rsidP="00FD08FA">
      <w:pPr>
        <w:rPr>
          <w:rFonts w:ascii="Tahoma" w:eastAsia="Arial" w:hAnsi="Tahoma"/>
        </w:rPr>
      </w:pPr>
      <w:r w:rsidRPr="00FD08FA">
        <w:rPr>
          <w:rFonts w:ascii="Tahoma" w:eastAsia="Arial" w:hAnsi="Tahoma"/>
          <w:rtl/>
        </w:rPr>
        <w:t>בהמשך, יש למלא פרטים על התשורות, סיפור הפרויקט והאנשים מאחוריו ופרטים על שיווק הפרויקט. כל אלו הם פריטי מידע אותם האתר דורש למלא, אך הם אינם הכרחיים לביצוע התהליך- ניתן היה להשלים את התהליך גם בלעדיהם, אך הם מה שמייחד את האתר ומשכנע אנשים להשתמש בו. פרטים על אופן התשלום (פרטי הישות, חשבון הבנק ואמצעי התשלום) הם חובה והכרחיים על מנת לאפשר תשלום מקוון ובטוח.</w:t>
      </w:r>
    </w:p>
    <w:p w14:paraId="71DD4B5B" w14:textId="77777777" w:rsidR="00FD08FA" w:rsidRPr="00FD08FA" w:rsidRDefault="00FD08FA" w:rsidP="00FD08FA">
      <w:pPr>
        <w:rPr>
          <w:rFonts w:ascii="Tahoma" w:eastAsia="Arial" w:hAnsi="Tahoma"/>
        </w:rPr>
      </w:pPr>
      <w:r w:rsidRPr="00FD08FA">
        <w:rPr>
          <w:rFonts w:ascii="Tahoma" w:eastAsia="Arial" w:hAnsi="Tahoma"/>
          <w:u w:val="single"/>
          <w:rtl/>
        </w:rPr>
        <w:t>תמיכה בפרויקט</w:t>
      </w:r>
    </w:p>
    <w:p w14:paraId="51A0D1B3" w14:textId="77777777" w:rsidR="00FD08FA" w:rsidRPr="00FD08FA" w:rsidRDefault="00FD08FA" w:rsidP="00FD08FA">
      <w:pPr>
        <w:rPr>
          <w:rFonts w:ascii="Tahoma" w:eastAsia="Arial" w:hAnsi="Tahoma"/>
        </w:rPr>
      </w:pPr>
      <w:r w:rsidRPr="00FD08FA">
        <w:rPr>
          <w:rFonts w:ascii="Tahoma" w:eastAsia="Arial" w:hAnsi="Tahoma"/>
          <w:rtl/>
        </w:rPr>
        <w:t>כמו בפתיחת פרויקט, בוחרים שם, מייל וסיסמא. יש אפשרות להתחבר דרך אפל או פייסבוק.</w:t>
      </w:r>
    </w:p>
    <w:p w14:paraId="2199B2BF" w14:textId="77777777" w:rsidR="00FD08FA" w:rsidRPr="00FD08FA" w:rsidRDefault="00FD08FA" w:rsidP="00FD08FA">
      <w:pPr>
        <w:rPr>
          <w:rFonts w:ascii="Tahoma" w:eastAsia="Arial" w:hAnsi="Tahoma"/>
        </w:rPr>
      </w:pPr>
      <w:r w:rsidRPr="00FD08FA">
        <w:rPr>
          <w:rFonts w:ascii="Tahoma" w:eastAsia="Arial" w:hAnsi="Tahoma"/>
          <w:rtl/>
        </w:rPr>
        <w:t>אפשר לחפש פרויקט בחיפוש חופשי או לפי קטגוריות.</w:t>
      </w:r>
    </w:p>
    <w:p w14:paraId="206B0063" w14:textId="77777777" w:rsidR="00FD08FA" w:rsidRPr="00FD08FA" w:rsidRDefault="00FD08FA" w:rsidP="00FD08FA">
      <w:pPr>
        <w:rPr>
          <w:rFonts w:ascii="Tahoma" w:eastAsia="Arial" w:hAnsi="Tahoma"/>
        </w:rPr>
      </w:pPr>
      <w:r w:rsidRPr="00FD08FA">
        <w:rPr>
          <w:rFonts w:ascii="Tahoma" w:eastAsia="Arial" w:hAnsi="Tahoma"/>
          <w:rtl/>
        </w:rPr>
        <w:t>בפרויקט עצמו, אפשר לתמוך בלי לקבל תשורה, או לבחור את התשורה הרצויה. אם בוחרים לקבל תשורה, צריך לסמן לאיפה המשלוח.</w:t>
      </w:r>
    </w:p>
    <w:p w14:paraId="43FA95E1" w14:textId="77777777" w:rsidR="00FD08FA" w:rsidRPr="00FD08FA" w:rsidRDefault="00FD08FA" w:rsidP="00FD08FA">
      <w:pPr>
        <w:rPr>
          <w:rFonts w:ascii="Tahoma" w:eastAsia="Arial" w:hAnsi="Tahoma"/>
        </w:rPr>
      </w:pPr>
      <w:r w:rsidRPr="00FD08FA">
        <w:rPr>
          <w:rFonts w:ascii="Tahoma" w:eastAsia="Arial" w:hAnsi="Tahoma"/>
          <w:rtl/>
        </w:rPr>
        <w:t>אמצעי תשלום: ויזה, מאסטרקארד, אמריקן אקספרס.</w:t>
      </w:r>
    </w:p>
    <w:p w14:paraId="7F54B040" w14:textId="77777777" w:rsidR="00FD08FA" w:rsidRPr="00FD08FA" w:rsidRDefault="00FD08FA" w:rsidP="00FD08FA">
      <w:pPr>
        <w:rPr>
          <w:rFonts w:ascii="Tahoma" w:eastAsia="Arial" w:hAnsi="Tahoma"/>
        </w:rPr>
      </w:pPr>
      <w:r w:rsidRPr="00FD08FA">
        <w:rPr>
          <w:rFonts w:ascii="Tahoma" w:eastAsia="Arial" w:hAnsi="Tahoma"/>
          <w:rtl/>
        </w:rPr>
        <w:t>כל המידע הנדרש מתומכים הוא חובה והכרחי על מנת להשלים את תהליך התמיכה.</w:t>
      </w:r>
    </w:p>
    <w:p w14:paraId="6EFA8D72" w14:textId="77777777" w:rsidR="00FD08FA" w:rsidRPr="00FD08FA" w:rsidRDefault="00FD08FA" w:rsidP="00FD08FA">
      <w:pPr>
        <w:rPr>
          <w:rFonts w:ascii="Tahoma" w:eastAsia="Arial" w:hAnsi="Tahoma"/>
          <w:b/>
          <w:u w:val="single"/>
        </w:rPr>
      </w:pPr>
    </w:p>
    <w:p w14:paraId="1D11348B" w14:textId="77777777" w:rsidR="00FD08FA" w:rsidRPr="00FD08FA" w:rsidRDefault="00FD08FA" w:rsidP="00FD08FA">
      <w:pPr>
        <w:rPr>
          <w:rFonts w:ascii="Tahoma" w:eastAsia="Arial" w:hAnsi="Tahoma"/>
          <w:b/>
          <w:u w:val="single"/>
        </w:rPr>
      </w:pPr>
    </w:p>
    <w:p w14:paraId="38198227" w14:textId="77777777" w:rsidR="00FD08FA" w:rsidRPr="00FD08FA" w:rsidRDefault="00FD08FA" w:rsidP="00FD08FA">
      <w:pPr>
        <w:rPr>
          <w:rFonts w:ascii="Tahoma" w:eastAsia="Arial" w:hAnsi="Tahoma"/>
          <w:b/>
          <w:u w:val="single"/>
        </w:rPr>
      </w:pPr>
    </w:p>
    <w:p w14:paraId="45A2DAD9" w14:textId="77777777" w:rsidR="00FD08FA" w:rsidRPr="00FD08FA" w:rsidRDefault="00FD08FA" w:rsidP="00FD08FA">
      <w:pPr>
        <w:rPr>
          <w:rFonts w:ascii="Tahoma" w:eastAsia="Arial" w:hAnsi="Tahoma"/>
          <w:b/>
          <w:u w:val="single"/>
        </w:rPr>
      </w:pPr>
    </w:p>
    <w:p w14:paraId="13B29804" w14:textId="77777777" w:rsidR="00FD08FA" w:rsidRPr="00FD08FA" w:rsidRDefault="00FD08FA" w:rsidP="00FD08FA">
      <w:pPr>
        <w:rPr>
          <w:rFonts w:ascii="Tahoma" w:eastAsia="Arial" w:hAnsi="Tahoma"/>
          <w:b/>
          <w:u w:val="single"/>
        </w:rPr>
      </w:pPr>
    </w:p>
    <w:p w14:paraId="457E9B7B" w14:textId="77777777" w:rsidR="00FD08FA" w:rsidRPr="00FD08FA" w:rsidRDefault="00FD08FA" w:rsidP="00FD08FA">
      <w:pPr>
        <w:rPr>
          <w:rFonts w:ascii="Tahoma" w:eastAsia="Arial" w:hAnsi="Tahoma"/>
          <w:b/>
          <w:u w:val="single"/>
        </w:rPr>
      </w:pPr>
    </w:p>
    <w:p w14:paraId="251FA935" w14:textId="77777777" w:rsidR="00FD08FA" w:rsidRPr="00FD08FA" w:rsidRDefault="00FD08FA" w:rsidP="00FD08FA">
      <w:pPr>
        <w:rPr>
          <w:rFonts w:ascii="Tahoma" w:eastAsia="Arial" w:hAnsi="Tahoma"/>
          <w:b/>
          <w:u w:val="single"/>
        </w:rPr>
      </w:pPr>
    </w:p>
    <w:p w14:paraId="4AAB22D5" w14:textId="77777777" w:rsidR="00FD08FA" w:rsidRPr="00FD08FA" w:rsidRDefault="00FD08FA" w:rsidP="00FD08FA">
      <w:pPr>
        <w:rPr>
          <w:rFonts w:ascii="Tahoma" w:eastAsia="Arial" w:hAnsi="Tahoma"/>
          <w:b/>
          <w:u w:val="single"/>
        </w:rPr>
      </w:pPr>
    </w:p>
    <w:p w14:paraId="22641149" w14:textId="77777777" w:rsidR="00FD08FA" w:rsidRPr="00FD08FA" w:rsidRDefault="00FD08FA" w:rsidP="00FD08FA">
      <w:pPr>
        <w:rPr>
          <w:rFonts w:ascii="Tahoma" w:eastAsia="Arial" w:hAnsi="Tahoma"/>
          <w:b/>
          <w:u w:val="single"/>
        </w:rPr>
      </w:pPr>
    </w:p>
    <w:p w14:paraId="73F7D111" w14:textId="77777777" w:rsidR="00FD08FA" w:rsidRPr="00FD08FA" w:rsidRDefault="00FD08FA" w:rsidP="00FD08FA">
      <w:pPr>
        <w:rPr>
          <w:rFonts w:ascii="Tahoma" w:eastAsia="Arial" w:hAnsi="Tahoma"/>
          <w:b/>
          <w:u w:val="single"/>
        </w:rPr>
      </w:pPr>
    </w:p>
    <w:p w14:paraId="36898FFF" w14:textId="77777777" w:rsidR="00FD08FA" w:rsidRPr="00FD08FA" w:rsidRDefault="00FD08FA" w:rsidP="00FD08FA">
      <w:pPr>
        <w:rPr>
          <w:rFonts w:ascii="Tahoma" w:eastAsia="Arial" w:hAnsi="Tahoma" w:hint="cs"/>
          <w:bCs/>
          <w:u w:val="single"/>
          <w:rtl/>
        </w:rPr>
      </w:pPr>
      <w:r w:rsidRPr="00FD08FA">
        <w:rPr>
          <w:rFonts w:ascii="Tahoma" w:eastAsia="Arial" w:hAnsi="Tahoma"/>
          <w:bCs/>
          <w:u w:val="single"/>
          <w:rtl/>
        </w:rPr>
        <w:lastRenderedPageBreak/>
        <w:t>תרשים זרימה עבור 2 התהליכים העסקיים המרכזיים</w:t>
      </w:r>
    </w:p>
    <w:p w14:paraId="29AB1AD2" w14:textId="29D9C56E" w:rsidR="00FD08FA" w:rsidRPr="00FD08FA" w:rsidRDefault="00FD08FA" w:rsidP="005C05BE">
      <w:pPr>
        <w:rPr>
          <w:rFonts w:ascii="Tahoma" w:eastAsia="Arial" w:hAnsi="Tahoma" w:hint="cs"/>
          <w:b/>
          <w:u w:val="single"/>
        </w:rPr>
      </w:pPr>
      <w:r w:rsidRPr="00FD08FA">
        <w:rPr>
          <w:rFonts w:ascii="Tahoma" w:eastAsia="Arial" w:hAnsi="Tahoma"/>
          <w:b/>
          <w:noProof/>
          <w:u w:val="single"/>
        </w:rPr>
        <w:drawing>
          <wp:inline distT="114300" distB="114300" distL="114300" distR="114300" wp14:anchorId="30781E60" wp14:editId="1BD7E7E3">
            <wp:extent cx="5710533" cy="7741920"/>
            <wp:effectExtent l="0" t="0" r="508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10533" cy="7741920"/>
                    </a:xfrm>
                    <a:prstGeom prst="rect">
                      <a:avLst/>
                    </a:prstGeom>
                    <a:ln/>
                  </pic:spPr>
                </pic:pic>
              </a:graphicData>
            </a:graphic>
          </wp:inline>
        </w:drawing>
      </w:r>
    </w:p>
    <w:p w14:paraId="051A032E" w14:textId="690A6140" w:rsidR="00FD08FA" w:rsidRPr="00FD08FA" w:rsidRDefault="00FD08FA" w:rsidP="00FD08FA">
      <w:pPr>
        <w:rPr>
          <w:rFonts w:ascii="Tahoma" w:eastAsia="Arial" w:hAnsi="Tahoma"/>
          <w:bCs/>
          <w:u w:val="single"/>
        </w:rPr>
      </w:pPr>
      <w:r w:rsidRPr="00FD08FA">
        <w:rPr>
          <w:rFonts w:ascii="Tahoma" w:eastAsia="Arial" w:hAnsi="Tahoma"/>
          <w:bCs/>
          <w:u w:val="single"/>
          <w:rtl/>
        </w:rPr>
        <w:lastRenderedPageBreak/>
        <w:t>מטלה 3 – עיצוב קונספטואלי ראשוני</w:t>
      </w:r>
      <w:r w:rsidRPr="00FD08FA">
        <w:rPr>
          <w:rFonts w:ascii="Tahoma" w:hAnsi="Tahoma"/>
          <w:bCs/>
          <w:noProof/>
        </w:rPr>
        <w:drawing>
          <wp:anchor distT="114300" distB="114300" distL="114300" distR="114300" simplePos="0" relativeHeight="251659264" behindDoc="0" locked="0" layoutInCell="1" hidden="0" allowOverlap="1" wp14:anchorId="19E400C3" wp14:editId="5AFE07E3">
            <wp:simplePos x="0" y="0"/>
            <wp:positionH relativeFrom="column">
              <wp:posOffset>-1062037</wp:posOffset>
            </wp:positionH>
            <wp:positionV relativeFrom="paragraph">
              <wp:posOffset>285750</wp:posOffset>
            </wp:positionV>
            <wp:extent cx="7405688" cy="455212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405688" cy="4552120"/>
                    </a:xfrm>
                    <a:prstGeom prst="rect">
                      <a:avLst/>
                    </a:prstGeom>
                    <a:ln/>
                  </pic:spPr>
                </pic:pic>
              </a:graphicData>
            </a:graphic>
          </wp:anchor>
        </w:drawing>
      </w:r>
    </w:p>
    <w:p w14:paraId="51F8AC7D" w14:textId="77777777" w:rsidR="00FD08FA" w:rsidRPr="00FD08FA" w:rsidRDefault="00FD08FA" w:rsidP="00FD08FA">
      <w:pPr>
        <w:rPr>
          <w:rFonts w:ascii="Tahoma" w:eastAsia="Arial" w:hAnsi="Tahoma"/>
        </w:rPr>
      </w:pPr>
    </w:p>
    <w:p w14:paraId="4BFE1AC4" w14:textId="77777777" w:rsidR="00FD08FA" w:rsidRPr="00FD08FA" w:rsidRDefault="00FD08FA" w:rsidP="00FD08FA">
      <w:pPr>
        <w:rPr>
          <w:rFonts w:ascii="Tahoma" w:eastAsia="Arial" w:hAnsi="Tahoma"/>
        </w:rPr>
      </w:pPr>
      <w:r w:rsidRPr="00FD08FA">
        <w:rPr>
          <w:rFonts w:ascii="Tahoma" w:eastAsia="Arial" w:hAnsi="Tahoma"/>
          <w:rtl/>
        </w:rPr>
        <w:t xml:space="preserve">הנחות: </w:t>
      </w:r>
    </w:p>
    <w:p w14:paraId="6E55A57F" w14:textId="77777777" w:rsidR="00FD08FA" w:rsidRPr="00FD08FA" w:rsidRDefault="00FD08FA" w:rsidP="00FD08FA">
      <w:pPr>
        <w:numPr>
          <w:ilvl w:val="0"/>
          <w:numId w:val="16"/>
        </w:numPr>
        <w:spacing w:after="0" w:line="259" w:lineRule="auto"/>
        <w:jc w:val="left"/>
        <w:rPr>
          <w:rFonts w:ascii="Tahoma" w:eastAsia="Arial" w:hAnsi="Tahoma"/>
        </w:rPr>
      </w:pPr>
      <w:r w:rsidRPr="00FD08FA">
        <w:rPr>
          <w:rFonts w:ascii="Tahoma" w:eastAsia="Arial" w:hAnsi="Tahoma"/>
          <w:rtl/>
        </w:rPr>
        <w:t>משתמש יכול להגיב על פרויקט פעם אחת.</w:t>
      </w:r>
    </w:p>
    <w:p w14:paraId="66BAE03C" w14:textId="77777777" w:rsidR="00FD08FA" w:rsidRPr="00FD08FA" w:rsidRDefault="00FD08FA" w:rsidP="00FD08FA">
      <w:pPr>
        <w:numPr>
          <w:ilvl w:val="0"/>
          <w:numId w:val="16"/>
        </w:numPr>
        <w:spacing w:after="0" w:line="259" w:lineRule="auto"/>
        <w:jc w:val="left"/>
        <w:rPr>
          <w:rFonts w:ascii="Tahoma" w:eastAsia="Arial" w:hAnsi="Tahoma"/>
        </w:rPr>
      </w:pPr>
      <w:r w:rsidRPr="00FD08FA">
        <w:rPr>
          <w:rFonts w:ascii="Tahoma" w:eastAsia="Arial" w:hAnsi="Tahoma"/>
          <w:rtl/>
        </w:rPr>
        <w:t>לכל משתמש ותגובה יש מזהה ייחודי (נבדק ואכן יש).</w:t>
      </w:r>
    </w:p>
    <w:p w14:paraId="2A395B9A" w14:textId="168FB5E7" w:rsidR="00FD08FA" w:rsidRPr="00FD08FA" w:rsidRDefault="00FD08FA" w:rsidP="00FD08FA">
      <w:pPr>
        <w:numPr>
          <w:ilvl w:val="0"/>
          <w:numId w:val="16"/>
        </w:numPr>
        <w:spacing w:after="0" w:line="259" w:lineRule="auto"/>
        <w:jc w:val="left"/>
        <w:rPr>
          <w:rFonts w:ascii="Tahoma" w:eastAsia="Arial" w:hAnsi="Tahoma"/>
        </w:rPr>
      </w:pPr>
      <w:r w:rsidRPr="00FD08FA">
        <w:rPr>
          <w:rFonts w:ascii="Tahoma" w:eastAsia="Arial" w:hAnsi="Tahoma"/>
          <w:rtl/>
        </w:rPr>
        <w:t>אם משתמש לא בחר תשורה, הוא כביכול בחר בתשורה "ללא תשורה", וכך גם לגבי פריט.</w:t>
      </w:r>
    </w:p>
    <w:p w14:paraId="757BFBCF" w14:textId="77777777" w:rsidR="00FD08FA" w:rsidRPr="00FD08FA" w:rsidRDefault="00FD08FA" w:rsidP="00FD08FA">
      <w:pPr>
        <w:numPr>
          <w:ilvl w:val="0"/>
          <w:numId w:val="16"/>
        </w:numPr>
        <w:spacing w:after="160" w:line="259" w:lineRule="auto"/>
        <w:jc w:val="left"/>
        <w:rPr>
          <w:rFonts w:ascii="Tahoma" w:eastAsia="Arial" w:hAnsi="Tahoma"/>
        </w:rPr>
      </w:pPr>
      <w:r w:rsidRPr="00FD08FA">
        <w:rPr>
          <w:rFonts w:ascii="Tahoma" w:eastAsia="Arial" w:hAnsi="Tahoma"/>
          <w:rtl/>
        </w:rPr>
        <w:t>מספר משתמשים יכולים להשתמש באותו כרטיס אשראי, משתמש יכול להיות בעלים של מספר כרטיסי אשראי. אם משתמש שילם בכרטיס אשראי, הכרטיס לא חייב להיות מקושר לחשבון שלו.</w:t>
      </w:r>
    </w:p>
    <w:p w14:paraId="3CF2A370" w14:textId="64EC7DA2" w:rsidR="00B14FB7" w:rsidRPr="00FD08FA" w:rsidRDefault="00B14FB7" w:rsidP="00FD08FA">
      <w:pPr>
        <w:jc w:val="center"/>
        <w:rPr>
          <w:rFonts w:ascii="Tahoma" w:hAnsi="Tahoma"/>
          <w:rtl/>
        </w:rPr>
      </w:pPr>
    </w:p>
    <w:sectPr w:rsidR="00B14FB7" w:rsidRPr="00FD08FA" w:rsidSect="008942E8">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B7209" w14:textId="77777777" w:rsidR="00066C1D" w:rsidRDefault="00066C1D" w:rsidP="00B75740">
      <w:pPr>
        <w:spacing w:after="0" w:line="240" w:lineRule="auto"/>
      </w:pPr>
      <w:r>
        <w:separator/>
      </w:r>
    </w:p>
  </w:endnote>
  <w:endnote w:type="continuationSeparator" w:id="0">
    <w:p w14:paraId="77811415" w14:textId="77777777" w:rsidR="00066C1D" w:rsidRDefault="00066C1D"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6328B" w14:textId="77777777" w:rsidR="00412BBF" w:rsidRDefault="00686883" w:rsidP="006D46E5">
    <w:pPr>
      <w:pStyle w:val="a9"/>
      <w:jc w:val="center"/>
    </w:pPr>
    <w:r>
      <w:fldChar w:fldCharType="begin"/>
    </w:r>
    <w:r w:rsidR="00882735">
      <w:instrText xml:space="preserve"> PAGE  \* ArabicDash  \* MERGEFORMAT </w:instrText>
    </w:r>
    <w:r>
      <w:fldChar w:fldCharType="separate"/>
    </w:r>
    <w:r w:rsidR="00DB3706">
      <w:rPr>
        <w:noProof/>
      </w:rPr>
      <w:t>- 6 -</w:t>
    </w:r>
    <w:r>
      <w:rPr>
        <w:noProof/>
      </w:rPr>
      <w:fldChar w:fldCharType="end"/>
    </w:r>
  </w:p>
  <w:p w14:paraId="63CDC41A" w14:textId="77777777" w:rsidR="00412BBF" w:rsidRDefault="00412B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F4F6A" w14:textId="77777777" w:rsidR="00066C1D" w:rsidRDefault="00066C1D" w:rsidP="00B75740">
      <w:pPr>
        <w:spacing w:after="0" w:line="240" w:lineRule="auto"/>
      </w:pPr>
      <w:r>
        <w:separator/>
      </w:r>
    </w:p>
  </w:footnote>
  <w:footnote w:type="continuationSeparator" w:id="0">
    <w:p w14:paraId="4F0DD11A" w14:textId="77777777" w:rsidR="00066C1D" w:rsidRDefault="00066C1D"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77777777" w:rsidR="00412BBF" w:rsidRPr="00203E46" w:rsidRDefault="0026054A" w:rsidP="002B3D8C">
          <w:pPr>
            <w:pStyle w:val="a7"/>
            <w:jc w:val="center"/>
            <w:rPr>
              <w:rFonts w:cs="Tahoma"/>
              <w:sz w:val="22"/>
              <w:szCs w:val="22"/>
              <w:rtl/>
              <w:lang w:val="en-US" w:eastAsia="en-US"/>
            </w:rPr>
          </w:pPr>
          <w:r>
            <w:rPr>
              <w:rFonts w:cs="Tahoma"/>
              <w:noProof/>
              <w:sz w:val="22"/>
              <w:szCs w:val="22"/>
              <w:lang w:val="en-US" w:eastAsia="en-US"/>
            </w:rPr>
            <w:drawing>
              <wp:inline distT="0" distB="0" distL="0" distR="0" wp14:anchorId="769B0E88" wp14:editId="3589616E">
                <wp:extent cx="201930" cy="287020"/>
                <wp:effectExtent l="0" t="0" r="7620" b="0"/>
                <wp:docPr id="9" name="Picture 9"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7BF158FB" w14:textId="77777777" w:rsidR="00412BBF" w:rsidRPr="00203E46" w:rsidRDefault="00412BBF" w:rsidP="00B75740">
          <w:pPr>
            <w:pStyle w:val="a7"/>
            <w:rPr>
              <w:rFonts w:cs="Tahoma"/>
              <w:b/>
              <w:bCs/>
              <w:w w:val="110"/>
              <w:sz w:val="22"/>
              <w:szCs w:val="22"/>
              <w:rtl/>
              <w:lang w:val="en-US" w:eastAsia="en-US"/>
            </w:rPr>
          </w:pPr>
          <w:r w:rsidRPr="00203E46">
            <w:rPr>
              <w:rFonts w:cs="Tahoma" w:hint="cs"/>
              <w:b/>
              <w:bCs/>
              <w:w w:val="110"/>
              <w:sz w:val="22"/>
              <w:szCs w:val="22"/>
              <w:rtl/>
              <w:lang w:val="en-US" w:eastAsia="en-US"/>
            </w:rPr>
            <w:t>אוניברסיטת בן גוריון בנגב</w:t>
          </w:r>
        </w:p>
      </w:tc>
      <w:tc>
        <w:tcPr>
          <w:tcW w:w="5535" w:type="dxa"/>
          <w:vMerge w:val="restart"/>
        </w:tcPr>
        <w:p w14:paraId="74EF8DBE" w14:textId="77777777" w:rsidR="00412BBF" w:rsidRPr="00203E46" w:rsidRDefault="00412BBF" w:rsidP="002B3D8C">
          <w:pPr>
            <w:pStyle w:val="a7"/>
            <w:jc w:val="right"/>
            <w:rPr>
              <w:rFonts w:cs="Tahoma"/>
              <w:b/>
              <w:bCs/>
              <w:sz w:val="22"/>
              <w:szCs w:val="22"/>
              <w:rtl/>
              <w:lang w:val="en-US" w:eastAsia="en-US"/>
            </w:rPr>
          </w:pPr>
          <w:r w:rsidRPr="00203E46">
            <w:rPr>
              <w:rFonts w:cs="Tahoma" w:hint="cs"/>
              <w:b/>
              <w:bCs/>
              <w:sz w:val="22"/>
              <w:szCs w:val="22"/>
              <w:rtl/>
              <w:lang w:val="en-US" w:eastAsia="en-US"/>
            </w:rPr>
            <w:t>פרויקט בסיסי נתונים</w:t>
          </w:r>
        </w:p>
        <w:p w14:paraId="251D95E8" w14:textId="77777777" w:rsidR="00412BBF" w:rsidRPr="00203E46" w:rsidRDefault="00412BBF" w:rsidP="002B3D8C">
          <w:pPr>
            <w:pStyle w:val="a7"/>
            <w:jc w:val="right"/>
            <w:rPr>
              <w:rFonts w:cs="Tahoma"/>
              <w:sz w:val="22"/>
              <w:szCs w:val="22"/>
              <w:rtl/>
              <w:lang w:val="en-US" w:eastAsia="en-US"/>
            </w:rPr>
          </w:pPr>
          <w:r w:rsidRPr="00203E46">
            <w:rPr>
              <w:rFonts w:cs="Tahoma" w:hint="cs"/>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a7"/>
            <w:rPr>
              <w:rFonts w:cs="Tahoma"/>
              <w:sz w:val="22"/>
              <w:szCs w:val="22"/>
              <w:rtl/>
              <w:lang w:val="en-US" w:eastAsia="en-US"/>
            </w:rPr>
          </w:pPr>
        </w:p>
      </w:tc>
      <w:tc>
        <w:tcPr>
          <w:tcW w:w="3402" w:type="dxa"/>
        </w:tcPr>
        <w:p w14:paraId="706503FA" w14:textId="77777777" w:rsidR="00412BBF" w:rsidRPr="00203E46" w:rsidRDefault="00412BBF" w:rsidP="00B75740">
          <w:pPr>
            <w:pStyle w:val="a7"/>
            <w:rPr>
              <w:rFonts w:cs="Tahoma"/>
              <w:sz w:val="22"/>
              <w:szCs w:val="22"/>
              <w:rtl/>
              <w:lang w:val="en-US" w:eastAsia="en-US"/>
            </w:rPr>
          </w:pPr>
          <w:r w:rsidRPr="00203E46">
            <w:rPr>
              <w:rFonts w:cs="Tahoma" w:hint="cs"/>
              <w:sz w:val="22"/>
              <w:szCs w:val="22"/>
              <w:rtl/>
              <w:lang w:val="en-US" w:eastAsia="en-US"/>
            </w:rPr>
            <w:t>המחלקה להנדסת תעשיה וניהול</w:t>
          </w:r>
        </w:p>
      </w:tc>
      <w:tc>
        <w:tcPr>
          <w:tcW w:w="5535" w:type="dxa"/>
          <w:vMerge/>
        </w:tcPr>
        <w:p w14:paraId="6E5674C5" w14:textId="77777777" w:rsidR="00412BBF" w:rsidRPr="00203E46" w:rsidRDefault="00412BBF" w:rsidP="002B3D8C">
          <w:pPr>
            <w:pStyle w:val="a7"/>
            <w:jc w:val="right"/>
            <w:rPr>
              <w:rFonts w:cs="Tahoma"/>
              <w:sz w:val="22"/>
              <w:szCs w:val="22"/>
              <w:rtl/>
              <w:lang w:val="en-US" w:eastAsia="en-US"/>
            </w:rPr>
          </w:pPr>
        </w:p>
      </w:tc>
    </w:tr>
  </w:tbl>
  <w:p w14:paraId="4872D83F" w14:textId="77777777" w:rsidR="00412BBF" w:rsidRDefault="00412BBF"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7.4pt;height:23.4pt" o:bullet="t">
        <v:imagedata r:id="rId1" o:title="BGU-Logo-Orange-s"/>
      </v:shape>
    </w:pict>
  </w:numPicBullet>
  <w:numPicBullet w:numPicBulletId="1">
    <w:pict>
      <v:shape id="_x0000_i1069" type="#_x0000_t75" style="width:17.4pt;height:23.4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0E3581"/>
    <w:multiLevelType w:val="multilevel"/>
    <w:tmpl w:val="94E21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6"/>
  </w:num>
  <w:num w:numId="5">
    <w:abstractNumId w:val="10"/>
  </w:num>
  <w:num w:numId="6">
    <w:abstractNumId w:val="14"/>
  </w:num>
  <w:num w:numId="7">
    <w:abstractNumId w:val="8"/>
  </w:num>
  <w:num w:numId="8">
    <w:abstractNumId w:val="3"/>
  </w:num>
  <w:num w:numId="9">
    <w:abstractNumId w:val="13"/>
  </w:num>
  <w:num w:numId="10">
    <w:abstractNumId w:val="7"/>
  </w:num>
  <w:num w:numId="11">
    <w:abstractNumId w:val="9"/>
  </w:num>
  <w:num w:numId="12">
    <w:abstractNumId w:val="4"/>
  </w:num>
  <w:num w:numId="13">
    <w:abstractNumId w:val="15"/>
  </w:num>
  <w:num w:numId="14">
    <w:abstractNumId w:val="2"/>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523A6"/>
    <w:rsid w:val="00052747"/>
    <w:rsid w:val="000538AB"/>
    <w:rsid w:val="00053F33"/>
    <w:rsid w:val="000550A1"/>
    <w:rsid w:val="00066C1D"/>
    <w:rsid w:val="0007569C"/>
    <w:rsid w:val="00081727"/>
    <w:rsid w:val="0008194E"/>
    <w:rsid w:val="000839AB"/>
    <w:rsid w:val="00091362"/>
    <w:rsid w:val="000A6CC4"/>
    <w:rsid w:val="000B2DE5"/>
    <w:rsid w:val="000C3870"/>
    <w:rsid w:val="000D33F0"/>
    <w:rsid w:val="000D46FB"/>
    <w:rsid w:val="000E6409"/>
    <w:rsid w:val="000F3794"/>
    <w:rsid w:val="000F5600"/>
    <w:rsid w:val="00101891"/>
    <w:rsid w:val="0011423F"/>
    <w:rsid w:val="00126B6F"/>
    <w:rsid w:val="00131DFA"/>
    <w:rsid w:val="00132C4A"/>
    <w:rsid w:val="0014548B"/>
    <w:rsid w:val="00151A8E"/>
    <w:rsid w:val="00153B96"/>
    <w:rsid w:val="00172441"/>
    <w:rsid w:val="001725B7"/>
    <w:rsid w:val="00180065"/>
    <w:rsid w:val="0019312F"/>
    <w:rsid w:val="001A2CE3"/>
    <w:rsid w:val="001A6D30"/>
    <w:rsid w:val="001E217A"/>
    <w:rsid w:val="00203E46"/>
    <w:rsid w:val="00222829"/>
    <w:rsid w:val="0024284B"/>
    <w:rsid w:val="0026054A"/>
    <w:rsid w:val="00264DAD"/>
    <w:rsid w:val="00272661"/>
    <w:rsid w:val="0027393B"/>
    <w:rsid w:val="00284849"/>
    <w:rsid w:val="002864F8"/>
    <w:rsid w:val="002B094A"/>
    <w:rsid w:val="002B2741"/>
    <w:rsid w:val="002B3832"/>
    <w:rsid w:val="002B3D8C"/>
    <w:rsid w:val="002C612C"/>
    <w:rsid w:val="002C7A54"/>
    <w:rsid w:val="002D5D6B"/>
    <w:rsid w:val="002E0D5C"/>
    <w:rsid w:val="00331225"/>
    <w:rsid w:val="003465C6"/>
    <w:rsid w:val="00365348"/>
    <w:rsid w:val="0036791D"/>
    <w:rsid w:val="00367D43"/>
    <w:rsid w:val="00370984"/>
    <w:rsid w:val="00370D8A"/>
    <w:rsid w:val="00381D62"/>
    <w:rsid w:val="00385AF5"/>
    <w:rsid w:val="00393665"/>
    <w:rsid w:val="00397CA0"/>
    <w:rsid w:val="003A1F90"/>
    <w:rsid w:val="003B0907"/>
    <w:rsid w:val="003B7AB8"/>
    <w:rsid w:val="003C771D"/>
    <w:rsid w:val="003E739F"/>
    <w:rsid w:val="003F015D"/>
    <w:rsid w:val="00412BBF"/>
    <w:rsid w:val="00413794"/>
    <w:rsid w:val="00416E16"/>
    <w:rsid w:val="004172F4"/>
    <w:rsid w:val="00421E1C"/>
    <w:rsid w:val="00424A96"/>
    <w:rsid w:val="00437555"/>
    <w:rsid w:val="00437F87"/>
    <w:rsid w:val="00442547"/>
    <w:rsid w:val="00484329"/>
    <w:rsid w:val="004A3C58"/>
    <w:rsid w:val="004F146C"/>
    <w:rsid w:val="004F38B4"/>
    <w:rsid w:val="004F3FC5"/>
    <w:rsid w:val="004F52DA"/>
    <w:rsid w:val="00507C81"/>
    <w:rsid w:val="00511525"/>
    <w:rsid w:val="00517E89"/>
    <w:rsid w:val="00522937"/>
    <w:rsid w:val="00540336"/>
    <w:rsid w:val="00573898"/>
    <w:rsid w:val="0058349A"/>
    <w:rsid w:val="005865A5"/>
    <w:rsid w:val="005B58E1"/>
    <w:rsid w:val="005C05BE"/>
    <w:rsid w:val="005F2843"/>
    <w:rsid w:val="005F428C"/>
    <w:rsid w:val="00607403"/>
    <w:rsid w:val="00620BC2"/>
    <w:rsid w:val="00625B7F"/>
    <w:rsid w:val="00635373"/>
    <w:rsid w:val="0065538E"/>
    <w:rsid w:val="006643EE"/>
    <w:rsid w:val="006713CF"/>
    <w:rsid w:val="00686883"/>
    <w:rsid w:val="00690DA3"/>
    <w:rsid w:val="006A7CD1"/>
    <w:rsid w:val="006D46E5"/>
    <w:rsid w:val="006D5BBC"/>
    <w:rsid w:val="006E02E2"/>
    <w:rsid w:val="006F4B2C"/>
    <w:rsid w:val="00701278"/>
    <w:rsid w:val="00716086"/>
    <w:rsid w:val="0072621F"/>
    <w:rsid w:val="00775836"/>
    <w:rsid w:val="007773FB"/>
    <w:rsid w:val="007A3B7A"/>
    <w:rsid w:val="007B1ABA"/>
    <w:rsid w:val="007B3F7A"/>
    <w:rsid w:val="007B579E"/>
    <w:rsid w:val="007B5AAD"/>
    <w:rsid w:val="007C5DAF"/>
    <w:rsid w:val="007C6CDA"/>
    <w:rsid w:val="007E1CF3"/>
    <w:rsid w:val="00821B50"/>
    <w:rsid w:val="008227A5"/>
    <w:rsid w:val="0082409E"/>
    <w:rsid w:val="00825258"/>
    <w:rsid w:val="00830CF8"/>
    <w:rsid w:val="00831632"/>
    <w:rsid w:val="00832406"/>
    <w:rsid w:val="00832B3F"/>
    <w:rsid w:val="0084788F"/>
    <w:rsid w:val="0085546F"/>
    <w:rsid w:val="008635A1"/>
    <w:rsid w:val="00876F1E"/>
    <w:rsid w:val="00882735"/>
    <w:rsid w:val="0088354A"/>
    <w:rsid w:val="008942E8"/>
    <w:rsid w:val="00896773"/>
    <w:rsid w:val="008A3AF0"/>
    <w:rsid w:val="008A6D7B"/>
    <w:rsid w:val="008E1BE1"/>
    <w:rsid w:val="008F059F"/>
    <w:rsid w:val="008F1C02"/>
    <w:rsid w:val="008F5122"/>
    <w:rsid w:val="0090327A"/>
    <w:rsid w:val="00907DE3"/>
    <w:rsid w:val="00911139"/>
    <w:rsid w:val="00913FEF"/>
    <w:rsid w:val="009215DA"/>
    <w:rsid w:val="00930145"/>
    <w:rsid w:val="00932926"/>
    <w:rsid w:val="00934C83"/>
    <w:rsid w:val="009355C7"/>
    <w:rsid w:val="0093598B"/>
    <w:rsid w:val="009362D2"/>
    <w:rsid w:val="00936BD3"/>
    <w:rsid w:val="00942407"/>
    <w:rsid w:val="00950994"/>
    <w:rsid w:val="00951B8F"/>
    <w:rsid w:val="0095215E"/>
    <w:rsid w:val="009675D5"/>
    <w:rsid w:val="00972318"/>
    <w:rsid w:val="009757A9"/>
    <w:rsid w:val="009B026D"/>
    <w:rsid w:val="009B1007"/>
    <w:rsid w:val="009C37C7"/>
    <w:rsid w:val="009C5F78"/>
    <w:rsid w:val="009C6D13"/>
    <w:rsid w:val="009E4B3B"/>
    <w:rsid w:val="009E71E5"/>
    <w:rsid w:val="009F4BC6"/>
    <w:rsid w:val="00A06778"/>
    <w:rsid w:val="00A07204"/>
    <w:rsid w:val="00A1276A"/>
    <w:rsid w:val="00A30B35"/>
    <w:rsid w:val="00A31981"/>
    <w:rsid w:val="00A40D60"/>
    <w:rsid w:val="00A52C82"/>
    <w:rsid w:val="00A70EE6"/>
    <w:rsid w:val="00A73284"/>
    <w:rsid w:val="00A753C9"/>
    <w:rsid w:val="00A83E60"/>
    <w:rsid w:val="00A851C4"/>
    <w:rsid w:val="00A903AB"/>
    <w:rsid w:val="00A95793"/>
    <w:rsid w:val="00A961BA"/>
    <w:rsid w:val="00AB3645"/>
    <w:rsid w:val="00AB7F8E"/>
    <w:rsid w:val="00AD1DC6"/>
    <w:rsid w:val="00AD3E11"/>
    <w:rsid w:val="00AD5CF3"/>
    <w:rsid w:val="00B14FB7"/>
    <w:rsid w:val="00B1532E"/>
    <w:rsid w:val="00B167A1"/>
    <w:rsid w:val="00B1689A"/>
    <w:rsid w:val="00B201DD"/>
    <w:rsid w:val="00B31113"/>
    <w:rsid w:val="00B444E9"/>
    <w:rsid w:val="00B51F56"/>
    <w:rsid w:val="00B54D85"/>
    <w:rsid w:val="00B663E5"/>
    <w:rsid w:val="00B73130"/>
    <w:rsid w:val="00B75740"/>
    <w:rsid w:val="00B8499C"/>
    <w:rsid w:val="00B95145"/>
    <w:rsid w:val="00B974A7"/>
    <w:rsid w:val="00BA0EDF"/>
    <w:rsid w:val="00BA1581"/>
    <w:rsid w:val="00BB5BA5"/>
    <w:rsid w:val="00BC0600"/>
    <w:rsid w:val="00BC4692"/>
    <w:rsid w:val="00BD19D4"/>
    <w:rsid w:val="00BD2F82"/>
    <w:rsid w:val="00BE7EAA"/>
    <w:rsid w:val="00BF6A09"/>
    <w:rsid w:val="00C00FC4"/>
    <w:rsid w:val="00C042E4"/>
    <w:rsid w:val="00C109C0"/>
    <w:rsid w:val="00C169C2"/>
    <w:rsid w:val="00C16E60"/>
    <w:rsid w:val="00C5660B"/>
    <w:rsid w:val="00C75881"/>
    <w:rsid w:val="00C850AF"/>
    <w:rsid w:val="00C86629"/>
    <w:rsid w:val="00CA1CEC"/>
    <w:rsid w:val="00CA52EC"/>
    <w:rsid w:val="00CA63D6"/>
    <w:rsid w:val="00CA6E52"/>
    <w:rsid w:val="00CC6707"/>
    <w:rsid w:val="00CD1A8C"/>
    <w:rsid w:val="00CD2A33"/>
    <w:rsid w:val="00CF20CE"/>
    <w:rsid w:val="00D04DF8"/>
    <w:rsid w:val="00D17F89"/>
    <w:rsid w:val="00D26581"/>
    <w:rsid w:val="00D43AE3"/>
    <w:rsid w:val="00D57FEC"/>
    <w:rsid w:val="00D62D71"/>
    <w:rsid w:val="00D93FD4"/>
    <w:rsid w:val="00DB1C83"/>
    <w:rsid w:val="00DB3706"/>
    <w:rsid w:val="00DC0ADA"/>
    <w:rsid w:val="00DC0D48"/>
    <w:rsid w:val="00DC5607"/>
    <w:rsid w:val="00DC57B5"/>
    <w:rsid w:val="00DD0C36"/>
    <w:rsid w:val="00DD332C"/>
    <w:rsid w:val="00DD35CF"/>
    <w:rsid w:val="00DD7E6A"/>
    <w:rsid w:val="00DF0FE1"/>
    <w:rsid w:val="00DF19D3"/>
    <w:rsid w:val="00DF4BDD"/>
    <w:rsid w:val="00E23646"/>
    <w:rsid w:val="00E41076"/>
    <w:rsid w:val="00E808CE"/>
    <w:rsid w:val="00E875CD"/>
    <w:rsid w:val="00EA00BB"/>
    <w:rsid w:val="00EB6D34"/>
    <w:rsid w:val="00EC02C5"/>
    <w:rsid w:val="00ED238F"/>
    <w:rsid w:val="00EE71FC"/>
    <w:rsid w:val="00EF4F4E"/>
    <w:rsid w:val="00F033A1"/>
    <w:rsid w:val="00F308B1"/>
    <w:rsid w:val="00F77089"/>
    <w:rsid w:val="00F8550E"/>
    <w:rsid w:val="00F9581D"/>
    <w:rsid w:val="00FB15FE"/>
    <w:rsid w:val="00FD08FA"/>
    <w:rsid w:val="00FD5C1F"/>
    <w:rsid w:val="00FE0884"/>
    <w:rsid w:val="00FE1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2">
    <w:name w:val="heading 2"/>
    <w:basedOn w:val="a"/>
    <w:next w:val="a"/>
    <w:link w:val="20"/>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3">
    <w:name w:val="heading 3"/>
    <w:basedOn w:val="a"/>
    <w:next w:val="a"/>
    <w:link w:val="30"/>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FD5C1F"/>
    <w:rPr>
      <w:rFonts w:ascii="Cambria" w:eastAsia="Times New Roman" w:hAnsi="Cambria" w:cs="Tahoma"/>
      <w:b/>
      <w:bCs/>
      <w:color w:val="4F81BD"/>
      <w:sz w:val="26"/>
      <w:szCs w:val="26"/>
      <w:lang w:val="x-none" w:eastAsia="x-none"/>
    </w:rPr>
  </w:style>
  <w:style w:type="paragraph" w:styleId="a7">
    <w:name w:val="header"/>
    <w:basedOn w:val="a"/>
    <w:link w:val="a8"/>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ae">
    <w:name w:val="annotation reference"/>
    <w:uiPriority w:val="99"/>
    <w:semiHidden/>
    <w:unhideWhenUsed/>
    <w:rsid w:val="004F52DA"/>
    <w:rPr>
      <w:sz w:val="16"/>
      <w:szCs w:val="16"/>
    </w:rPr>
  </w:style>
  <w:style w:type="paragraph" w:styleId="af">
    <w:name w:val="annotation text"/>
    <w:basedOn w:val="a"/>
    <w:link w:val="af0"/>
    <w:uiPriority w:val="99"/>
    <w:semiHidden/>
    <w:unhideWhenUsed/>
    <w:rsid w:val="004F52DA"/>
    <w:rPr>
      <w:rFonts w:cs="Times New Roman"/>
      <w:sz w:val="20"/>
      <w:szCs w:val="20"/>
      <w:lang w:val="x-none" w:eastAsia="x-none"/>
    </w:rPr>
  </w:style>
  <w:style w:type="character" w:customStyle="1" w:styleId="af0">
    <w:name w:val="טקסט הערה תו"/>
    <w:link w:val="af"/>
    <w:uiPriority w:val="99"/>
    <w:semiHidden/>
    <w:rsid w:val="004F52DA"/>
    <w:rPr>
      <w:rFonts w:cs="Tahoma"/>
    </w:rPr>
  </w:style>
  <w:style w:type="paragraph" w:styleId="af1">
    <w:name w:val="annotation subject"/>
    <w:basedOn w:val="af"/>
    <w:next w:val="af"/>
    <w:link w:val="af2"/>
    <w:uiPriority w:val="99"/>
    <w:semiHidden/>
    <w:unhideWhenUsed/>
    <w:rsid w:val="004F52DA"/>
    <w:rPr>
      <w:b/>
      <w:bCs/>
    </w:rPr>
  </w:style>
  <w:style w:type="character" w:customStyle="1" w:styleId="af2">
    <w:name w:val="נושא הערה תו"/>
    <w:link w:val="af1"/>
    <w:uiPriority w:val="99"/>
    <w:semiHidden/>
    <w:rsid w:val="004F52DA"/>
    <w:rPr>
      <w:rFonts w:cs="Tahoma"/>
      <w:b/>
      <w:bCs/>
    </w:rPr>
  </w:style>
  <w:style w:type="paragraph" w:styleId="af3">
    <w:name w:val="List Paragraph"/>
    <w:basedOn w:val="a"/>
    <w:uiPriority w:val="34"/>
    <w:qFormat/>
    <w:rsid w:val="00C75881"/>
    <w:pPr>
      <w:ind w:left="720"/>
      <w:contextualSpacing/>
    </w:pPr>
  </w:style>
  <w:style w:type="character" w:customStyle="1" w:styleId="30">
    <w:name w:val="כותרת 3 תו"/>
    <w:basedOn w:val="a0"/>
    <w:link w:val="3"/>
    <w:uiPriority w:val="9"/>
    <w:semiHidden/>
    <w:rsid w:val="00FD5C1F"/>
    <w:rPr>
      <w:rFonts w:asciiTheme="majorHAnsi" w:eastAsiaTheme="majorEastAsia" w:hAnsiTheme="majorHAnsi" w:cstheme="majorBidi"/>
      <w:color w:val="243F60" w:themeColor="accent1" w:themeShade="7F"/>
      <w:sz w:val="24"/>
      <w:szCs w:val="24"/>
    </w:rPr>
  </w:style>
  <w:style w:type="character" w:styleId="af4">
    <w:name w:val="Unresolved Mention"/>
    <w:basedOn w:val="a0"/>
    <w:uiPriority w:val="99"/>
    <w:semiHidden/>
    <w:unhideWhenUsed/>
    <w:rsid w:val="00FD0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4</TotalTime>
  <Pages>5</Pages>
  <Words>1010</Words>
  <Characters>5050</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 קבוצה</vt:lpstr>
      <vt:lpstr>מס' קבוצה</vt:lpstr>
    </vt:vector>
  </TitlesOfParts>
  <Company>Microsoft</Company>
  <LinksUpToDate>false</LinksUpToDate>
  <CharactersWithSpaces>6048</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אלמוג</cp:lastModifiedBy>
  <cp:revision>4</cp:revision>
  <dcterms:created xsi:type="dcterms:W3CDTF">2021-04-03T13:54:00Z</dcterms:created>
  <dcterms:modified xsi:type="dcterms:W3CDTF">2021-04-03T17:44:00Z</dcterms:modified>
</cp:coreProperties>
</file>