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МІНІСТЕРСТВО ОСВІТИ І НАУКИ УКРАЇНИ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ІМЕНІ МИХАЙЛА ОСТРОГРАДСЬКОГО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 РОБІТ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навчальної дисципліни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Ймовірнісно</w:t>
      </w:r>
      <w:proofErr w:type="spellEnd"/>
      <w:r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>
        <w:rPr>
          <w:bCs/>
          <w:sz w:val="28"/>
          <w:szCs w:val="28"/>
          <w:lang w:val="uk-UA"/>
        </w:rPr>
        <w:t xml:space="preserve">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>
        <w:rPr>
          <w:bCs/>
          <w:sz w:val="28"/>
          <w:szCs w:val="28"/>
          <w:lang w:val="uk-UA"/>
        </w:rPr>
        <w:t>Ярковий</w:t>
      </w:r>
      <w:proofErr w:type="spellEnd"/>
      <w:r>
        <w:rPr>
          <w:bCs/>
          <w:sz w:val="28"/>
          <w:szCs w:val="28"/>
          <w:lang w:val="uk-UA"/>
        </w:rPr>
        <w:t xml:space="preserve">  Т.С.</w:t>
      </w: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Викладач    к. т. н., доц. В.М. Сидоренко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jc w:val="center"/>
        <w:rPr>
          <w:bCs/>
          <w:cap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Кременчук 2024</w:t>
      </w:r>
      <w:r>
        <w:rPr>
          <w:sz w:val="28"/>
          <w:szCs w:val="28"/>
          <w:lang w:val="uk-UA"/>
        </w:rPr>
        <w:br w:type="page"/>
      </w:r>
    </w:p>
    <w:p w:rsidR="004E0791" w:rsidRPr="00B35438" w:rsidRDefault="004E0791" w:rsidP="004E079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</w:t>
      </w:r>
      <w:r w:rsidR="00B35438">
        <w:rPr>
          <w:b/>
          <w:sz w:val="28"/>
          <w:szCs w:val="28"/>
          <w:lang w:val="uk-UA"/>
        </w:rPr>
        <w:t>7</w:t>
      </w:r>
    </w:p>
    <w:p w:rsidR="00DA2806" w:rsidRDefault="00DA2806" w:rsidP="00DA280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E52DBA">
        <w:rPr>
          <w:b/>
          <w:sz w:val="28"/>
          <w:szCs w:val="28"/>
          <w:lang w:val="uk-UA"/>
        </w:rPr>
        <w:t>Найпростіший потік подій. Елементи теорії СМО. Ланцюги Маркова</w:t>
      </w:r>
    </w:p>
    <w:p w:rsidR="00DA2806" w:rsidRPr="006B28D4" w:rsidRDefault="00DA2806" w:rsidP="00DA28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:rsidR="004E0791" w:rsidRPr="0099755C" w:rsidRDefault="00E04507" w:rsidP="00E0450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172861" w:rsidRDefault="00172861" w:rsidP="00172861">
      <w:pPr>
        <w:spacing w:line="360" w:lineRule="auto"/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20. </w:t>
      </w:r>
      <w:r w:rsidRPr="00172861">
        <w:rPr>
          <w:sz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 w:rsidRPr="00172861">
        <w:rPr>
          <w:sz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172861">
        <w:rPr>
          <w:sz w:val="28"/>
          <w:lang w:val="uk-UA"/>
        </w:rPr>
        <w:t xml:space="preserve">. </w:t>
      </w:r>
    </w:p>
    <w:p w:rsidR="00172861" w:rsidRPr="001D1BF2" w:rsidRDefault="00172861" w:rsidP="00172861">
      <w:pPr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bscript"/>
          <w:lang w:val="en-US"/>
        </w:rPr>
        <w:t>n</w:t>
      </w:r>
      <w:proofErr w:type="spellEnd"/>
      <w:r w:rsidRPr="001D1BF2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perscript"/>
          <w:lang w:val="en-US"/>
        </w:rPr>
        <w:t>n</w:t>
      </w:r>
      <w:proofErr w:type="spellEnd"/>
      <w:r w:rsidRPr="001D1BF2">
        <w:rPr>
          <w:sz w:val="28"/>
          <w:szCs w:val="28"/>
          <w:vertAlign w:val="subscript"/>
        </w:rPr>
        <w:t>1</w:t>
      </w:r>
    </w:p>
    <w:p w:rsidR="00172861" w:rsidRPr="00172861" w:rsidRDefault="00172861" w:rsidP="0017286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P</w:t>
      </w:r>
      <w:r w:rsidRPr="00172861">
        <w:rPr>
          <w:sz w:val="28"/>
          <w:szCs w:val="28"/>
          <w:vertAlign w:val="superscript"/>
          <w:lang w:val="en-US"/>
        </w:rPr>
        <w:t>3</w:t>
      </w:r>
      <w:r w:rsidRPr="0017286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 xml:space="preserve">*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0.256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0.744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0.248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0.752</m:t>
                  </m:r>
                </m:e>
              </m:mr>
            </m:m>
          </m:e>
        </m:d>
      </m:oMath>
    </w:p>
    <w:p w:rsidR="00172861" w:rsidRDefault="00172861" w:rsidP="00172861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172861" w:rsidRPr="00172861" w:rsidRDefault="00172861" w:rsidP="00172861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172861" w:rsidRPr="00A14FA4" w:rsidRDefault="00172861" w:rsidP="00172861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граф станів</w:t>
      </w:r>
      <w:r w:rsidRPr="00A14FA4">
        <w:rPr>
          <w:sz w:val="28"/>
          <w:szCs w:val="28"/>
        </w:rPr>
        <w:t xml:space="preserve"> </w:t>
      </w:r>
      <w:r w:rsidRPr="00A14FA4">
        <w:rPr>
          <w:sz w:val="28"/>
          <w:szCs w:val="28"/>
          <w:lang w:val="uk-UA"/>
        </w:rPr>
        <w:t>СМО «</w:t>
      </w:r>
      <w:r w:rsidRPr="00A14FA4">
        <w:rPr>
          <w:position w:val="-6"/>
          <w:lang w:val="uk-UA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9pt" o:ole="">
            <v:imagedata r:id="rId6" o:title=""/>
          </v:shape>
          <o:OLEObject Type="Embed" ProgID="Equation.3" ShapeID="_x0000_i1025" DrawAspect="Content" ObjectID="_1794480572" r:id="rId7"/>
        </w:object>
      </w:r>
      <w:r w:rsidRPr="00A14FA4">
        <w:rPr>
          <w:sz w:val="28"/>
          <w:szCs w:val="28"/>
          <w:lang w:val="uk-UA"/>
        </w:rPr>
        <w:t>-клієнтів –</w:t>
      </w:r>
      <w:proofErr w:type="spellStart"/>
      <w:r w:rsidRPr="00A14FA4">
        <w:rPr>
          <w:sz w:val="28"/>
          <w:szCs w:val="28"/>
          <w:lang w:val="uk-UA"/>
        </w:rPr>
        <w:t>Web</w:t>
      </w:r>
      <w:proofErr w:type="spellEnd"/>
      <w:r w:rsidRPr="00A14FA4">
        <w:rPr>
          <w:sz w:val="28"/>
          <w:szCs w:val="28"/>
          <w:lang w:val="uk-UA"/>
        </w:rPr>
        <w:t>-сервер» (система М/М/1)</w:t>
      </w:r>
      <w:r>
        <w:rPr>
          <w:sz w:val="28"/>
          <w:szCs w:val="28"/>
          <w:lang w:val="uk-UA"/>
        </w:rPr>
        <w:t xml:space="preserve"> і систему рівнянь </w:t>
      </w:r>
      <w:proofErr w:type="spellStart"/>
      <w:r>
        <w:rPr>
          <w:sz w:val="28"/>
          <w:szCs w:val="28"/>
          <w:lang w:val="uk-UA"/>
        </w:rPr>
        <w:t>Колмогорова</w:t>
      </w:r>
      <w:proofErr w:type="spellEnd"/>
      <w:r>
        <w:rPr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n=2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μ=2</m:t>
        </m:r>
      </m:oMath>
      <w:r w:rsidRPr="00A14FA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 xml:space="preserve"> A, w,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>.</w:t>
      </w:r>
    </w:p>
    <w:p w:rsid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2861" w:rsidRPr="00FA0624" w:rsidRDefault="006646C7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6646C7">
        <w:rPr>
          <w:sz w:val="28"/>
          <w:szCs w:val="28"/>
        </w:rPr>
        <w:t xml:space="preserve"> = 2,</w:t>
      </w:r>
      <w:r w:rsidR="00FA0624" w:rsidRPr="00FA0624">
        <w:rPr>
          <w:sz w:val="28"/>
          <w:szCs w:val="28"/>
        </w:rPr>
        <w:t xml:space="preserve"> </w:t>
      </w:r>
      <w:r w:rsidR="00FA0624">
        <w:rPr>
          <w:sz w:val="28"/>
          <w:szCs w:val="28"/>
          <w:lang w:val="uk-UA"/>
        </w:rPr>
        <w:t>тому</w:t>
      </w:r>
      <w:r>
        <w:rPr>
          <w:sz w:val="28"/>
          <w:szCs w:val="28"/>
          <w:lang w:val="uk-UA"/>
        </w:rPr>
        <w:t xml:space="preserve"> кількість</w:t>
      </w:r>
      <w:r w:rsidRPr="006646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 xml:space="preserve">станів  </w:t>
      </w:r>
      <w:r w:rsidR="00FA0624">
        <w:rPr>
          <w:sz w:val="28"/>
          <w:szCs w:val="28"/>
          <w:lang w:val="uk-UA"/>
        </w:rPr>
        <w:t>=</w:t>
      </w:r>
      <w:proofErr w:type="gramEnd"/>
      <w:r w:rsidR="00FA0624">
        <w:rPr>
          <w:sz w:val="28"/>
          <w:szCs w:val="28"/>
          <w:lang w:val="uk-UA"/>
        </w:rPr>
        <w:t xml:space="preserve"> </w:t>
      </w:r>
      <w:r w:rsidR="00FA0624">
        <w:rPr>
          <w:sz w:val="28"/>
          <w:szCs w:val="28"/>
          <w:lang w:val="en-US"/>
        </w:rPr>
        <w:t>n</w:t>
      </w:r>
      <w:r w:rsidR="00FA0624" w:rsidRPr="00FA0624">
        <w:rPr>
          <w:sz w:val="28"/>
          <w:szCs w:val="28"/>
        </w:rPr>
        <w:t xml:space="preserve"> + 1 = 3. </w:t>
      </w:r>
      <w:r w:rsidR="00FA0624">
        <w:rPr>
          <w:sz w:val="28"/>
          <w:szCs w:val="28"/>
          <w:lang w:val="en-US"/>
        </w:rPr>
        <w:t>P</w:t>
      </w:r>
      <w:r w:rsidR="00FA0624" w:rsidRPr="00FA0624">
        <w:rPr>
          <w:sz w:val="28"/>
          <w:szCs w:val="28"/>
          <w:vertAlign w:val="subscript"/>
        </w:rPr>
        <w:t>0</w:t>
      </w:r>
      <w:r w:rsidR="00FA0624" w:rsidRPr="00FA0624">
        <w:rPr>
          <w:sz w:val="28"/>
          <w:szCs w:val="28"/>
        </w:rPr>
        <w:t xml:space="preserve">, </w:t>
      </w:r>
      <w:r w:rsidR="00FA0624">
        <w:rPr>
          <w:sz w:val="28"/>
          <w:szCs w:val="28"/>
          <w:lang w:val="en-US"/>
        </w:rPr>
        <w:t>P</w:t>
      </w:r>
      <w:r w:rsidR="00FA0624" w:rsidRPr="00FA0624">
        <w:rPr>
          <w:sz w:val="28"/>
          <w:szCs w:val="28"/>
          <w:vertAlign w:val="subscript"/>
        </w:rPr>
        <w:t>1</w:t>
      </w:r>
      <w:r w:rsidR="00FA0624" w:rsidRPr="00FA0624">
        <w:rPr>
          <w:sz w:val="28"/>
          <w:szCs w:val="28"/>
        </w:rPr>
        <w:t xml:space="preserve">, </w:t>
      </w:r>
      <w:proofErr w:type="gramStart"/>
      <w:r w:rsidR="00FA0624">
        <w:rPr>
          <w:sz w:val="28"/>
          <w:szCs w:val="28"/>
          <w:lang w:val="en-US"/>
        </w:rPr>
        <w:t>P</w:t>
      </w:r>
      <w:r w:rsidR="00FA0624" w:rsidRPr="00FA0624">
        <w:rPr>
          <w:sz w:val="28"/>
          <w:szCs w:val="28"/>
          <w:vertAlign w:val="subscript"/>
        </w:rPr>
        <w:t xml:space="preserve">2 </w:t>
      </w:r>
      <w:r w:rsidR="00FA0624">
        <w:rPr>
          <w:sz w:val="28"/>
          <w:szCs w:val="28"/>
          <w:lang w:val="uk-UA"/>
        </w:rPr>
        <w:t xml:space="preserve"> -</w:t>
      </w:r>
      <w:proofErr w:type="gramEnd"/>
      <w:r w:rsidR="00FA0624">
        <w:rPr>
          <w:sz w:val="28"/>
          <w:szCs w:val="28"/>
          <w:lang w:val="uk-UA"/>
        </w:rPr>
        <w:t xml:space="preserve"> відповідні ймовірності цих станів.</w:t>
      </w:r>
    </w:p>
    <w:p w:rsidR="006646C7" w:rsidRDefault="006646C7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646C7" w:rsidRPr="006646C7" w:rsidRDefault="006646C7" w:rsidP="0059785F">
      <w:pPr>
        <w:spacing w:line="360" w:lineRule="auto"/>
        <w:ind w:firstLine="709"/>
        <w:jc w:val="both"/>
        <w:rPr>
          <w:sz w:val="32"/>
          <w:szCs w:val="28"/>
          <w:lang w:val="uk-UA"/>
        </w:rPr>
      </w:pPr>
      <w:r w:rsidRPr="006646C7">
        <w:rPr>
          <w:sz w:val="28"/>
          <w:szCs w:val="24"/>
          <w:lang w:val="uk-UA"/>
        </w:rPr>
        <w:t>Граф:</w:t>
      </w:r>
    </w:p>
    <w:p w:rsidR="00172861" w:rsidRDefault="00FA0624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A0624">
        <w:rPr>
          <w:noProof/>
          <w:sz w:val="28"/>
          <w:szCs w:val="28"/>
        </w:rPr>
        <w:drawing>
          <wp:inline distT="0" distB="0" distL="0" distR="0">
            <wp:extent cx="3050540" cy="2421255"/>
            <wp:effectExtent l="0" t="0" r="0" b="0"/>
            <wp:docPr id="6" name="Рисунок 6" descr="D:\Programs\Git\save\Імовірнісно-статистичні методи інформаційних технологій\pr7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s\Git\save\Імовірнісно-статистичні методи інформаційних технологій\pr7img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24" w:rsidRDefault="00FA0624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A0624" w:rsidRDefault="00FA0624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A0624" w:rsidRDefault="00FA0624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рівнянь:</w:t>
      </w:r>
    </w:p>
    <w:p w:rsidR="00FA0624" w:rsidRPr="001C4CFB" w:rsidRDefault="00FA0624" w:rsidP="00FA0624">
      <w:pPr>
        <w:spacing w:line="360" w:lineRule="auto"/>
        <w:ind w:firstLine="708"/>
        <w:rPr>
          <w:sz w:val="28"/>
          <w:szCs w:val="28"/>
        </w:rPr>
      </w:pPr>
      <w:r>
        <w:rPr>
          <w:position w:val="-28"/>
          <w:sz w:val="28"/>
          <w:szCs w:val="28"/>
          <w:lang w:val="uk-UA"/>
        </w:rPr>
        <w:object w:dxaOrig="2220" w:dyaOrig="720">
          <v:shape id="_x0000_i1026" type="#_x0000_t75" style="width:110.8pt;height:36.3pt" o:ole="">
            <v:imagedata r:id="rId9" o:title=""/>
          </v:shape>
          <o:OLEObject Type="Embed" ProgID="Equation.3" ShapeID="_x0000_i1026" DrawAspect="Content" ObjectID="_1794480573" r:id="rId10"/>
        </w:object>
      </w:r>
      <w:r>
        <w:rPr>
          <w:sz w:val="28"/>
          <w:szCs w:val="28"/>
          <w:lang w:val="uk-UA"/>
        </w:rPr>
        <w:t>;</w:t>
      </w:r>
      <w:r w:rsidRPr="001C4CFB">
        <w:rPr>
          <w:sz w:val="28"/>
          <w:szCs w:val="28"/>
        </w:rPr>
        <w:t xml:space="preserve"> </w:t>
      </w:r>
    </w:p>
    <w:p w:rsidR="00FA0624" w:rsidRDefault="00FA0624" w:rsidP="00FA062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28"/>
          <w:sz w:val="28"/>
          <w:szCs w:val="28"/>
          <w:lang w:val="uk-UA"/>
        </w:rPr>
        <w:object w:dxaOrig="4240" w:dyaOrig="720">
          <v:shape id="_x0000_i1027" type="#_x0000_t75" style="width:211.6pt;height:36.3pt" o:ole="">
            <v:imagedata r:id="rId11" o:title=""/>
          </v:shape>
          <o:OLEObject Type="Embed" ProgID="Equation.3" ShapeID="_x0000_i1027" DrawAspect="Content" ObjectID="_1794480574" r:id="rId12"/>
        </w:object>
      </w:r>
      <w:r>
        <w:rPr>
          <w:sz w:val="28"/>
          <w:szCs w:val="28"/>
          <w:lang w:val="uk-UA"/>
        </w:rPr>
        <w:t>;</w:t>
      </w:r>
    </w:p>
    <w:p w:rsidR="00FA0624" w:rsidRDefault="00FA0624" w:rsidP="00FA062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28"/>
          <w:sz w:val="28"/>
          <w:szCs w:val="28"/>
          <w:lang w:val="uk-UA"/>
        </w:rPr>
        <w:object w:dxaOrig="4960" w:dyaOrig="720">
          <v:shape id="_x0000_i1028" type="#_x0000_t75" style="width:248.55pt;height:36.3pt" o:ole="">
            <v:imagedata r:id="rId13" o:title=""/>
          </v:shape>
          <o:OLEObject Type="Embed" ProgID="Equation.3" ShapeID="_x0000_i1028" DrawAspect="Content" ObjectID="_1794480575" r:id="rId14"/>
        </w:object>
      </w:r>
      <w:r>
        <w:rPr>
          <w:sz w:val="28"/>
          <w:szCs w:val="28"/>
          <w:lang w:val="uk-UA"/>
        </w:rPr>
        <w:t>;</w:t>
      </w:r>
    </w:p>
    <w:p w:rsidR="00FA0624" w:rsidRDefault="00FA0624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4CFB" w:rsidRDefault="001C4CFB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F1008" w:rsidRDefault="001C4CFB" w:rsidP="001C4CF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92"/>
          <w:sz w:val="28"/>
          <w:szCs w:val="28"/>
          <w:lang w:val="uk-UA"/>
        </w:rPr>
        <w:object w:dxaOrig="2660" w:dyaOrig="1360">
          <v:shape id="_x0000_i1029" type="#_x0000_t75" style="width:132.75pt;height:67.6pt" o:ole="">
            <v:imagedata r:id="rId15" o:title=""/>
          </v:shape>
          <o:OLEObject Type="Embed" ProgID="Equation.3" ShapeID="_x0000_i1029" DrawAspect="Content" ObjectID="_1794480576" r:id="rId16"/>
        </w:object>
      </w:r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2-0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den>
        </m:f>
      </m:oMath>
      <w:r w:rsidR="006F1008" w:rsidRPr="001D1BF2">
        <w:rPr>
          <w:sz w:val="28"/>
          <w:szCs w:val="28"/>
        </w:rPr>
        <w:t xml:space="preserve"> =</w:t>
      </w:r>
      <w:r w:rsidR="006F1008">
        <w:rPr>
          <w:sz w:val="28"/>
          <w:szCs w:val="28"/>
          <w:lang w:val="uk-UA"/>
        </w:rPr>
        <w:t xml:space="preserve"> </w:t>
      </w:r>
    </w:p>
    <w:p w:rsidR="001C4CFB" w:rsidRPr="001D1BF2" w:rsidRDefault="006F1008" w:rsidP="001C4CF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=</w:t>
      </w:r>
      <w:r w:rsidRPr="001D1BF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e>
            </m:d>
          </m:den>
        </m:f>
      </m:oMath>
      <w:r w:rsidRPr="001D1BF2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1*1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den>
        </m:f>
      </m:oMath>
      <w:r w:rsidRPr="001D1BF2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2.5</m:t>
            </m:r>
          </m:den>
        </m:f>
      </m:oMath>
      <w:r w:rsidR="00125C0E" w:rsidRPr="001D1BF2">
        <w:rPr>
          <w:sz w:val="28"/>
          <w:szCs w:val="28"/>
        </w:rPr>
        <w:t xml:space="preserve"> = 0.4</w:t>
      </w:r>
    </w:p>
    <w:p w:rsidR="0007537B" w:rsidRPr="001D1BF2" w:rsidRDefault="0007537B" w:rsidP="001C4CFB">
      <w:pPr>
        <w:spacing w:line="360" w:lineRule="auto"/>
        <w:ind w:firstLine="720"/>
        <w:jc w:val="both"/>
        <w:rPr>
          <w:sz w:val="28"/>
          <w:szCs w:val="28"/>
        </w:rPr>
      </w:pPr>
    </w:p>
    <w:p w:rsidR="0007537B" w:rsidRPr="001D1BF2" w:rsidRDefault="0052178A" w:rsidP="001C4CFB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</m:oMath>
      <w:r w:rsidR="0007537B" w:rsidRPr="001D1BF2">
        <w:rPr>
          <w:sz w:val="28"/>
          <w:szCs w:val="28"/>
        </w:rPr>
        <w:t xml:space="preserve"> = 1 – </w:t>
      </w:r>
      <w:r w:rsidR="0007537B">
        <w:rPr>
          <w:sz w:val="28"/>
          <w:szCs w:val="28"/>
          <w:lang w:val="en-US"/>
        </w:rPr>
        <w:t>P</w:t>
      </w:r>
      <w:r w:rsidR="0007537B" w:rsidRPr="001D1BF2">
        <w:rPr>
          <w:sz w:val="28"/>
          <w:szCs w:val="28"/>
          <w:vertAlign w:val="subscript"/>
        </w:rPr>
        <w:t xml:space="preserve">0 </w:t>
      </w:r>
      <w:r w:rsidR="0007537B" w:rsidRPr="001D1BF2">
        <w:rPr>
          <w:sz w:val="28"/>
          <w:szCs w:val="28"/>
        </w:rPr>
        <w:t>= 1 – 0.4 = 0.6</w:t>
      </w:r>
    </w:p>
    <w:p w:rsidR="001C4CFB" w:rsidRDefault="0007537B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position w:val="-12"/>
          <w:sz w:val="28"/>
          <w:szCs w:val="28"/>
          <w:lang w:val="uk-UA"/>
        </w:rPr>
        <w:object w:dxaOrig="1580" w:dyaOrig="380">
          <v:shape id="_x0000_i1030" type="#_x0000_t75" style="width:78.9pt;height:18.8pt" o:ole="">
            <v:imagedata r:id="rId17" o:title=""/>
          </v:shape>
          <o:OLEObject Type="Embed" ProgID="Equation.3" ShapeID="_x0000_i1030" DrawAspect="Content" ObjectID="_1794480577" r:id="rId18"/>
        </w:object>
      </w:r>
      <w:r>
        <w:rPr>
          <w:sz w:val="28"/>
          <w:szCs w:val="28"/>
          <w:lang w:val="en-US"/>
        </w:rPr>
        <w:t xml:space="preserve"> = 0.6 * 2 = 1.2</w:t>
      </w:r>
    </w:p>
    <w:p w:rsidR="0007537B" w:rsidRDefault="0007537B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position w:val="-28"/>
          <w:sz w:val="28"/>
          <w:szCs w:val="28"/>
          <w:lang w:val="uk-UA"/>
        </w:rPr>
        <w:object w:dxaOrig="2040" w:dyaOrig="720">
          <v:shape id="_x0000_i1031" type="#_x0000_t75" style="width:102.05pt;height:36.3pt" o:ole="">
            <v:imagedata r:id="rId19" o:title=""/>
          </v:shape>
          <o:OLEObject Type="Embed" ProgID="Equation.3" ShapeID="_x0000_i1031" DrawAspect="Content" ObjectID="_1794480578" r:id="rId20"/>
        </w:object>
      </w:r>
      <w:r>
        <w:rPr>
          <w:sz w:val="28"/>
          <w:szCs w:val="28"/>
          <w:lang w:val="en-US"/>
        </w:rPr>
        <w:t xml:space="preserve"> = 2 – 0.6*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>
        <w:rPr>
          <w:sz w:val="28"/>
          <w:szCs w:val="28"/>
          <w:lang w:val="en-US"/>
        </w:rPr>
        <w:t xml:space="preserve"> = 2 – 0.6 * 2 = 2 – 1.2 = 0.8</w:t>
      </w:r>
    </w:p>
    <w:p w:rsidR="0004561C" w:rsidRPr="0004561C" w:rsidRDefault="0052178A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</m:oMath>
      <w:r w:rsidR="0004561C">
        <w:rPr>
          <w:sz w:val="28"/>
          <w:szCs w:val="28"/>
          <w:lang w:val="uk-UA"/>
        </w:rPr>
        <w:t xml:space="preserve"> = </w:t>
      </w:r>
      <w:r w:rsidR="0004561C">
        <w:rPr>
          <w:sz w:val="28"/>
          <w:szCs w:val="28"/>
          <w:lang w:val="en-US"/>
        </w:rPr>
        <w:t>1/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μ</m:t>
        </m:r>
      </m:oMath>
      <w:r w:rsidR="0004561C">
        <w:rPr>
          <w:sz w:val="28"/>
          <w:szCs w:val="28"/>
          <w:lang w:val="en-US"/>
        </w:rPr>
        <w:t xml:space="preserve"> = ½ = 0.5</w:t>
      </w:r>
    </w:p>
    <w:p w:rsidR="0007537B" w:rsidRPr="0004561C" w:rsidRDefault="0052178A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 w:rsidR="0004561C">
        <w:rPr>
          <w:sz w:val="28"/>
          <w:szCs w:val="28"/>
          <w:lang w:val="uk-UA"/>
        </w:rPr>
        <w:t xml:space="preserve"> = </w:t>
      </w:r>
      <w:r w:rsidR="0004561C">
        <w:rPr>
          <w:sz w:val="28"/>
          <w:szCs w:val="28"/>
          <w:lang w:val="en-US"/>
        </w:rPr>
        <w:t xml:space="preserve">w *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</m:oMath>
      <w:r w:rsidR="0004561C">
        <w:rPr>
          <w:sz w:val="28"/>
          <w:szCs w:val="28"/>
          <w:lang w:val="en-US"/>
        </w:rPr>
        <w:t xml:space="preserve"> = 0.8 * 0.5 = 0.4</w:t>
      </w:r>
    </w:p>
    <w:p w:rsidR="0004561C" w:rsidRPr="00FA0624" w:rsidRDefault="0004561C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2861" w:rsidRPr="004E0791" w:rsidRDefault="0017286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F1008" w:rsidRPr="004E0791" w:rsidRDefault="006F1008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Default="001362AA" w:rsidP="001362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Контрольні питання</w:t>
      </w:r>
    </w:p>
    <w:p w:rsidR="001504EF" w:rsidRPr="00BE334A" w:rsidRDefault="001504EF" w:rsidP="008876D2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BE334A">
        <w:rPr>
          <w:sz w:val="28"/>
          <w:szCs w:val="28"/>
          <w:lang w:val="uk-UA"/>
        </w:rPr>
        <w:t>Що таке СМО і які головні елементи є у її структурі?</w:t>
      </w:r>
    </w:p>
    <w:p w:rsidR="001504EF" w:rsidRPr="00BE334A" w:rsidRDefault="00BE334A" w:rsidP="001504EF">
      <w:pPr>
        <w:spacing w:line="360" w:lineRule="auto"/>
        <w:jc w:val="both"/>
        <w:rPr>
          <w:sz w:val="28"/>
          <w:lang w:val="uk-UA"/>
        </w:rPr>
      </w:pPr>
      <w:r w:rsidRPr="00BE334A">
        <w:rPr>
          <w:sz w:val="28"/>
          <w:lang w:val="uk-UA"/>
        </w:rPr>
        <w:t>Система масового обслуговування (СМО) — система, яка виконує обслуговування вимог, що надходять до неї. Обслуговування вимог у СМО</w:t>
      </w:r>
      <w:r>
        <w:rPr>
          <w:sz w:val="28"/>
          <w:lang w:val="uk-UA"/>
        </w:rPr>
        <w:t xml:space="preserve"> </w:t>
      </w:r>
      <w:r w:rsidRPr="00BE334A">
        <w:rPr>
          <w:sz w:val="28"/>
          <w:lang w:val="uk-UA"/>
        </w:rPr>
        <w:lastRenderedPageBreak/>
        <w:t>проводиться обслуговуючими приладами. Класична СМО містить від одного до нескінченного числа приладів.</w:t>
      </w:r>
    </w:p>
    <w:p w:rsidR="00BE334A" w:rsidRPr="00BE334A" w:rsidRDefault="00BE334A" w:rsidP="001504EF">
      <w:pPr>
        <w:spacing w:line="360" w:lineRule="auto"/>
        <w:jc w:val="both"/>
        <w:rPr>
          <w:sz w:val="28"/>
          <w:lang w:val="uk-UA"/>
        </w:rPr>
      </w:pPr>
      <w:r w:rsidRPr="00BE334A">
        <w:rPr>
          <w:sz w:val="28"/>
          <w:lang w:val="uk-UA"/>
        </w:rPr>
        <w:t>Основними елементами є обслуговуючий пристрій і черга.</w:t>
      </w:r>
    </w:p>
    <w:p w:rsidR="00BE334A" w:rsidRPr="001504EF" w:rsidRDefault="00BE334A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Які властивості має найпростіший потік подій, і які його характеристики можна виміряти?</w:t>
      </w:r>
    </w:p>
    <w:p w:rsidR="001504EF" w:rsidRDefault="001D1BF2" w:rsidP="001D1B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Властивості: властивість стаціонарності, відсутність наслідків, ординарність.</w:t>
      </w:r>
    </w:p>
    <w:p w:rsidR="001D1BF2" w:rsidRDefault="001D1BF2" w:rsidP="001D1BF2">
      <w:pPr>
        <w:rPr>
          <w:sz w:val="28"/>
          <w:szCs w:val="28"/>
          <w:lang w:val="uk-UA"/>
        </w:rPr>
      </w:pPr>
    </w:p>
    <w:p w:rsidR="001D1BF2" w:rsidRPr="001D1BF2" w:rsidRDefault="001D1BF2" w:rsidP="001D1BF2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Характеристики: </w:t>
      </w:r>
      <w:r>
        <w:rPr>
          <w:sz w:val="28"/>
          <w:szCs w:val="28"/>
          <w:lang w:val="en-US"/>
        </w:rPr>
        <w:t>t</w:t>
      </w:r>
      <w:r w:rsidRPr="001D1BF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проміжок часу, </w:t>
      </w:r>
      <w:r>
        <w:rPr>
          <w:sz w:val="28"/>
          <w:szCs w:val="28"/>
          <w:lang w:val="en-US"/>
        </w:rPr>
        <w:t>X</w:t>
      </w:r>
      <w:r w:rsidRPr="001D1BF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D1BF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1D1BF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кількість подій, що відбулись за час </w:t>
      </w:r>
      <w:r>
        <w:rPr>
          <w:sz w:val="28"/>
          <w:szCs w:val="28"/>
          <w:lang w:val="en-US"/>
        </w:rPr>
        <w:t>t</w:t>
      </w:r>
      <w:r w:rsidRPr="001D1BF2">
        <w:rPr>
          <w:sz w:val="28"/>
          <w:szCs w:val="28"/>
        </w:rPr>
        <w:t>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Які основні характеристики СМО визначають її продуктивність?</w:t>
      </w:r>
    </w:p>
    <w:p w:rsidR="001504EF" w:rsidRPr="00A1193B" w:rsidRDefault="00833A6B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Інтенсивність потоку завдань від одного клієнта </w:t>
      </w:r>
      <w:r>
        <w:rPr>
          <w:position w:val="-34"/>
          <w:sz w:val="28"/>
          <w:szCs w:val="28"/>
          <w:lang w:val="uk-UA"/>
        </w:rPr>
        <w:object w:dxaOrig="960" w:dyaOrig="780">
          <v:shape id="_x0000_i1032" type="#_x0000_t75" style="width:48.2pt;height:38.8pt" o:ole="">
            <v:imagedata r:id="rId21" o:title=""/>
          </v:shape>
          <o:OLEObject Type="Embed" ProgID="Equation.3" ShapeID="_x0000_i1032" DrawAspect="Content" ObjectID="_1794480579" r:id="rId22"/>
        </w:object>
      </w:r>
      <w:r>
        <w:rPr>
          <w:sz w:val="28"/>
          <w:szCs w:val="28"/>
          <w:lang w:val="uk-UA"/>
        </w:rPr>
        <w:t xml:space="preserve">. Інтенсивність потоку інформації від ЕОМ до операторів </w:t>
      </w:r>
      <w:r>
        <w:rPr>
          <w:position w:val="-34"/>
          <w:sz w:val="28"/>
          <w:szCs w:val="28"/>
          <w:lang w:val="uk-UA"/>
        </w:rPr>
        <w:object w:dxaOrig="1320" w:dyaOrig="780">
          <v:shape id="_x0000_i1033" type="#_x0000_t75" style="width:65.75pt;height:38.8pt" o:ole="">
            <v:imagedata r:id="rId23" o:title=""/>
          </v:shape>
          <o:OLEObject Type="Embed" ProgID="Equation.3" ShapeID="_x0000_i1033" DrawAspect="Content" ObjectID="_1794480580" r:id="rId24"/>
        </w:object>
      </w:r>
      <w:r>
        <w:rPr>
          <w:sz w:val="28"/>
          <w:szCs w:val="28"/>
          <w:lang w:val="uk-UA"/>
        </w:rPr>
        <w:t xml:space="preserve">. </w:t>
      </w:r>
      <w:r w:rsidR="00A1193B">
        <w:rPr>
          <w:sz w:val="28"/>
          <w:szCs w:val="28"/>
          <w:lang w:val="uk-UA"/>
        </w:rPr>
        <w:t xml:space="preserve">Кількість клієнтів </w:t>
      </w:r>
      <w:r w:rsidR="00A1193B">
        <w:rPr>
          <w:sz w:val="28"/>
          <w:szCs w:val="28"/>
          <w:lang w:val="en-US"/>
        </w:rPr>
        <w:t>n</w:t>
      </w:r>
      <w:r w:rsidR="00A1193B" w:rsidRPr="00A1193B">
        <w:rPr>
          <w:sz w:val="28"/>
          <w:szCs w:val="28"/>
          <w:lang w:val="uk-UA"/>
        </w:rPr>
        <w:t xml:space="preserve">. 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Які чинники впливають на інтенсивність потоку подій у системі масового обслуговування?</w:t>
      </w:r>
    </w:p>
    <w:p w:rsidR="001504EF" w:rsidRDefault="00DF79E4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Інтенсивність потоку залежить від кількості часу, що витрачається на 1 клієнта (час перебування в системі).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 визначається інтенсивність обслуговування в СМО?</w:t>
      </w:r>
    </w:p>
    <w:p w:rsidR="001504EF" w:rsidRPr="00DF79E4" w:rsidRDefault="00DF79E4" w:rsidP="001504EF">
      <w:pPr>
        <w:spacing w:line="360" w:lineRule="auto"/>
        <w:jc w:val="both"/>
        <w:rPr>
          <w:sz w:val="40"/>
          <w:szCs w:val="28"/>
          <w:lang w:val="uk-UA"/>
        </w:rPr>
      </w:pPr>
      <w:r w:rsidRPr="00DF79E4">
        <w:rPr>
          <w:sz w:val="28"/>
          <w:lang w:val="uk-UA"/>
        </w:rPr>
        <w:t>Інтенсивність обслуговування залежить від</w:t>
      </w:r>
      <w:r w:rsidRPr="00DF79E4">
        <w:rPr>
          <w:sz w:val="28"/>
        </w:rPr>
        <w:t xml:space="preserve"> </w:t>
      </w:r>
      <w:proofErr w:type="spellStart"/>
      <w:r w:rsidRPr="00DF79E4">
        <w:rPr>
          <w:sz w:val="28"/>
        </w:rPr>
        <w:t>середнього</w:t>
      </w:r>
      <w:proofErr w:type="spellEnd"/>
      <w:r w:rsidRPr="00DF79E4">
        <w:rPr>
          <w:sz w:val="28"/>
        </w:rPr>
        <w:t xml:space="preserve"> час</w:t>
      </w:r>
      <w:r w:rsidRPr="00DF79E4">
        <w:rPr>
          <w:sz w:val="28"/>
          <w:lang w:val="uk-UA"/>
        </w:rPr>
        <w:t>у</w:t>
      </w:r>
      <w:r w:rsidRPr="00DF79E4">
        <w:rPr>
          <w:sz w:val="28"/>
        </w:rPr>
        <w:t xml:space="preserve">, </w:t>
      </w:r>
      <w:proofErr w:type="spellStart"/>
      <w:r w:rsidRPr="00DF79E4">
        <w:rPr>
          <w:sz w:val="28"/>
        </w:rPr>
        <w:t>який</w:t>
      </w:r>
      <w:proofErr w:type="spellEnd"/>
      <w:r w:rsidRPr="00DF79E4">
        <w:rPr>
          <w:sz w:val="28"/>
        </w:rPr>
        <w:t xml:space="preserve"> сервер </w:t>
      </w:r>
      <w:proofErr w:type="spellStart"/>
      <w:r w:rsidRPr="00DF79E4">
        <w:rPr>
          <w:sz w:val="28"/>
        </w:rPr>
        <w:t>витрачає</w:t>
      </w:r>
      <w:proofErr w:type="spellEnd"/>
      <w:r w:rsidRPr="00DF79E4">
        <w:rPr>
          <w:sz w:val="28"/>
        </w:rPr>
        <w:t xml:space="preserve"> на </w:t>
      </w:r>
      <w:proofErr w:type="spellStart"/>
      <w:r w:rsidRPr="00DF79E4">
        <w:rPr>
          <w:sz w:val="28"/>
        </w:rPr>
        <w:t>обробку</w:t>
      </w:r>
      <w:proofErr w:type="spellEnd"/>
      <w:r w:rsidRPr="00DF79E4">
        <w:rPr>
          <w:sz w:val="28"/>
        </w:rPr>
        <w:t xml:space="preserve"> одного </w:t>
      </w:r>
      <w:proofErr w:type="spellStart"/>
      <w:r w:rsidRPr="00DF79E4">
        <w:rPr>
          <w:sz w:val="28"/>
        </w:rPr>
        <w:t>запиту</w:t>
      </w:r>
      <w:proofErr w:type="spellEnd"/>
      <w:r w:rsidRPr="00DF79E4">
        <w:rPr>
          <w:sz w:val="28"/>
        </w:rPr>
        <w:t xml:space="preserve"> </w:t>
      </w:r>
      <w:proofErr w:type="spellStart"/>
      <w:r w:rsidRPr="00DF79E4">
        <w:rPr>
          <w:sz w:val="28"/>
        </w:rPr>
        <w:t>або</w:t>
      </w:r>
      <w:proofErr w:type="spellEnd"/>
      <w:r w:rsidRPr="00DF79E4">
        <w:rPr>
          <w:sz w:val="28"/>
        </w:rPr>
        <w:t xml:space="preserve"> </w:t>
      </w:r>
      <w:proofErr w:type="spellStart"/>
      <w:r w:rsidRPr="00DF79E4">
        <w:rPr>
          <w:sz w:val="28"/>
        </w:rPr>
        <w:t>клієнта</w:t>
      </w:r>
      <w:proofErr w:type="spellEnd"/>
      <w:r w:rsidRPr="00DF79E4">
        <w:rPr>
          <w:sz w:val="28"/>
        </w:rPr>
        <w:t xml:space="preserve"> в </w:t>
      </w:r>
      <w:proofErr w:type="spellStart"/>
      <w:r w:rsidRPr="00DF79E4">
        <w:rPr>
          <w:sz w:val="28"/>
        </w:rPr>
        <w:t>системі</w:t>
      </w:r>
      <w:proofErr w:type="spellEnd"/>
      <w:r w:rsidRPr="00DF79E4">
        <w:rPr>
          <w:sz w:val="28"/>
        </w:rPr>
        <w:t>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Які властивості мають ланцюги Маркова, і як їх застосовують у теорії СМО?</w:t>
      </w:r>
    </w:p>
    <w:p w:rsidR="00A90E45" w:rsidRDefault="00A90E45" w:rsidP="00A90E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ланцюгу Маркова у кожному випробуванні відбувається тільки одна з </w:t>
      </w:r>
      <w:r>
        <w:rPr>
          <w:sz w:val="28"/>
          <w:szCs w:val="28"/>
          <w:lang w:val="en-US"/>
        </w:rPr>
        <w:t>k</w:t>
      </w:r>
      <w:r w:rsidRPr="00A90E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несумісних подій</w:t>
      </w:r>
      <w:r w:rsidRPr="00A90E45">
        <w:rPr>
          <w:sz w:val="28"/>
          <w:szCs w:val="28"/>
          <w:lang w:val="uk-UA"/>
        </w:rPr>
        <w:t xml:space="preserve">. </w:t>
      </w:r>
      <w:r w:rsidR="00E34101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ричому умовна ймовірність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js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(s)</m:t>
        </m:r>
      </m:oMath>
      <w:r w:rsidRPr="006355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того, що в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63554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му випробуванні відбудеться певна подія не залежить від результатів попередніх випробувань.</w:t>
      </w:r>
    </w:p>
    <w:p w:rsidR="000E06D4" w:rsidRDefault="000E06D4" w:rsidP="000E06D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 розглядають однорідний ланцюг Маркова. У ньому умовна імовірність не залежить від номера випробування. </w:t>
      </w:r>
      <w:r w:rsidRPr="00101157">
        <w:rPr>
          <w:sz w:val="28"/>
          <w:lang w:val="uk-UA"/>
        </w:rPr>
        <w:t>Пере</w:t>
      </w:r>
      <w:r>
        <w:rPr>
          <w:sz w:val="28"/>
          <w:lang w:val="uk-UA"/>
        </w:rPr>
        <w:t xml:space="preserve">хідною ймовірністю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10115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називають умовну ймовірність того, що зі стану </w:t>
      </w:r>
      <m:oMath>
        <m:r>
          <w:rPr>
            <w:rFonts w:ascii="Cambria Math" w:hAnsi="Cambria Math"/>
            <w:sz w:val="28"/>
            <w:lang w:val="uk-UA"/>
          </w:rPr>
          <m:t>i</m:t>
        </m:r>
      </m:oMath>
      <w:r>
        <w:rPr>
          <w:sz w:val="28"/>
          <w:lang w:val="uk-UA"/>
        </w:rPr>
        <w:t xml:space="preserve"> в результаті наступного випробування система перейде у стан </w:t>
      </w:r>
      <m:oMath>
        <m:r>
          <w:rPr>
            <w:rFonts w:ascii="Cambria Math" w:hAnsi="Cambria Math"/>
            <w:sz w:val="28"/>
            <w:lang w:val="uk-UA"/>
          </w:rPr>
          <m:t>j</m:t>
        </m:r>
      </m:oMath>
      <w:r>
        <w:rPr>
          <w:sz w:val="28"/>
          <w:lang w:val="uk-UA"/>
        </w:rPr>
        <w:t>. Ланцюг Маркова також має матрицю переходу системи називають, яка містить всі перехідні ймовірності цієї системи.</w:t>
      </w:r>
    </w:p>
    <w:p w:rsidR="000E06D4" w:rsidRPr="00D4119F" w:rsidRDefault="000E06D4" w:rsidP="000E06D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Можна показати, що у разі, коли матриця переходів відома, імовірність переходу системи зі стану </w:t>
      </w:r>
      <m:oMath>
        <m:r>
          <w:rPr>
            <w:rFonts w:ascii="Cambria Math" w:hAnsi="Cambria Math"/>
            <w:sz w:val="28"/>
            <w:lang w:val="uk-UA"/>
          </w:rPr>
          <m:t>i</m:t>
        </m:r>
      </m:oMath>
      <w:r w:rsidRPr="00D4119F">
        <w:rPr>
          <w:sz w:val="28"/>
        </w:rPr>
        <w:t xml:space="preserve"> </w:t>
      </w:r>
      <w:r>
        <w:rPr>
          <w:sz w:val="28"/>
          <w:lang w:val="uk-UA"/>
        </w:rPr>
        <w:t xml:space="preserve">у стан </w:t>
      </w:r>
      <m:oMath>
        <m:r>
          <w:rPr>
            <w:rFonts w:ascii="Cambria Math" w:hAnsi="Cambria Math"/>
            <w:sz w:val="28"/>
            <w:lang w:val="uk-UA"/>
          </w:rPr>
          <m:t>j</m:t>
        </m:r>
      </m:oMath>
      <w:r w:rsidRPr="00D4119F">
        <w:rPr>
          <w:sz w:val="28"/>
        </w:rPr>
        <w:t xml:space="preserve"> </w:t>
      </w:r>
      <w:r>
        <w:rPr>
          <w:sz w:val="28"/>
          <w:lang w:val="uk-UA"/>
        </w:rPr>
        <w:t xml:space="preserve">за </w:t>
      </w:r>
      <m:oMath>
        <m:r>
          <w:rPr>
            <w:rFonts w:ascii="Cambria Math" w:hAnsi="Cambria Math"/>
            <w:sz w:val="28"/>
            <w:lang w:val="uk-UA"/>
          </w:rPr>
          <m:t>n</m:t>
        </m:r>
      </m:oMath>
      <w:r w:rsidRPr="00D4119F">
        <w:rPr>
          <w:sz w:val="28"/>
        </w:rPr>
        <w:t xml:space="preserve"> </w:t>
      </w:r>
      <w:r>
        <w:rPr>
          <w:sz w:val="28"/>
          <w:lang w:val="uk-UA"/>
        </w:rPr>
        <w:t xml:space="preserve">кроків може бути обчислена так: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n</m:t>
            </m:r>
          </m:sup>
        </m:sSubSup>
      </m:oMath>
      <w:r>
        <w:rPr>
          <w:sz w:val="28"/>
          <w:lang w:val="uk-UA"/>
        </w:rPr>
        <w:t>.</w:t>
      </w:r>
    </w:p>
    <w:p w:rsidR="000E06D4" w:rsidRPr="000E06D4" w:rsidRDefault="000E06D4" w:rsidP="000E06D4">
      <w:pPr>
        <w:spacing w:line="360" w:lineRule="auto"/>
        <w:ind w:firstLine="709"/>
        <w:jc w:val="both"/>
        <w:rPr>
          <w:sz w:val="28"/>
          <w:lang w:val="uk-UA"/>
        </w:rPr>
      </w:pPr>
    </w:p>
    <w:p w:rsidR="001504EF" w:rsidRPr="00A90E45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Що таке стаціонарний режим роботи СМО і чому він важливий для аналізу?</w:t>
      </w:r>
    </w:p>
    <w:p w:rsidR="001504EF" w:rsidRDefault="00BE7181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Режим у якому значення </w:t>
      </w:r>
      <w:r>
        <w:rPr>
          <w:position w:val="-12"/>
          <w:sz w:val="28"/>
          <w:szCs w:val="28"/>
          <w:lang w:val="uk-UA"/>
        </w:rPr>
        <w:object w:dxaOrig="1420" w:dyaOrig="370">
          <v:shape id="_x0000_i1034" type="#_x0000_t75" style="width:71.35pt;height:18.15pt" o:ole="">
            <v:imagedata r:id="rId25" o:title=""/>
          </v:shape>
          <o:OLEObject Type="Embed" ProgID="Equation.3" ShapeID="_x0000_i1034" DrawAspect="Content" ObjectID="_1794480581" r:id="rId26"/>
        </w:object>
      </w:r>
      <w:r>
        <w:rPr>
          <w:sz w:val="28"/>
          <w:szCs w:val="28"/>
          <w:lang w:val="uk-UA"/>
        </w:rPr>
        <w:t xml:space="preserve"> залежить тільки від різниці </w:t>
      </w:r>
      <w:r>
        <w:rPr>
          <w:position w:val="-6"/>
          <w:sz w:val="28"/>
          <w:szCs w:val="28"/>
          <w:lang w:val="uk-UA"/>
        </w:rPr>
        <w:object w:dxaOrig="540" w:dyaOrig="260">
          <v:shape id="_x0000_i1035" type="#_x0000_t75" style="width:26.9pt;height:13.15pt" o:ole="">
            <v:imagedata r:id="rId27" o:title=""/>
          </v:shape>
          <o:OLEObject Type="Embed" ProgID="Equation.3" ShapeID="_x0000_i1035" DrawAspect="Content" ObjectID="_1794480582" r:id="rId28"/>
        </w:object>
      </w:r>
      <w:r>
        <w:rPr>
          <w:sz w:val="28"/>
          <w:szCs w:val="28"/>
          <w:lang w:val="uk-UA"/>
        </w:rPr>
        <w:t xml:space="preserve">.  Цей режим є більш простим для аналізу, </w:t>
      </w:r>
      <w:r w:rsidR="0052178A">
        <w:rPr>
          <w:sz w:val="28"/>
          <w:szCs w:val="28"/>
          <w:lang w:val="uk-UA"/>
        </w:rPr>
        <w:t>його легше прогнозувати та він</w:t>
      </w:r>
      <w:r>
        <w:rPr>
          <w:sz w:val="28"/>
          <w:szCs w:val="28"/>
          <w:lang w:val="uk-UA"/>
        </w:rPr>
        <w:t xml:space="preserve"> є більш ефективн</w:t>
      </w:r>
      <w:r w:rsidR="0052178A">
        <w:rPr>
          <w:sz w:val="28"/>
          <w:szCs w:val="28"/>
          <w:lang w:val="uk-UA"/>
        </w:rPr>
        <w:t>им та оптимізованим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 визначається ймовірність утрати заявки в системі масового обслуговування?</w:t>
      </w:r>
    </w:p>
    <w:p w:rsidR="001504EF" w:rsidRDefault="00BE7181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системах з чергою ймовірність утрати заявки = 0. У системах без черги залежить від інтенсивність потоку інформації.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Що таке ефективність обслуговування в СМО і як її вимірюють?</w:t>
      </w:r>
    </w:p>
    <w:p w:rsidR="001504EF" w:rsidRDefault="007C495A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Ефективність можуть оцінювати за </w:t>
      </w:r>
      <w:proofErr w:type="spellStart"/>
      <w:r>
        <w:rPr>
          <w:sz w:val="28"/>
          <w:szCs w:val="28"/>
          <w:lang w:val="uk-UA"/>
        </w:rPr>
        <w:t>коефіціентом</w:t>
      </w:r>
      <w:proofErr w:type="spellEnd"/>
      <w:r>
        <w:rPr>
          <w:sz w:val="28"/>
          <w:szCs w:val="28"/>
          <w:lang w:val="uk-UA"/>
        </w:rPr>
        <w:t xml:space="preserve"> завантаження системи, середнім числом клієнтів у системі, середнім часом обслуговування, середнім часом перебування клієнта у системі.</w:t>
      </w:r>
    </w:p>
    <w:p w:rsidR="001504EF" w:rsidRPr="001504EF" w:rsidRDefault="001504EF" w:rsidP="001504EF">
      <w:pPr>
        <w:spacing w:line="360" w:lineRule="auto"/>
        <w:jc w:val="both"/>
        <w:rPr>
          <w:sz w:val="28"/>
          <w:szCs w:val="28"/>
          <w:lang w:val="uk-UA"/>
        </w:rPr>
      </w:pPr>
    </w:p>
    <w:p w:rsidR="001504EF" w:rsidRPr="001504EF" w:rsidRDefault="001504EF" w:rsidP="001504EF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1504EF">
        <w:rPr>
          <w:sz w:val="28"/>
          <w:szCs w:val="28"/>
          <w:lang w:val="uk-UA"/>
        </w:rPr>
        <w:t>Як визначається коефіцієнт завантаження системи масового обслуговування, і чому він важливий для оцінки її продуктивності?</w:t>
      </w:r>
    </w:p>
    <w:p w:rsidR="001504EF" w:rsidRDefault="007C495A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Коефіцієнт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с*μ</m:t>
            </m:r>
          </m:den>
        </m:f>
      </m:oMath>
    </w:p>
    <w:p w:rsidR="001504EF" w:rsidRPr="007C495A" w:rsidRDefault="007C495A" w:rsidP="001504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Де: </w:t>
      </w:r>
      <m:oMath>
        <m: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7C495A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Інтенсивність потоку завдань, </w:t>
      </w:r>
      <m:oMath>
        <m:r>
          <w:rPr>
            <w:rFonts w:ascii="Cambria Math" w:hAnsi="Cambria Math"/>
            <w:sz w:val="28"/>
            <w:szCs w:val="28"/>
            <w:lang w:val="uk-UA"/>
          </w:rPr>
          <m:t>с</m:t>
        </m:r>
      </m:oMath>
      <w:r>
        <w:rPr>
          <w:sz w:val="28"/>
          <w:szCs w:val="28"/>
          <w:lang w:val="uk-UA"/>
        </w:rPr>
        <w:t xml:space="preserve"> – кількість серверів у системі,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lang w:val="uk-UA"/>
        </w:rPr>
        <w:t xml:space="preserve"> - Інтенсивність потоку інформації від ЕОМ (інтенсивність обробки).</w:t>
      </w:r>
    </w:p>
    <w:p w:rsidR="00043E9A" w:rsidRPr="00043E9A" w:rsidRDefault="00043E9A" w:rsidP="00043E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043E9A" w:rsidRPr="00043E9A" w:rsidSect="00E0450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45F"/>
    <w:multiLevelType w:val="hybridMultilevel"/>
    <w:tmpl w:val="B1C0BC00"/>
    <w:lvl w:ilvl="0" w:tplc="34D423CC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733AE"/>
    <w:multiLevelType w:val="hybridMultilevel"/>
    <w:tmpl w:val="08DE84A2"/>
    <w:lvl w:ilvl="0" w:tplc="11903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5920E6"/>
    <w:multiLevelType w:val="hybridMultilevel"/>
    <w:tmpl w:val="5C628D4A"/>
    <w:lvl w:ilvl="0" w:tplc="2132D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39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612" w:hanging="360"/>
      </w:pPr>
    </w:lvl>
    <w:lvl w:ilvl="2" w:tplc="2000001B" w:tentative="1">
      <w:start w:val="1"/>
      <w:numFmt w:val="lowerRoman"/>
      <w:lvlText w:val="%3."/>
      <w:lvlJc w:val="right"/>
      <w:pPr>
        <w:ind w:left="5332" w:hanging="180"/>
      </w:pPr>
    </w:lvl>
    <w:lvl w:ilvl="3" w:tplc="2000000F" w:tentative="1">
      <w:start w:val="1"/>
      <w:numFmt w:val="decimal"/>
      <w:lvlText w:val="%4."/>
      <w:lvlJc w:val="left"/>
      <w:pPr>
        <w:ind w:left="6052" w:hanging="360"/>
      </w:pPr>
    </w:lvl>
    <w:lvl w:ilvl="4" w:tplc="20000019" w:tentative="1">
      <w:start w:val="1"/>
      <w:numFmt w:val="lowerLetter"/>
      <w:lvlText w:val="%5."/>
      <w:lvlJc w:val="left"/>
      <w:pPr>
        <w:ind w:left="6772" w:hanging="360"/>
      </w:pPr>
    </w:lvl>
    <w:lvl w:ilvl="5" w:tplc="2000001B" w:tentative="1">
      <w:start w:val="1"/>
      <w:numFmt w:val="lowerRoman"/>
      <w:lvlText w:val="%6."/>
      <w:lvlJc w:val="right"/>
      <w:pPr>
        <w:ind w:left="7492" w:hanging="180"/>
      </w:pPr>
    </w:lvl>
    <w:lvl w:ilvl="6" w:tplc="2000000F" w:tentative="1">
      <w:start w:val="1"/>
      <w:numFmt w:val="decimal"/>
      <w:lvlText w:val="%7."/>
      <w:lvlJc w:val="left"/>
      <w:pPr>
        <w:ind w:left="8212" w:hanging="360"/>
      </w:pPr>
    </w:lvl>
    <w:lvl w:ilvl="7" w:tplc="20000019" w:tentative="1">
      <w:start w:val="1"/>
      <w:numFmt w:val="lowerLetter"/>
      <w:lvlText w:val="%8."/>
      <w:lvlJc w:val="left"/>
      <w:pPr>
        <w:ind w:left="8932" w:hanging="360"/>
      </w:pPr>
    </w:lvl>
    <w:lvl w:ilvl="8" w:tplc="2000001B" w:tentative="1">
      <w:start w:val="1"/>
      <w:numFmt w:val="lowerRoman"/>
      <w:lvlText w:val="%9."/>
      <w:lvlJc w:val="right"/>
      <w:pPr>
        <w:ind w:left="9652" w:hanging="180"/>
      </w:pPr>
    </w:lvl>
  </w:abstractNum>
  <w:abstractNum w:abstractNumId="4">
    <w:nsid w:val="45AD5200"/>
    <w:multiLevelType w:val="hybridMultilevel"/>
    <w:tmpl w:val="C4C65E24"/>
    <w:lvl w:ilvl="0" w:tplc="0B507D6A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0750B4"/>
    <w:multiLevelType w:val="hybridMultilevel"/>
    <w:tmpl w:val="16B6CB7C"/>
    <w:lvl w:ilvl="0" w:tplc="5022B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5E6910"/>
    <w:multiLevelType w:val="hybridMultilevel"/>
    <w:tmpl w:val="D5A81DAC"/>
    <w:lvl w:ilvl="0" w:tplc="A204E670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A2B6D11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39C006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ECC869E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BE2D0D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6808787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FB4C8B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460A550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CA20C96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74"/>
    <w:rsid w:val="00007649"/>
    <w:rsid w:val="00043E9A"/>
    <w:rsid w:val="0004561C"/>
    <w:rsid w:val="00052E25"/>
    <w:rsid w:val="000628F5"/>
    <w:rsid w:val="0007537B"/>
    <w:rsid w:val="00097D32"/>
    <w:rsid w:val="000A2DB3"/>
    <w:rsid w:val="000C38D2"/>
    <w:rsid w:val="000E06D4"/>
    <w:rsid w:val="000F49E4"/>
    <w:rsid w:val="00125C0E"/>
    <w:rsid w:val="001362AA"/>
    <w:rsid w:val="00146E97"/>
    <w:rsid w:val="00146F37"/>
    <w:rsid w:val="001504EF"/>
    <w:rsid w:val="00155315"/>
    <w:rsid w:val="00172861"/>
    <w:rsid w:val="00174CAB"/>
    <w:rsid w:val="001758E8"/>
    <w:rsid w:val="001A3587"/>
    <w:rsid w:val="001C22DC"/>
    <w:rsid w:val="001C4CFB"/>
    <w:rsid w:val="001C572E"/>
    <w:rsid w:val="001D1BF2"/>
    <w:rsid w:val="001E3875"/>
    <w:rsid w:val="001F5AC2"/>
    <w:rsid w:val="002002C4"/>
    <w:rsid w:val="0022124F"/>
    <w:rsid w:val="00277FF2"/>
    <w:rsid w:val="002A18E7"/>
    <w:rsid w:val="002B35B4"/>
    <w:rsid w:val="002D7B57"/>
    <w:rsid w:val="00320651"/>
    <w:rsid w:val="00335361"/>
    <w:rsid w:val="00346033"/>
    <w:rsid w:val="0037557E"/>
    <w:rsid w:val="003834FD"/>
    <w:rsid w:val="00385864"/>
    <w:rsid w:val="0039536F"/>
    <w:rsid w:val="003A78A3"/>
    <w:rsid w:val="003C289B"/>
    <w:rsid w:val="003E5FBB"/>
    <w:rsid w:val="003F7B0A"/>
    <w:rsid w:val="00405699"/>
    <w:rsid w:val="00416D43"/>
    <w:rsid w:val="004410CB"/>
    <w:rsid w:val="004A118B"/>
    <w:rsid w:val="004C5B56"/>
    <w:rsid w:val="004D2440"/>
    <w:rsid w:val="004E0791"/>
    <w:rsid w:val="0052178A"/>
    <w:rsid w:val="00557DD9"/>
    <w:rsid w:val="00564EFE"/>
    <w:rsid w:val="00595DC6"/>
    <w:rsid w:val="0059785F"/>
    <w:rsid w:val="005A46E9"/>
    <w:rsid w:val="005D65F9"/>
    <w:rsid w:val="0061145C"/>
    <w:rsid w:val="006208E0"/>
    <w:rsid w:val="00636D6B"/>
    <w:rsid w:val="00646FFF"/>
    <w:rsid w:val="006646C7"/>
    <w:rsid w:val="0067078E"/>
    <w:rsid w:val="006958EC"/>
    <w:rsid w:val="00695D20"/>
    <w:rsid w:val="006A13D5"/>
    <w:rsid w:val="006F1008"/>
    <w:rsid w:val="0076014A"/>
    <w:rsid w:val="007C495A"/>
    <w:rsid w:val="00833A6B"/>
    <w:rsid w:val="008A1E34"/>
    <w:rsid w:val="008E7BCE"/>
    <w:rsid w:val="009306EC"/>
    <w:rsid w:val="00937AFB"/>
    <w:rsid w:val="00977364"/>
    <w:rsid w:val="00993235"/>
    <w:rsid w:val="0099755C"/>
    <w:rsid w:val="009A1801"/>
    <w:rsid w:val="009F6E85"/>
    <w:rsid w:val="00A1193B"/>
    <w:rsid w:val="00A239FF"/>
    <w:rsid w:val="00A308F7"/>
    <w:rsid w:val="00A42599"/>
    <w:rsid w:val="00A63F6E"/>
    <w:rsid w:val="00A90E45"/>
    <w:rsid w:val="00A94B55"/>
    <w:rsid w:val="00AE387B"/>
    <w:rsid w:val="00AF4D69"/>
    <w:rsid w:val="00B11DC9"/>
    <w:rsid w:val="00B35438"/>
    <w:rsid w:val="00B36602"/>
    <w:rsid w:val="00B43CCA"/>
    <w:rsid w:val="00B477BE"/>
    <w:rsid w:val="00BC670F"/>
    <w:rsid w:val="00BE334A"/>
    <w:rsid w:val="00BE7181"/>
    <w:rsid w:val="00C021F4"/>
    <w:rsid w:val="00C05E74"/>
    <w:rsid w:val="00C10F56"/>
    <w:rsid w:val="00C233DF"/>
    <w:rsid w:val="00C3168F"/>
    <w:rsid w:val="00C63A30"/>
    <w:rsid w:val="00C644F8"/>
    <w:rsid w:val="00C8397F"/>
    <w:rsid w:val="00CA0184"/>
    <w:rsid w:val="00CB68F5"/>
    <w:rsid w:val="00CD2793"/>
    <w:rsid w:val="00CE488F"/>
    <w:rsid w:val="00D0186C"/>
    <w:rsid w:val="00D10AAF"/>
    <w:rsid w:val="00D31631"/>
    <w:rsid w:val="00D41DB6"/>
    <w:rsid w:val="00D84D6E"/>
    <w:rsid w:val="00DA2806"/>
    <w:rsid w:val="00DA36B0"/>
    <w:rsid w:val="00DB013E"/>
    <w:rsid w:val="00DE46B4"/>
    <w:rsid w:val="00DF79E4"/>
    <w:rsid w:val="00E01462"/>
    <w:rsid w:val="00E03357"/>
    <w:rsid w:val="00E04507"/>
    <w:rsid w:val="00E16C9D"/>
    <w:rsid w:val="00E34101"/>
    <w:rsid w:val="00E4682C"/>
    <w:rsid w:val="00E54DD5"/>
    <w:rsid w:val="00E95062"/>
    <w:rsid w:val="00EB710C"/>
    <w:rsid w:val="00F1703F"/>
    <w:rsid w:val="00F22DFE"/>
    <w:rsid w:val="00F23D68"/>
    <w:rsid w:val="00F405B4"/>
    <w:rsid w:val="00F62096"/>
    <w:rsid w:val="00F80E70"/>
    <w:rsid w:val="00FA0624"/>
    <w:rsid w:val="00FC7238"/>
    <w:rsid w:val="00FD0A59"/>
    <w:rsid w:val="00FE13FB"/>
    <w:rsid w:val="00FE5D0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7ED88-1330-4893-9D0E-423626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AA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6A13D5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6A13D5"/>
    <w:rPr>
      <w:rFonts w:ascii="Times New Roman" w:eastAsia="Times New Roman" w:hAnsi="Times New Roman" w:cs="Times New Roman"/>
      <w:sz w:val="24"/>
      <w:szCs w:val="16"/>
      <w:lang w:eastAsia="ru-RU"/>
    </w:rPr>
  </w:style>
  <w:style w:type="character" w:styleId="a6">
    <w:name w:val="Placeholder Text"/>
    <w:basedOn w:val="a0"/>
    <w:uiPriority w:val="99"/>
    <w:semiHidden/>
    <w:rsid w:val="00D0186C"/>
    <w:rPr>
      <w:color w:val="808080"/>
    </w:rPr>
  </w:style>
  <w:style w:type="table" w:styleId="a7">
    <w:name w:val="Table Grid"/>
    <w:basedOn w:val="a1"/>
    <w:uiPriority w:val="39"/>
    <w:rsid w:val="00320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8A1E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5927-B2A2-451D-819D-CF919351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102</cp:revision>
  <dcterms:created xsi:type="dcterms:W3CDTF">2024-10-12T09:40:00Z</dcterms:created>
  <dcterms:modified xsi:type="dcterms:W3CDTF">2024-11-30T11:56:00Z</dcterms:modified>
</cp:coreProperties>
</file>