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41350" w14:textId="41332950" w:rsidR="00D4647B" w:rsidRDefault="006B6257">
      <w:pPr>
        <w:rPr>
          <w:rFonts w:ascii="Times New Roman" w:hAnsi="Times New Roman" w:cs="Times New Roman"/>
          <w:sz w:val="24"/>
          <w:szCs w:val="24"/>
        </w:rPr>
      </w:pPr>
      <w:r>
        <w:rPr>
          <w:rFonts w:ascii="Times New Roman" w:hAnsi="Times New Roman" w:cs="Times New Roman"/>
          <w:sz w:val="24"/>
          <w:szCs w:val="24"/>
        </w:rPr>
        <w:tab/>
        <w:t xml:space="preserve">Boasting the number one reporting and compliance cloud platform, Workiva, a </w:t>
      </w:r>
      <w:r w:rsidR="00C6334E">
        <w:rPr>
          <w:rFonts w:ascii="Times New Roman" w:hAnsi="Times New Roman" w:cs="Times New Roman"/>
          <w:sz w:val="24"/>
          <w:szCs w:val="24"/>
        </w:rPr>
        <w:t>cloud-based</w:t>
      </w:r>
      <w:r>
        <w:rPr>
          <w:rFonts w:ascii="Times New Roman" w:hAnsi="Times New Roman" w:cs="Times New Roman"/>
          <w:sz w:val="24"/>
          <w:szCs w:val="24"/>
        </w:rPr>
        <w:t xml:space="preserve"> company, works to maximize trust, automation, and decision making. They emphasize the connectedness of data and their platform to make more time for analysis and reporting. This connectedness is what makes them the self-proclaimed “leader in connected reporting.”</w:t>
      </w:r>
    </w:p>
    <w:p w14:paraId="47887052" w14:textId="0B04E23B" w:rsidR="00C91FAC" w:rsidRDefault="00C6334E">
      <w:pPr>
        <w:rPr>
          <w:rFonts w:ascii="Times New Roman" w:hAnsi="Times New Roman" w:cs="Times New Roman"/>
          <w:sz w:val="24"/>
          <w:szCs w:val="24"/>
        </w:rPr>
      </w:pPr>
      <w:r>
        <w:rPr>
          <w:rFonts w:ascii="Times New Roman" w:hAnsi="Times New Roman" w:cs="Times New Roman"/>
          <w:sz w:val="24"/>
          <w:szCs w:val="24"/>
        </w:rPr>
        <w:tab/>
        <w:t xml:space="preserve">In addition to connecting data, Workiva happens to also be connected internationally. They work with over 3,400 clients from over 180 different countries. This is one reason why diversity and inclusion </w:t>
      </w:r>
      <w:r w:rsidR="00CF13EB">
        <w:rPr>
          <w:rFonts w:ascii="Times New Roman" w:hAnsi="Times New Roman" w:cs="Times New Roman"/>
          <w:sz w:val="24"/>
          <w:szCs w:val="24"/>
        </w:rPr>
        <w:t>are</w:t>
      </w:r>
      <w:r>
        <w:rPr>
          <w:rFonts w:ascii="Times New Roman" w:hAnsi="Times New Roman" w:cs="Times New Roman"/>
          <w:sz w:val="24"/>
          <w:szCs w:val="24"/>
        </w:rPr>
        <w:t xml:space="preserve"> </w:t>
      </w:r>
      <w:r w:rsidR="00CF13EB">
        <w:rPr>
          <w:rFonts w:ascii="Times New Roman" w:hAnsi="Times New Roman" w:cs="Times New Roman"/>
          <w:sz w:val="24"/>
          <w:szCs w:val="24"/>
        </w:rPr>
        <w:t xml:space="preserve">important </w:t>
      </w:r>
      <w:r w:rsidR="00C91FAC">
        <w:rPr>
          <w:rFonts w:ascii="Times New Roman" w:hAnsi="Times New Roman" w:cs="Times New Roman"/>
          <w:sz w:val="24"/>
          <w:szCs w:val="24"/>
        </w:rPr>
        <w:t>values</w:t>
      </w:r>
      <w:r>
        <w:rPr>
          <w:rFonts w:ascii="Times New Roman" w:hAnsi="Times New Roman" w:cs="Times New Roman"/>
          <w:sz w:val="24"/>
          <w:szCs w:val="24"/>
        </w:rPr>
        <w:t xml:space="preserve"> among the work culture.</w:t>
      </w:r>
      <w:r w:rsidR="00C91FAC">
        <w:rPr>
          <w:rFonts w:ascii="Times New Roman" w:hAnsi="Times New Roman" w:cs="Times New Roman"/>
          <w:sz w:val="24"/>
          <w:szCs w:val="24"/>
        </w:rPr>
        <w:t xml:space="preserve"> Fluency in a second language and multicultural experience would be a great resource to Workiva.</w:t>
      </w:r>
    </w:p>
    <w:p w14:paraId="5567A8A8" w14:textId="4E370C76" w:rsidR="006216AC" w:rsidRDefault="006216AC">
      <w:pPr>
        <w:rPr>
          <w:rFonts w:ascii="Times New Roman" w:hAnsi="Times New Roman" w:cs="Times New Roman"/>
          <w:sz w:val="24"/>
          <w:szCs w:val="24"/>
        </w:rPr>
      </w:pPr>
      <w:r>
        <w:rPr>
          <w:rFonts w:ascii="Times New Roman" w:hAnsi="Times New Roman" w:cs="Times New Roman"/>
          <w:sz w:val="24"/>
          <w:szCs w:val="24"/>
        </w:rPr>
        <w:tab/>
        <w:t>Currently, Workiva is hiring employees from a wide variety of backgrounds, from sales to marketing, finance to business, and most importantly, software engineers. Currently, there are seven open software related internship positions. Workiva seems to allocate a significant amount of resources into recruiting and training.</w:t>
      </w:r>
    </w:p>
    <w:p w14:paraId="30E5EF20" w14:textId="75C2387B" w:rsidR="006216AC" w:rsidRDefault="006216AC">
      <w:pPr>
        <w:rPr>
          <w:rFonts w:ascii="Times New Roman" w:hAnsi="Times New Roman" w:cs="Times New Roman"/>
          <w:sz w:val="24"/>
          <w:szCs w:val="24"/>
        </w:rPr>
      </w:pPr>
      <w:r>
        <w:rPr>
          <w:rFonts w:ascii="Times New Roman" w:hAnsi="Times New Roman" w:cs="Times New Roman"/>
          <w:sz w:val="24"/>
          <w:szCs w:val="24"/>
        </w:rPr>
        <w:t>Q: How focused is Workiva on recruiting and training interns to eventually become full-time employees? What kind of resources and training is provided/available?</w:t>
      </w:r>
      <w:bookmarkStart w:id="0" w:name="_GoBack"/>
      <w:bookmarkEnd w:id="0"/>
    </w:p>
    <w:p w14:paraId="2CBF65F6" w14:textId="5849E5E9" w:rsidR="00C6334E" w:rsidRDefault="00C91FAC">
      <w:pPr>
        <w:rPr>
          <w:rFonts w:ascii="Times New Roman" w:hAnsi="Times New Roman" w:cs="Times New Roman"/>
          <w:sz w:val="24"/>
          <w:szCs w:val="24"/>
        </w:rPr>
      </w:pPr>
      <w:r>
        <w:rPr>
          <w:rFonts w:ascii="Times New Roman" w:hAnsi="Times New Roman" w:cs="Times New Roman"/>
          <w:sz w:val="24"/>
          <w:szCs w:val="24"/>
        </w:rPr>
        <w:tab/>
        <w:t xml:space="preserve"> </w:t>
      </w:r>
    </w:p>
    <w:p w14:paraId="4B2409BC" w14:textId="409652B4" w:rsidR="00C6334E" w:rsidRDefault="00C6334E">
      <w:pPr>
        <w:rPr>
          <w:rFonts w:ascii="Times New Roman" w:hAnsi="Times New Roman" w:cs="Times New Roman"/>
          <w:sz w:val="24"/>
          <w:szCs w:val="24"/>
        </w:rPr>
      </w:pPr>
      <w:r>
        <w:rPr>
          <w:rFonts w:ascii="Times New Roman" w:hAnsi="Times New Roman" w:cs="Times New Roman"/>
          <w:sz w:val="24"/>
          <w:szCs w:val="24"/>
        </w:rPr>
        <w:tab/>
      </w:r>
    </w:p>
    <w:p w14:paraId="369A322B" w14:textId="77777777" w:rsidR="00C6334E" w:rsidRPr="006B6257" w:rsidRDefault="00C6334E">
      <w:pPr>
        <w:rPr>
          <w:rFonts w:ascii="Times New Roman" w:hAnsi="Times New Roman" w:cs="Times New Roman"/>
          <w:sz w:val="24"/>
          <w:szCs w:val="24"/>
        </w:rPr>
      </w:pPr>
    </w:p>
    <w:sectPr w:rsidR="00C6334E" w:rsidRPr="006B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7B"/>
    <w:rsid w:val="006216AC"/>
    <w:rsid w:val="006B6257"/>
    <w:rsid w:val="00C6334E"/>
    <w:rsid w:val="00C91FAC"/>
    <w:rsid w:val="00CF13EB"/>
    <w:rsid w:val="00D4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E9FE"/>
  <w15:chartTrackingRefBased/>
  <w15:docId w15:val="{E9EA3618-5269-46E5-B1AC-9925676B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2</cp:revision>
  <dcterms:created xsi:type="dcterms:W3CDTF">2020-02-24T22:37:00Z</dcterms:created>
  <dcterms:modified xsi:type="dcterms:W3CDTF">2020-02-25T04:09:00Z</dcterms:modified>
</cp:coreProperties>
</file>