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sz w:val="12"/>
          <w:szCs w:val="12"/>
        </w:rPr>
      </w:pPr>
      <w:r>
        <w:rPr>
          <w:rFonts w:cs="Helvetica"/>
          <w:color w:val="000000"/>
          <w:sz w:val="12"/>
          <w:szCs w:val="1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center"/>
        <w:rPr>
          <w:rFonts w:cs="Helvetica"/>
          <w:b/>
          <w:b/>
          <w:color w:val="000000"/>
          <w:sz w:val="32"/>
          <w:szCs w:val="32"/>
        </w:rPr>
      </w:pPr>
      <w:r>
        <w:rPr>
          <w:rFonts w:cs="Helvetica"/>
          <w:b/>
          <w:color w:val="000000"/>
          <w:sz w:val="32"/>
          <w:szCs w:val="32"/>
        </w:rPr>
        <w:t>HOMEWORK 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center"/>
        <w:rPr>
          <w:rFonts w:cs="Helvetica"/>
          <w:i/>
          <w:i/>
          <w:color w:val="000000"/>
          <w:sz w:val="28"/>
          <w:szCs w:val="32"/>
        </w:rPr>
      </w:pPr>
      <w:r>
        <w:rPr>
          <w:rFonts w:cs="Helvetica"/>
          <w:i/>
          <w:color w:val="000000"/>
          <w:sz w:val="28"/>
          <w:szCs w:val="32"/>
        </w:rPr>
        <w:t>Conditions, Natural Log Transformations, and Inference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center"/>
        <w:rPr>
          <w:rFonts w:cs="Helvetica"/>
          <w:b/>
          <w:b/>
          <w:color w:val="000000"/>
          <w:sz w:val="12"/>
          <w:szCs w:val="12"/>
        </w:rPr>
      </w:pPr>
      <w:r>
        <w:rPr>
          <w:rFonts w:cs="Helvetica"/>
          <w:b/>
          <w:color w:val="000000"/>
          <w:sz w:val="12"/>
          <w:szCs w:val="1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szCs w:val="19"/>
        </w:rPr>
      </w:pPr>
      <w:r>
        <w:rPr>
          <w:rFonts w:cs="Helvetica"/>
          <w:color w:val="000000"/>
          <w:szCs w:val="19"/>
        </w:rPr>
        <w:t xml:space="preserve">Reading:  This assignment focuses on content from your textbook, </w:t>
      </w:r>
      <w:r>
        <w:rPr>
          <w:rFonts w:cs="Helvetica"/>
          <w:i/>
          <w:color w:val="000000"/>
          <w:szCs w:val="19"/>
        </w:rPr>
        <w:t>STAT2:Modeling with Regression and ANOVA</w:t>
      </w:r>
      <w:r>
        <w:rPr>
          <w:rFonts w:cs="Helvetica"/>
          <w:color w:val="000000"/>
        </w:rPr>
        <w:t>, Sections 1.2-1.4, 2.1-2.2</w:t>
      </w:r>
      <w:bookmarkStart w:id="0" w:name="_GoBack"/>
      <w:bookmarkEnd w:id="0"/>
      <w:r>
        <w:rPr>
          <w:rFonts w:cs="Helvetica"/>
          <w:color w:val="000000"/>
        </w:rPr>
        <w:t>. Read these sections of your textbook, if you haven’t already.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t>Notes:</w:t>
      </w:r>
    </w:p>
    <w:p>
      <w:pPr>
        <w:pStyle w:val="ListParagraph"/>
        <w:widowControl w:val="false"/>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contextualSpacing/>
        <w:rPr>
          <w:rFonts w:cs="Helvetica"/>
          <w:color w:val="000000"/>
        </w:rPr>
      </w:pPr>
      <w:r>
        <w:rPr>
          <w:rFonts w:cs="Helvetica"/>
          <w:color w:val="000000"/>
        </w:rPr>
        <w:t>For questions requiring you to use JMP, you must provide a copy of your output at the end of your assignment or embedded within your assignment. No credit will be given if you do not include your output, even if your answer is correct.</w:t>
      </w:r>
    </w:p>
    <w:p>
      <w:pPr>
        <w:pStyle w:val="ListParagraph"/>
        <w:widowControl w:val="false"/>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contextualSpacing/>
        <w:rPr>
          <w:rFonts w:cs="Helvetica"/>
          <w:color w:val="000000"/>
        </w:rPr>
      </w:pPr>
      <w:r>
        <w:rPr/>
        <w:t xml:space="preserve">Round all numbers to </w:t>
      </w:r>
      <w:r>
        <w:rPr>
          <w:b/>
          <w:bCs/>
        </w:rPr>
        <w:t xml:space="preserve">3 digit places </w:t>
      </w:r>
      <w:r>
        <w:rPr/>
        <w:t xml:space="preserve">unless otherwise specified. This means keeping 3 digits staring from the first nonzero digits. e.g. 14123 is rounded to 14100,  0.00056789 is rounded to 0.000568, </w:t>
      </w:r>
      <w:r>
        <w:rPr/>
        <w:t>0.5022 is rounded to 0.502.</w:t>
      </w:r>
    </w:p>
    <w:p>
      <w:pPr>
        <w:pStyle w:val="ListParagraph"/>
        <w:widowControl w:val="false"/>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contextualSpacing/>
        <w:rPr>
          <w:rFonts w:cs="Helvetica"/>
          <w:color w:val="000000"/>
        </w:rPr>
      </w:pPr>
      <w:r>
        <w:rPr/>
        <w:t>All answers will be numbers so we can quickly grade the assignment.  Please notice the “be able to:” questions.  You do not need to answer these on the homework, but you will be expected to able to answer them on the upcoming exam.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t>You will need the textbooks.jmp and sparrow.jmp data sets.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t xml:space="preserve">Part 1: Consider the data in textbooks.jmp.  This contains prices charged for various textbooks.  uclaNew is the price charged by the UCLA bookstore; amazNew is the price charged the same semester by Amazon.com.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rPr>
          <w:rFonts w:cs="Helvetica"/>
          <w:color w:val="000000"/>
        </w:rPr>
      </w:pPr>
      <w:r>
        <w:rPr>
          <w:rFonts w:cs="Helvetica"/>
          <w:color w:val="000000"/>
        </w:rPr>
      </w:r>
    </w:p>
    <w:p>
      <w:pPr>
        <w:pStyle w:val="ListParagraph"/>
        <w:numPr>
          <w:ilvl w:val="0"/>
          <w:numId w:val="0"/>
        </w:numPr>
        <w:spacing w:before="57" w:after="57"/>
        <w:ind w:left="1440" w:hanging="0"/>
        <w:contextualSpacing/>
        <w:rPr>
          <w:rFonts w:cs="Helvetica"/>
          <w:color w:val="000000"/>
        </w:rPr>
      </w:pPr>
      <w:r>
        <w:rPr>
          <w:rFonts w:cs="Helvetica"/>
          <w:color w:val="000000"/>
        </w:rPr>
        <w:t xml:space="preserve">1. </w:t>
      </w:r>
      <w:r>
        <w:rPr>
          <w:rFonts w:cs="Helvetica"/>
          <w:color w:val="000000"/>
        </w:rPr>
        <w:t xml:space="preserve">Create a scatterplot where X = amazNew and Y = uclaNew.  Also fit a linear regression model predicting the UCLA price (uclaNew) using the Amazon price (amazNew) then look at the residual vs predicted value plot. </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Using these two plots, assess the regression conditions:</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a: linearity (yes / no)</w:t>
      </w:r>
    </w:p>
    <w:p>
      <w:pPr>
        <w:pStyle w:val="ListParagraph"/>
        <w:spacing w:before="0" w:after="0"/>
        <w:ind w:hanging="0"/>
        <w:contextualSpacing/>
        <w:rPr>
          <w:rFonts w:cs="Helvetica"/>
          <w:color w:val="000000"/>
        </w:rPr>
      </w:pPr>
      <w:r>
        <w:rPr>
          <w:rFonts w:cs="Helvetica"/>
          <w:color w:val="000000"/>
        </w:rPr>
        <w:t>b: equal variance (yes / no)</w:t>
      </w:r>
    </w:p>
    <w:p>
      <w:pPr>
        <w:pStyle w:val="ListParagraph"/>
        <w:spacing w:before="0" w:after="0"/>
        <w:ind w:hanging="0"/>
        <w:contextualSpacing/>
        <w:rPr>
          <w:rFonts w:cs="Helvetica"/>
          <w:color w:val="000000"/>
        </w:rPr>
      </w:pPr>
      <w:r>
        <w:rPr>
          <w:rFonts w:cs="Helvetica"/>
          <w:color w:val="000000"/>
        </w:rPr>
        <w:t>c: normality (yes / no)</w:t>
      </w:r>
    </w:p>
    <w:p>
      <w:pPr>
        <w:pStyle w:val="ListParagraph"/>
        <w:spacing w:before="0" w:after="0"/>
        <w:ind w:hanging="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 xml:space="preserve">2. </w:t>
      </w:r>
      <w:r>
        <w:rPr>
          <w:rFonts w:cs="Helvetica"/>
          <w:color w:val="000000"/>
        </w:rPr>
        <w:t>Based on this (and only this) assessment of the regression conditions should you:</w:t>
      </w:r>
    </w:p>
    <w:p>
      <w:pPr>
        <w:pStyle w:val="ListParagraph"/>
        <w:spacing w:before="0" w:after="0"/>
        <w:ind w:hanging="0"/>
        <w:contextualSpacing/>
        <w:rPr>
          <w:rFonts w:cs="Helvetica"/>
          <w:color w:val="000000"/>
        </w:rPr>
      </w:pPr>
      <w:r>
        <w:rPr>
          <w:rFonts w:cs="Helvetica"/>
          <w:color w:val="000000"/>
        </w:rPr>
        <w:t>Multiple choice: Leave variables untransformed / Transform only X (amazNew) / Transform only Y (uclaNew) / Transform both variables</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Note: be able to explain your assessments of regression conditions and support your choice of transformation.</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3. </w:t>
      </w:r>
      <w:r>
        <w:rPr>
          <w:rFonts w:cs="Helvetica"/>
          <w:color w:val="000000"/>
        </w:rPr>
        <w:t>Can you use either of these two plots to assess the assumption of independence?</w:t>
      </w:r>
    </w:p>
    <w:p>
      <w:pPr>
        <w:pStyle w:val="ListParagraph"/>
        <w:spacing w:before="0" w:after="0"/>
        <w:ind w:hanging="0"/>
        <w:contextualSpacing/>
        <w:rPr>
          <w:rFonts w:cs="Helvetica"/>
          <w:color w:val="000000"/>
        </w:rPr>
      </w:pPr>
      <w:r>
        <w:rPr>
          <w:rFonts w:cs="Helvetica"/>
          <w:color w:val="000000"/>
        </w:rPr>
        <w:t>Your answer: Yes/No</w:t>
      </w:r>
    </w:p>
    <w:p>
      <w:pPr>
        <w:pStyle w:val="ListParagraph"/>
        <w:spacing w:before="0" w:after="0"/>
        <w:ind w:hanging="0"/>
        <w:contextualSpacing/>
        <w:rPr>
          <w:rFonts w:cs="Helvetica"/>
          <w:color w:val="000000"/>
        </w:rPr>
      </w:pPr>
      <w:r>
        <w:rPr>
          <w:rFonts w:cs="Helvetica"/>
          <w:color w:val="000000"/>
        </w:rPr>
        <w:t>Note: be able to explain why or why not.</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Natural log transform the uclaNew variable.  Fit a linear regression predicting log uclaNew using the Amazon price (amazNew).  Don’t worry if this regression does not satisfy the usual regression conditions.  What are the intercept and slope coefficients of this regression?</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 xml:space="preserve">4. </w:t>
      </w:r>
      <w:r>
        <w:rPr>
          <w:rFonts w:cs="Helvetica"/>
          <w:color w:val="000000"/>
        </w:rPr>
        <w:t xml:space="preserve">Intercept: </w:t>
      </w:r>
    </w:p>
    <w:p>
      <w:pPr>
        <w:pStyle w:val="ListParagraph"/>
        <w:spacing w:before="0" w:after="0"/>
        <w:ind w:hanging="0"/>
        <w:contextualSpacing/>
        <w:rPr>
          <w:rFonts w:cs="Helvetica"/>
          <w:color w:val="000000"/>
        </w:rPr>
      </w:pPr>
      <w:r>
        <w:rPr>
          <w:rFonts w:cs="Helvetica"/>
          <w:color w:val="000000"/>
        </w:rPr>
        <w:t xml:space="preserve">5. </w:t>
      </w:r>
      <w:r>
        <w:rPr>
          <w:rFonts w:cs="Helvetica"/>
          <w:color w:val="000000"/>
        </w:rPr>
        <w:t>Slope:</w:t>
      </w:r>
    </w:p>
    <w:p>
      <w:pPr>
        <w:pStyle w:val="ListParagraph"/>
        <w:spacing w:before="0" w:after="0"/>
        <w:contextualSpacing/>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 xml:space="preserve">6. </w:t>
      </w:r>
      <w:r>
        <w:rPr>
          <w:rFonts w:cs="Helvetica"/>
          <w:color w:val="000000"/>
        </w:rPr>
        <w:t>You are comparing prices of two textbooks.  On Amazon, textbook A costs $25 more than textbook B.  Fill in the blank: The predicted UCLA price of textbook A is ____ percent more than textbook B.</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 xml:space="preserve">Your answer:  </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You decide it would be better to natural log transform both variables, i.e. both uclaNew and amazNew.  Fit the linear regression predicting log uclaNew using X=log amazNew.  What are the intercept and slope coefficients of this regression?</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7.</w:t>
      </w:r>
      <w:r>
        <w:rPr>
          <w:rFonts w:cs="Helvetica"/>
          <w:color w:val="000000"/>
        </w:rPr>
        <w:t xml:space="preserve"> intercept</w:t>
      </w:r>
    </w:p>
    <w:p>
      <w:pPr>
        <w:pStyle w:val="ListParagraph"/>
        <w:spacing w:before="0" w:after="0"/>
        <w:ind w:hanging="0"/>
        <w:contextualSpacing/>
        <w:rPr>
          <w:rFonts w:cs="Helvetica"/>
          <w:color w:val="000000"/>
        </w:rPr>
      </w:pPr>
      <w:r>
        <w:rPr>
          <w:rFonts w:cs="Helvetica"/>
          <w:color w:val="000000"/>
        </w:rPr>
        <w:t>8.</w:t>
      </w:r>
      <w:r>
        <w:rPr>
          <w:rFonts w:cs="Helvetica"/>
          <w:color w:val="000000"/>
        </w:rPr>
        <w:t xml:space="preserve"> slope</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9. </w:t>
      </w:r>
      <w:r>
        <w:rPr>
          <w:rFonts w:cs="Helvetica"/>
          <w:color w:val="000000"/>
        </w:rPr>
        <w:t>Again, you want to compare prices of two textbooks, A and B, where on Amazon, textbook A costs 10% more than textbook B.  The predicted UCLA price of textbook A is ____ times that of textbook B.</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 xml:space="preserve">Your answer:  </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10. </w:t>
      </w:r>
      <w:r>
        <w:rPr>
          <w:rFonts w:cs="Helvetica"/>
          <w:color w:val="000000"/>
        </w:rPr>
        <w:t>You want to compare prices of two different textbooks, C and D.  All you know is that on Amazon, textbook C costs 25$ more than textbook D.  Using the log-log model, do you have sufficient information to say anything about the predicted UCLA bookstore prices?</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rFonts w:cs="Helvetica"/>
          <w:color w:val="000000"/>
        </w:rPr>
        <w:t>Your answer:  (yes / no)</w:t>
      </w:r>
    </w:p>
    <w:p>
      <w:pPr>
        <w:pStyle w:val="ListParagraph"/>
        <w:spacing w:before="0" w:after="0"/>
        <w:ind w:hanging="0"/>
        <w:contextualSpacing/>
        <w:rPr>
          <w:rFonts w:cs="Helvetica"/>
          <w:color w:val="000000"/>
        </w:rPr>
      </w:pPr>
      <w:r>
        <w:rPr>
          <w:rFonts w:cs="Helvetica"/>
          <w:color w:val="000000"/>
        </w:rPr>
        <w:t>Note: be able to explain why or why not.</w:t>
      </w:r>
    </w:p>
    <w:p>
      <w:pPr>
        <w:pStyle w:val="ListParagraph"/>
        <w:spacing w:before="0" w:after="0"/>
        <w:contextualSpacing/>
        <w:rPr>
          <w:rFonts w:cs="Helvetica"/>
          <w:color w:val="000000"/>
        </w:rPr>
      </w:pPr>
      <w:r>
        <w:rPr>
          <w:rFonts w:cs="Helvetica"/>
          <w:color w:val="000000"/>
        </w:rPr>
      </w:r>
    </w:p>
    <w:p>
      <w:pPr>
        <w:pStyle w:val="ListParagraph"/>
        <w:spacing w:before="0" w:after="0"/>
        <w:ind w:left="720" w:hanging="0"/>
        <w:contextualSpacing/>
        <w:rPr/>
      </w:pPr>
      <w:r>
        <w:rPr/>
      </w:r>
    </w:p>
    <w:p>
      <w:pPr>
        <w:pStyle w:val="ListParagraph"/>
        <w:spacing w:before="0" w:after="0"/>
        <w:contextualSpacing/>
        <w:rPr>
          <w:rFonts w:cs="Helvetica"/>
          <w:color w:val="000000"/>
        </w:rPr>
      </w:pPr>
      <w:r>
        <w:rPr>
          <w:rFonts w:cs="Helvetica"/>
          <w:color w:val="000000"/>
        </w:rPr>
      </w:r>
    </w:p>
    <w:p>
      <w:pPr>
        <w:pStyle w:val="ListParagraph"/>
        <w:spacing w:before="0" w:after="0"/>
        <w:contextualSpacing/>
        <w:rPr>
          <w:rFonts w:cs="Helvetica"/>
          <w:color w:val="000000"/>
        </w:rPr>
      </w:pPr>
      <w:r>
        <w:rPr>
          <w:rFonts w:cs="Helvetica"/>
          <w:color w:val="000000"/>
        </w:rPr>
        <w:t xml:space="preserve"> </w:t>
      </w:r>
    </w:p>
    <w:p>
      <w:pPr>
        <w:pStyle w:val="Normal"/>
        <w:spacing w:before="0" w:after="0"/>
        <w:rPr>
          <w:rFonts w:cs="Helvetica"/>
          <w:color w:val="000000"/>
        </w:rPr>
      </w:pPr>
      <w:r>
        <w:rPr>
          <w:rFonts w:cs="Helvetica"/>
          <w:color w:val="000000"/>
        </w:rPr>
        <w:t>Part 2: Questions 2.18 and parts of 2.25 from the book (Sparrows).  Simple linear regression predicting Y = weight (in grams) from wing length (in mm).</w:t>
      </w:r>
    </w:p>
    <w:p>
      <w:pPr>
        <w:pStyle w:val="Normal"/>
        <w:spacing w:before="0" w:after="0"/>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 xml:space="preserve">11. </w:t>
      </w:r>
      <w:r>
        <w:rPr>
          <w:rFonts w:cs="Helvetica"/>
          <w:color w:val="000000"/>
        </w:rPr>
        <w:t xml:space="preserve">(2.18 part a) Report the p-value for the two-sided test of slope = 0  </w:t>
      </w:r>
    </w:p>
    <w:p>
      <w:pPr>
        <w:pStyle w:val="ListParagraph"/>
        <w:spacing w:before="0" w:after="0"/>
        <w:ind w:hanging="0"/>
        <w:contextualSpacing/>
        <w:rPr>
          <w:rFonts w:cs="Helvetica"/>
          <w:color w:val="000000"/>
        </w:rPr>
      </w:pPr>
      <w:r>
        <w:rPr>
          <w:rFonts w:cs="Helvetica"/>
          <w:color w:val="000000"/>
        </w:rPr>
        <w:t xml:space="preserve">p-value:  </w:t>
      </w:r>
    </w:p>
    <w:p>
      <w:pPr>
        <w:pStyle w:val="ListParagraph"/>
        <w:spacing w:before="0" w:after="0"/>
        <w:ind w:hanging="0"/>
        <w:contextualSpacing/>
        <w:rPr>
          <w:rFonts w:cs="Helvetica"/>
          <w:color w:val="000000"/>
        </w:rPr>
      </w:pPr>
      <w:r>
        <w:rPr>
          <w:rFonts w:cs="Helvetica"/>
          <w:color w:val="000000"/>
        </w:rPr>
        <w:t>Note: be able to write a one-sentence conclusion based on this p-value.</w:t>
      </w:r>
    </w:p>
    <w:p>
      <w:pPr>
        <w:pStyle w:val="ListParagraph"/>
        <w:spacing w:before="0" w:after="0"/>
        <w:contextualSpacing/>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(2.18 part b) Report the 95% confidence interval for the slope</w:t>
      </w:r>
    </w:p>
    <w:p>
      <w:pPr>
        <w:pStyle w:val="ListParagraph"/>
        <w:spacing w:before="0" w:after="0"/>
        <w:ind w:hanging="0"/>
        <w:contextualSpacing/>
        <w:rPr>
          <w:rFonts w:cs="Helvetica"/>
          <w:color w:val="000000"/>
        </w:rPr>
      </w:pPr>
      <w:r>
        <w:rPr>
          <w:rFonts w:cs="Helvetica"/>
          <w:color w:val="000000"/>
        </w:rPr>
        <w:t xml:space="preserve">12. </w:t>
      </w:r>
      <w:r>
        <w:rPr>
          <w:rFonts w:cs="Helvetica"/>
          <w:color w:val="000000"/>
        </w:rPr>
        <w:t>lower bound:</w:t>
      </w:r>
    </w:p>
    <w:p>
      <w:pPr>
        <w:pStyle w:val="ListParagraph"/>
        <w:spacing w:before="0" w:after="0"/>
        <w:ind w:hanging="0"/>
        <w:contextualSpacing/>
        <w:rPr>
          <w:rFonts w:cs="Helvetica"/>
          <w:color w:val="000000"/>
        </w:rPr>
      </w:pPr>
      <w:r>
        <w:rPr>
          <w:rFonts w:cs="Helvetica"/>
          <w:color w:val="000000"/>
        </w:rPr>
        <w:t xml:space="preserve">13. </w:t>
      </w:r>
      <w:r>
        <w:rPr>
          <w:rFonts w:cs="Helvetica"/>
          <w:color w:val="000000"/>
        </w:rPr>
        <w:t>upper bound:</w:t>
      </w:r>
    </w:p>
    <w:p>
      <w:pPr>
        <w:pStyle w:val="ListParagraph"/>
        <w:spacing w:before="0" w:after="0"/>
        <w:ind w:hanging="0"/>
        <w:contextualSpacing/>
        <w:rPr>
          <w:rFonts w:cs="Helvetica"/>
          <w:color w:val="000000"/>
        </w:rPr>
      </w:pPr>
      <w:r>
        <w:rPr>
          <w:rFonts w:cs="Helvetica"/>
          <w:color w:val="000000"/>
        </w:rPr>
        <w:t>Note: be able to write a sentence with an appropriate interpretation of the slope.</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14. </w:t>
      </w:r>
      <w:r>
        <w:rPr>
          <w:rFonts w:cs="Helvetica"/>
          <w:color w:val="000000"/>
        </w:rPr>
        <w:t>(2.18 part c) Does your 95% confidence interval include 0?</w:t>
      </w:r>
    </w:p>
    <w:p>
      <w:pPr>
        <w:pStyle w:val="ListParagraph"/>
        <w:spacing w:before="0" w:after="0"/>
        <w:ind w:hanging="0"/>
        <w:contextualSpacing/>
        <w:rPr>
          <w:rFonts w:cs="Helvetica"/>
          <w:color w:val="000000"/>
        </w:rPr>
      </w:pPr>
      <w:r>
        <w:rPr>
          <w:rFonts w:cs="Helvetica"/>
          <w:color w:val="000000"/>
        </w:rPr>
        <w:t>Yes / No</w:t>
      </w:r>
    </w:p>
    <w:p>
      <w:pPr>
        <w:pStyle w:val="ListParagraph"/>
        <w:spacing w:before="0" w:after="0"/>
        <w:ind w:hanging="0"/>
        <w:contextualSpacing/>
        <w:rPr>
          <w:rFonts w:cs="Helvetica"/>
          <w:color w:val="000000"/>
        </w:rPr>
      </w:pPr>
      <w:r>
        <w:rPr>
          <w:rFonts w:cs="Helvetica"/>
          <w:color w:val="000000"/>
        </w:rPr>
        <w:t>Note: be able to explain how including (or not including) 0 relates to the p-value for the test of slope = 0.</w:t>
      </w:r>
    </w:p>
    <w:p>
      <w:pPr>
        <w:pStyle w:val="ListParagraph"/>
        <w:spacing w:before="0" w:after="0"/>
        <w:contextualSpacing/>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 xml:space="preserve">16. </w:t>
      </w:r>
      <w:r>
        <w:rPr>
          <w:rFonts w:cs="Helvetica"/>
          <w:color w:val="000000"/>
        </w:rPr>
        <w:t>(2.25 part b) Percent variation:</w:t>
      </w:r>
    </w:p>
    <w:p>
      <w:pPr>
        <w:pStyle w:val="ListParagraph"/>
        <w:spacing w:before="0" w:after="0"/>
        <w:contextualSpacing/>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(2.25 part c) ANOVA table: Only report two numbers from that table:</w:t>
      </w:r>
    </w:p>
    <w:p>
      <w:pPr>
        <w:pStyle w:val="ListParagraph"/>
        <w:spacing w:before="0" w:after="0"/>
        <w:contextualSpacing/>
        <w:rPr>
          <w:rFonts w:cs="Helvetica"/>
          <w:color w:val="000000"/>
        </w:rPr>
      </w:pPr>
      <w:r>
        <w:rPr/>
      </w:r>
    </w:p>
    <w:p>
      <w:pPr>
        <w:pStyle w:val="ListParagraph"/>
        <w:spacing w:before="0" w:after="0"/>
        <w:ind w:hanging="0"/>
        <w:contextualSpacing/>
        <w:rPr>
          <w:rFonts w:cs="Helvetica"/>
          <w:color w:val="000000"/>
        </w:rPr>
      </w:pPr>
      <w:r>
        <w:rPr>
          <w:rFonts w:cs="Helvetica"/>
          <w:color w:val="000000"/>
        </w:rPr>
        <w:t xml:space="preserve">17. </w:t>
      </w:r>
      <w:r>
        <w:rPr>
          <w:rFonts w:cs="Helvetica"/>
          <w:color w:val="000000"/>
        </w:rPr>
        <w:t xml:space="preserve">MS error: </w:t>
      </w:r>
    </w:p>
    <w:p>
      <w:pPr>
        <w:pStyle w:val="ListParagraph"/>
        <w:spacing w:before="0" w:after="0"/>
        <w:ind w:hanging="0"/>
        <w:contextualSpacing/>
        <w:rPr>
          <w:rFonts w:cs="Helvetica"/>
          <w:color w:val="000000"/>
        </w:rPr>
      </w:pPr>
      <w:r>
        <w:rPr>
          <w:rFonts w:cs="Helvetica"/>
          <w:color w:val="000000"/>
        </w:rPr>
        <w:t>18.</w:t>
      </w:r>
      <w:r>
        <w:rPr>
          <w:rFonts w:cs="Helvetica"/>
          <w:color w:val="000000"/>
        </w:rPr>
        <w:t>Df error:</w:t>
      </w:r>
    </w:p>
    <w:p>
      <w:pPr>
        <w:pStyle w:val="ListParagraph"/>
        <w:spacing w:before="0" w:after="0"/>
        <w:contextualSpacing/>
        <w:rPr>
          <w:rFonts w:cs="Helvetica"/>
          <w:color w:val="000000"/>
        </w:rPr>
      </w:pPr>
      <w:r>
        <w:rPr>
          <w:rFonts w:cs="Helvetica"/>
          <w:color w:val="000000"/>
        </w:rPr>
        <w:t xml:space="preserve">  </w:t>
      </w:r>
    </w:p>
    <w:p>
      <w:pPr>
        <w:pStyle w:val="ListParagraph"/>
        <w:numPr>
          <w:ilvl w:val="0"/>
          <w:numId w:val="0"/>
        </w:numPr>
        <w:spacing w:before="0" w:after="0"/>
        <w:ind w:left="1440" w:hanging="0"/>
        <w:contextualSpacing/>
        <w:rPr>
          <w:rFonts w:cs="Helvetica"/>
          <w:color w:val="000000"/>
        </w:rPr>
      </w:pPr>
      <w:r>
        <w:rPr>
          <w:rFonts w:cs="Helvetica"/>
          <w:color w:val="000000"/>
        </w:rPr>
        <w:t xml:space="preserve">19. </w:t>
      </w:r>
      <w:r>
        <w:rPr>
          <w:rFonts w:cs="Helvetica"/>
          <w:color w:val="000000"/>
        </w:rPr>
        <w:t>(2.25 part d) Compare the square root of the F statistic and the T statistic testing whether the slope = 0.</w:t>
      </w:r>
    </w:p>
    <w:p>
      <w:pPr>
        <w:pStyle w:val="ListParagraph"/>
        <w:spacing w:before="0" w:after="0"/>
        <w:ind w:hanging="0"/>
        <w:contextualSpacing/>
        <w:rPr>
          <w:rFonts w:cs="Helvetica"/>
          <w:color w:val="000000"/>
        </w:rPr>
      </w:pPr>
      <w:r>
        <w:rPr>
          <w:rFonts w:cs="Helvetica"/>
          <w:color w:val="000000"/>
        </w:rPr>
        <w:t>Multiple choice: T statistic is larger / they are the same / T statistic is smaller</w:t>
      </w:r>
    </w:p>
    <w:p>
      <w:pPr>
        <w:pStyle w:val="ListParagraph"/>
        <w:spacing w:before="0" w:after="0"/>
        <w:ind w:hanging="0"/>
        <w:contextualSpacing/>
        <w:rPr>
          <w:rFonts w:cs="Helvetica"/>
          <w:color w:val="000000"/>
        </w:rPr>
      </w:pPr>
      <w:r>
        <w:rPr>
          <w:rFonts w:cs="Helvetica"/>
          <w:color w:val="000000"/>
        </w:rPr>
        <w:t>Note: be able to explain your answer</w:t>
      </w:r>
    </w:p>
    <w:p>
      <w:pPr>
        <w:pStyle w:val="Normal"/>
        <w:spacing w:before="0" w:after="0"/>
        <w:rPr>
          <w:rFonts w:cs="Helvetica"/>
          <w:color w:val="000000"/>
        </w:rPr>
      </w:pPr>
      <w:r>
        <w:rPr>
          <w:rFonts w:cs="Helvetica"/>
          <w:color w:val="000000"/>
        </w:rPr>
      </w:r>
    </w:p>
    <w:p>
      <w:pPr>
        <w:pStyle w:val="Normal"/>
        <w:spacing w:before="0" w:after="0"/>
        <w:rPr>
          <w:rFonts w:cs="Helvetica"/>
          <w:color w:val="000000"/>
        </w:rPr>
      </w:pPr>
      <w:r>
        <w:rPr>
          <w:rFonts w:cs="Helvetica"/>
          <w:color w:val="000000"/>
        </w:rPr>
        <w:t>Part 3: New data set.  Details not relevant.  Here is an ANOVA table with some values filled in:</w:t>
      </w:r>
    </w:p>
    <w:p>
      <w:pPr>
        <w:pStyle w:val="Normal"/>
        <w:spacing w:before="0" w:after="0"/>
        <w:rPr>
          <w:rFonts w:cs="Helvetica"/>
          <w:color w:val="000000"/>
        </w:rPr>
      </w:pPr>
      <w:r>
        <w:rPr>
          <w:rFonts w:cs="Helvetica"/>
          <w:color w:val="000000"/>
        </w:rPr>
      </w:r>
    </w:p>
    <w:tbl>
      <w:tblPr>
        <w:tblStyle w:val="TableGrid"/>
        <w:tblW w:w="7214" w:type="dxa"/>
        <w:jc w:val="center"/>
        <w:tblInd w:w="0" w:type="dxa"/>
        <w:tblCellMar>
          <w:top w:w="0" w:type="dxa"/>
          <w:left w:w="108" w:type="dxa"/>
          <w:bottom w:w="0" w:type="dxa"/>
          <w:right w:w="108" w:type="dxa"/>
        </w:tblCellMar>
        <w:tblLook w:val="04a0" w:noHBand="0" w:noVBand="1" w:firstColumn="1" w:lastRow="0" w:lastColumn="0" w:firstRow="1"/>
      </w:tblPr>
      <w:tblGrid>
        <w:gridCol w:w="882"/>
        <w:gridCol w:w="2068"/>
        <w:gridCol w:w="1697"/>
        <w:gridCol w:w="1424"/>
        <w:gridCol w:w="1143"/>
      </w:tblGrid>
      <w:tr>
        <w:trPr/>
        <w:tc>
          <w:tcPr>
            <w:tcW w:w="882" w:type="dxa"/>
            <w:tcBorders/>
          </w:tcPr>
          <w:p>
            <w:pPr>
              <w:pStyle w:val="Normal"/>
              <w:spacing w:before="0" w:after="0"/>
              <w:rPr>
                <w:rFonts w:cs="Helvetica"/>
                <w:color w:val="000000"/>
              </w:rPr>
            </w:pPr>
            <w:r>
              <w:rPr>
                <w:rFonts w:cs="Helvetica"/>
                <w:color w:val="000000"/>
              </w:rPr>
              <w:t>Source</w:t>
            </w:r>
          </w:p>
        </w:tc>
        <w:tc>
          <w:tcPr>
            <w:tcW w:w="2068" w:type="dxa"/>
            <w:tcBorders/>
          </w:tcPr>
          <w:p>
            <w:pPr>
              <w:pStyle w:val="Normal"/>
              <w:spacing w:before="0" w:after="0"/>
              <w:jc w:val="center"/>
              <w:rPr>
                <w:rFonts w:cs="Helvetica"/>
                <w:color w:val="000000"/>
              </w:rPr>
            </w:pPr>
            <w:r>
              <w:rPr>
                <w:rFonts w:cs="Helvetica"/>
                <w:color w:val="000000"/>
              </w:rPr>
              <w:t>degrees of freedom</w:t>
            </w:r>
          </w:p>
        </w:tc>
        <w:tc>
          <w:tcPr>
            <w:tcW w:w="1697" w:type="dxa"/>
            <w:tcBorders/>
          </w:tcPr>
          <w:p>
            <w:pPr>
              <w:pStyle w:val="Normal"/>
              <w:spacing w:before="0" w:after="0"/>
              <w:jc w:val="center"/>
              <w:rPr>
                <w:rFonts w:cs="Helvetica"/>
                <w:color w:val="000000"/>
              </w:rPr>
            </w:pPr>
            <w:r>
              <w:rPr>
                <w:rFonts w:cs="Helvetica"/>
                <w:color w:val="000000"/>
              </w:rPr>
              <w:t>sum-of-squares</w:t>
            </w:r>
          </w:p>
        </w:tc>
        <w:tc>
          <w:tcPr>
            <w:tcW w:w="1424" w:type="dxa"/>
            <w:tcBorders/>
          </w:tcPr>
          <w:p>
            <w:pPr>
              <w:pStyle w:val="Normal"/>
              <w:spacing w:before="0" w:after="0"/>
              <w:rPr>
                <w:rFonts w:cs="Helvetica"/>
                <w:color w:val="000000"/>
              </w:rPr>
            </w:pPr>
            <w:r>
              <w:rPr>
                <w:rFonts w:cs="Helvetica"/>
                <w:color w:val="000000"/>
              </w:rPr>
              <w:t>mean square</w:t>
            </w:r>
          </w:p>
        </w:tc>
        <w:tc>
          <w:tcPr>
            <w:tcW w:w="1143" w:type="dxa"/>
            <w:tcBorders/>
          </w:tcPr>
          <w:p>
            <w:pPr>
              <w:pStyle w:val="Normal"/>
              <w:spacing w:before="0" w:after="0"/>
              <w:rPr>
                <w:rFonts w:cs="Helvetica"/>
                <w:color w:val="000000"/>
              </w:rPr>
            </w:pPr>
            <w:r>
              <w:rPr>
                <w:rFonts w:cs="Helvetica"/>
                <w:color w:val="000000"/>
              </w:rPr>
              <w:t>F statistic</w:t>
            </w:r>
          </w:p>
        </w:tc>
      </w:tr>
      <w:tr>
        <w:trPr/>
        <w:tc>
          <w:tcPr>
            <w:tcW w:w="882" w:type="dxa"/>
            <w:tcBorders/>
          </w:tcPr>
          <w:p>
            <w:pPr>
              <w:pStyle w:val="Normal"/>
              <w:spacing w:before="0" w:after="0"/>
              <w:rPr>
                <w:rFonts w:cs="Helvetica"/>
                <w:color w:val="000000"/>
              </w:rPr>
            </w:pPr>
            <w:r>
              <w:rPr>
                <w:rFonts w:cs="Helvetica"/>
                <w:color w:val="000000"/>
              </w:rPr>
              <w:t>Model</w:t>
            </w:r>
          </w:p>
        </w:tc>
        <w:tc>
          <w:tcPr>
            <w:tcW w:w="2068" w:type="dxa"/>
            <w:tcBorders/>
          </w:tcPr>
          <w:p>
            <w:pPr>
              <w:pStyle w:val="Normal"/>
              <w:spacing w:before="0" w:after="0"/>
              <w:jc w:val="center"/>
              <w:rPr>
                <w:rFonts w:cs="Helvetica"/>
                <w:color w:val="000000"/>
              </w:rPr>
            </w:pPr>
            <w:r>
              <w:rPr>
                <w:rFonts w:cs="Helvetica"/>
                <w:color w:val="000000"/>
              </w:rPr>
              <w:t>1</w:t>
            </w:r>
          </w:p>
        </w:tc>
        <w:tc>
          <w:tcPr>
            <w:tcW w:w="1697" w:type="dxa"/>
            <w:tcBorders/>
          </w:tcPr>
          <w:p>
            <w:pPr>
              <w:pStyle w:val="Normal"/>
              <w:spacing w:before="0" w:after="0"/>
              <w:jc w:val="center"/>
              <w:rPr>
                <w:rFonts w:cs="Helvetica"/>
                <w:color w:val="000000"/>
              </w:rPr>
            </w:pPr>
            <w:r>
              <w:rPr>
                <w:rFonts w:cs="Helvetica"/>
                <w:color w:val="000000"/>
              </w:rPr>
            </w:r>
          </w:p>
        </w:tc>
        <w:tc>
          <w:tcPr>
            <w:tcW w:w="1424" w:type="dxa"/>
            <w:tcBorders/>
          </w:tcPr>
          <w:p>
            <w:pPr>
              <w:pStyle w:val="Normal"/>
              <w:spacing w:before="0" w:after="0"/>
              <w:rPr>
                <w:rFonts w:cs="Helvetica"/>
                <w:color w:val="000000"/>
              </w:rPr>
            </w:pPr>
            <w:r>
              <w:rPr>
                <w:rFonts w:cs="Helvetica"/>
                <w:color w:val="000000"/>
              </w:rPr>
              <w:t>125.1</w:t>
            </w:r>
          </w:p>
        </w:tc>
        <w:tc>
          <w:tcPr>
            <w:tcW w:w="1143" w:type="dxa"/>
            <w:tcBorders/>
          </w:tcPr>
          <w:p>
            <w:pPr>
              <w:pStyle w:val="Normal"/>
              <w:spacing w:before="0" w:after="0"/>
              <w:rPr>
                <w:rFonts w:cs="Helvetica"/>
                <w:color w:val="000000"/>
              </w:rPr>
            </w:pPr>
            <w:r>
              <w:rPr>
                <w:rFonts w:cs="Helvetica"/>
                <w:color w:val="000000"/>
              </w:rPr>
            </w:r>
          </w:p>
        </w:tc>
      </w:tr>
      <w:tr>
        <w:trPr/>
        <w:tc>
          <w:tcPr>
            <w:tcW w:w="882" w:type="dxa"/>
            <w:tcBorders/>
          </w:tcPr>
          <w:p>
            <w:pPr>
              <w:pStyle w:val="Normal"/>
              <w:spacing w:before="0" w:after="0"/>
              <w:rPr>
                <w:rFonts w:cs="Helvetica"/>
                <w:color w:val="000000"/>
              </w:rPr>
            </w:pPr>
            <w:r>
              <w:rPr>
                <w:rFonts w:cs="Helvetica"/>
                <w:color w:val="000000"/>
              </w:rPr>
              <w:t>Error</w:t>
            </w:r>
          </w:p>
        </w:tc>
        <w:tc>
          <w:tcPr>
            <w:tcW w:w="2068" w:type="dxa"/>
            <w:tcBorders/>
          </w:tcPr>
          <w:p>
            <w:pPr>
              <w:pStyle w:val="Normal"/>
              <w:spacing w:before="0" w:after="0"/>
              <w:jc w:val="center"/>
              <w:rPr>
                <w:rFonts w:cs="Helvetica"/>
                <w:color w:val="000000"/>
              </w:rPr>
            </w:pPr>
            <w:r>
              <w:rPr>
                <w:rFonts w:cs="Helvetica"/>
                <w:color w:val="000000"/>
              </w:rPr>
            </w:r>
          </w:p>
        </w:tc>
        <w:tc>
          <w:tcPr>
            <w:tcW w:w="1697" w:type="dxa"/>
            <w:tcBorders/>
          </w:tcPr>
          <w:p>
            <w:pPr>
              <w:pStyle w:val="Normal"/>
              <w:spacing w:before="0" w:after="0"/>
              <w:jc w:val="center"/>
              <w:rPr>
                <w:rFonts w:cs="Helvetica"/>
                <w:color w:val="000000"/>
              </w:rPr>
            </w:pPr>
            <w:r>
              <w:rPr>
                <w:rFonts w:cs="Helvetica"/>
                <w:color w:val="000000"/>
              </w:rPr>
              <w:t>10.3</w:t>
            </w:r>
          </w:p>
        </w:tc>
        <w:tc>
          <w:tcPr>
            <w:tcW w:w="1424" w:type="dxa"/>
            <w:tcBorders/>
          </w:tcPr>
          <w:p>
            <w:pPr>
              <w:pStyle w:val="Normal"/>
              <w:spacing w:before="0" w:after="0"/>
              <w:rPr>
                <w:rFonts w:cs="Helvetica"/>
                <w:color w:val="000000"/>
              </w:rPr>
            </w:pPr>
            <w:r>
              <w:rPr>
                <w:rFonts w:cs="Helvetica"/>
                <w:color w:val="000000"/>
              </w:rPr>
            </w:r>
          </w:p>
        </w:tc>
        <w:tc>
          <w:tcPr>
            <w:tcW w:w="1143" w:type="dxa"/>
            <w:tcBorders/>
          </w:tcPr>
          <w:p>
            <w:pPr>
              <w:pStyle w:val="Normal"/>
              <w:spacing w:before="0" w:after="0"/>
              <w:rPr>
                <w:rFonts w:cs="Helvetica"/>
                <w:color w:val="000000"/>
              </w:rPr>
            </w:pPr>
            <w:r>
              <w:rPr>
                <w:rFonts w:cs="Helvetica"/>
                <w:color w:val="000000"/>
              </w:rPr>
            </w:r>
          </w:p>
        </w:tc>
      </w:tr>
      <w:tr>
        <w:trPr/>
        <w:tc>
          <w:tcPr>
            <w:tcW w:w="882" w:type="dxa"/>
            <w:tcBorders/>
          </w:tcPr>
          <w:p>
            <w:pPr>
              <w:pStyle w:val="Normal"/>
              <w:spacing w:before="0" w:after="0"/>
              <w:rPr>
                <w:rFonts w:cs="Helvetica"/>
                <w:color w:val="000000"/>
              </w:rPr>
            </w:pPr>
            <w:r>
              <w:rPr>
                <w:rFonts w:cs="Helvetica"/>
                <w:color w:val="000000"/>
              </w:rPr>
              <w:t>Total</w:t>
            </w:r>
          </w:p>
        </w:tc>
        <w:tc>
          <w:tcPr>
            <w:tcW w:w="2068" w:type="dxa"/>
            <w:tcBorders/>
          </w:tcPr>
          <w:p>
            <w:pPr>
              <w:pStyle w:val="Normal"/>
              <w:spacing w:before="0" w:after="0"/>
              <w:jc w:val="center"/>
              <w:rPr>
                <w:rFonts w:cs="Helvetica"/>
                <w:color w:val="000000"/>
              </w:rPr>
            </w:pPr>
            <w:r>
              <w:rPr>
                <w:rFonts w:cs="Helvetica"/>
                <w:color w:val="000000"/>
              </w:rPr>
              <w:t>52</w:t>
            </w:r>
          </w:p>
        </w:tc>
        <w:tc>
          <w:tcPr>
            <w:tcW w:w="1697" w:type="dxa"/>
            <w:tcBorders/>
          </w:tcPr>
          <w:p>
            <w:pPr>
              <w:pStyle w:val="Normal"/>
              <w:spacing w:before="0" w:after="0"/>
              <w:jc w:val="center"/>
              <w:rPr>
                <w:rFonts w:cs="Helvetica"/>
                <w:color w:val="000000"/>
              </w:rPr>
            </w:pPr>
            <w:r>
              <w:rPr>
                <w:rFonts w:cs="Helvetica"/>
                <w:color w:val="000000"/>
              </w:rPr>
              <w:t>135.4</w:t>
            </w:r>
          </w:p>
        </w:tc>
        <w:tc>
          <w:tcPr>
            <w:tcW w:w="1424" w:type="dxa"/>
            <w:tcBorders/>
          </w:tcPr>
          <w:p>
            <w:pPr>
              <w:pStyle w:val="Normal"/>
              <w:spacing w:before="0" w:after="0"/>
              <w:rPr>
                <w:rFonts w:cs="Helvetica"/>
                <w:color w:val="000000"/>
              </w:rPr>
            </w:pPr>
            <w:r>
              <w:rPr>
                <w:rFonts w:cs="Helvetica"/>
                <w:color w:val="000000"/>
              </w:rPr>
            </w:r>
          </w:p>
        </w:tc>
        <w:tc>
          <w:tcPr>
            <w:tcW w:w="1143" w:type="dxa"/>
            <w:tcBorders/>
          </w:tcPr>
          <w:p>
            <w:pPr>
              <w:pStyle w:val="Normal"/>
              <w:spacing w:before="0" w:after="0"/>
              <w:rPr>
                <w:rFonts w:cs="Helvetica"/>
                <w:color w:val="000000"/>
              </w:rPr>
            </w:pPr>
            <w:r>
              <w:rPr>
                <w:rFonts w:cs="Helvetica"/>
                <w:color w:val="000000"/>
              </w:rPr>
            </w:r>
          </w:p>
        </w:tc>
      </w:tr>
    </w:tbl>
    <w:p>
      <w:pPr>
        <w:pStyle w:val="Normal"/>
        <w:spacing w:before="0" w:after="0"/>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20. </w:t>
      </w:r>
      <w:r>
        <w:rPr>
          <w:rFonts w:cs="Helvetica"/>
          <w:color w:val="000000"/>
        </w:rPr>
        <w:t>Calculate the error degrees of freedom:</w:t>
      </w:r>
    </w:p>
    <w:p>
      <w:pPr>
        <w:pStyle w:val="ListParagraph"/>
        <w:spacing w:before="0" w:after="0"/>
        <w:ind w:hanging="0"/>
        <w:contextualSpacing/>
        <w:rPr>
          <w:rFonts w:cs="Helvetica"/>
          <w:color w:val="000000"/>
        </w:rPr>
      </w:pPr>
      <w:r>
        <w:rPr>
          <w:rFonts w:cs="Helvetica"/>
          <w:color w:val="000000"/>
        </w:rPr>
        <w:t>Your answer:</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21. </w:t>
      </w:r>
      <w:r>
        <w:rPr>
          <w:rFonts w:cs="Helvetica"/>
          <w:color w:val="000000"/>
        </w:rPr>
        <w:t>Calculate the Model sum-of-squares:</w:t>
      </w:r>
    </w:p>
    <w:p>
      <w:pPr>
        <w:pStyle w:val="ListParagraph"/>
        <w:spacing w:before="0" w:after="0"/>
        <w:ind w:hanging="0"/>
        <w:contextualSpacing/>
        <w:rPr>
          <w:rFonts w:cs="Helvetica"/>
          <w:color w:val="000000"/>
        </w:rPr>
      </w:pPr>
      <w:r>
        <w:rPr>
          <w:rFonts w:cs="Helvetica"/>
          <w:color w:val="000000"/>
        </w:rPr>
        <w:t xml:space="preserve">Your answer:  </w:t>
      </w:r>
    </w:p>
    <w:p>
      <w:pPr>
        <w:pStyle w:val="ListParagraph"/>
        <w:spacing w:before="0" w:after="0"/>
        <w:contextualSpacing/>
        <w:rPr>
          <w:rFonts w:cs="Helvetica"/>
          <w:color w:val="000000"/>
        </w:rPr>
      </w:pPr>
      <w:r>
        <w:rPr>
          <w:rFonts w:cs="Helvetica"/>
          <w:color w:val="000000"/>
        </w:rPr>
      </w:r>
    </w:p>
    <w:p>
      <w:pPr>
        <w:pStyle w:val="ListParagraph"/>
        <w:numPr>
          <w:ilvl w:val="0"/>
          <w:numId w:val="0"/>
        </w:numPr>
        <w:spacing w:before="0" w:after="0"/>
        <w:ind w:left="1440" w:hanging="0"/>
        <w:contextualSpacing/>
        <w:rPr>
          <w:rFonts w:cs="Helvetica"/>
          <w:color w:val="000000"/>
        </w:rPr>
      </w:pPr>
      <w:r>
        <w:rPr>
          <w:rFonts w:cs="Helvetica"/>
          <w:color w:val="000000"/>
        </w:rPr>
        <w:t xml:space="preserve">22. </w:t>
      </w:r>
      <w:r>
        <w:rPr>
          <w:rFonts w:cs="Helvetica"/>
          <w:color w:val="000000"/>
        </w:rPr>
        <w:t>Calculate the F statistic.  There is only one, for the Model:</w:t>
      </w:r>
    </w:p>
    <w:p>
      <w:pPr>
        <w:pStyle w:val="ListParagraph"/>
        <w:spacing w:before="0" w:after="0"/>
        <w:ind w:hanging="0"/>
        <w:contextualSpacing/>
        <w:rPr>
          <w:rFonts w:cs="Helvetica"/>
          <w:color w:val="000000"/>
        </w:rPr>
      </w:pPr>
      <w:r>
        <w:rPr>
          <w:rFonts w:cs="Helvetica"/>
          <w:color w:val="000000"/>
        </w:rPr>
        <w:t>Your answer:</w:t>
      </w:r>
    </w:p>
    <w:p>
      <w:pPr>
        <w:pStyle w:val="ListParagraph"/>
        <w:spacing w:before="0" w:after="0"/>
        <w:contextualSpacing/>
        <w:rPr>
          <w:rFonts w:cs="Helvetica"/>
          <w:color w:val="000000"/>
        </w:rPr>
      </w:pPr>
      <w:r>
        <w:rPr>
          <w:rFonts w:cs="Helvetica"/>
          <w:color w:val="000000"/>
        </w:rPr>
      </w:r>
    </w:p>
    <w:p>
      <w:pPr>
        <w:pStyle w:val="ListParagraph"/>
        <w:spacing w:before="0" w:after="0"/>
        <w:ind w:hanging="0"/>
        <w:contextualSpacing/>
        <w:rPr>
          <w:rFonts w:cs="Helvetica"/>
          <w:color w:val="000000"/>
        </w:rPr>
      </w:pPr>
      <w:r>
        <w:rPr/>
        <w:t xml:space="preserve">23. </w:t>
      </w:r>
      <w:r>
        <w:rPr/>
        <w:t xml:space="preserve"> Upload your JMP output as pdf, word or html in the question.</w:t>
      </w:r>
    </w:p>
    <w:p>
      <w:pPr>
        <w:pStyle w:val="Normal"/>
        <w:spacing w:before="0" w:after="0"/>
        <w:rPr>
          <w:rFonts w:cs="Helvetica"/>
          <w:color w:val="000000"/>
        </w:rPr>
      </w:pPr>
      <w:r>
        <w:rPr>
          <w:rFonts w:cs="Helvetica"/>
          <w:color w:val="000000"/>
        </w:rPr>
      </w:r>
    </w:p>
    <w:p>
      <w:pPr>
        <w:pStyle w:val="ListParagraph"/>
        <w:spacing w:before="0" w:after="0"/>
        <w:contextualSpacing/>
        <w:rPr>
          <w:rFonts w:cs="Helvetica"/>
          <w:color w:val="000000"/>
        </w:rPr>
      </w:pPr>
      <w:r>
        <w:rPr>
          <w:rFonts w:cs="Helvetica"/>
          <w:color w:val="000000"/>
        </w:rPr>
      </w:r>
    </w:p>
    <w:p>
      <w:pPr>
        <w:pStyle w:val="ListParagraph"/>
        <w:spacing w:before="0" w:after="0"/>
        <w:ind w:left="360" w:hanging="0"/>
        <w:contextualSpacing/>
        <w:rPr>
          <w:rFonts w:cs="Helvetica"/>
          <w:color w:val="000000"/>
        </w:rPr>
      </w:pPr>
      <w:r>
        <w:rPr/>
      </w:r>
    </w:p>
    <w:sectPr>
      <w:headerReference w:type="default" r:id="rId2"/>
      <w:headerReference w:type="first" r:id="rId3"/>
      <w:footerReference w:type="default" r:id="rId4"/>
      <w:type w:val="nextPage"/>
      <w:pgSz w:w="12240" w:h="15840"/>
      <w:pgMar w:left="1008" w:right="1008" w:header="720" w:top="1296" w:footer="720" w:bottom="1296"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i/>
        <w:i/>
        <w:sz w:val="20"/>
      </w:rPr>
    </w:pPr>
    <w:r>
      <w:rPr>
        <w:i/>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630" w:leader="none"/>
      </w:tabs>
      <w:rPr>
        <w:sz w:val="22"/>
      </w:rPr>
    </w:pPr>
    <w:r>
      <w:rPr>
        <w:sz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224" w:leader="none"/>
      </w:tabs>
      <w:rPr/>
    </w:pPr>
    <w:r>
      <w:rPr/>
      <w:t>Name:  ___________________________________</w:t>
      <w:tab/>
      <w:tab/>
      <w:t>Homework 4</w:t>
    </w:r>
  </w:p>
  <w:p>
    <w:pPr>
      <w:pStyle w:val="Header"/>
      <w:tabs>
        <w:tab w:val="clear" w:pos="8640"/>
        <w:tab w:val="center" w:pos="4320" w:leader="none"/>
        <w:tab w:val="right" w:pos="9630" w:leader="none"/>
      </w:tabs>
      <w:jc w:val="right"/>
      <w:rPr/>
    </w:pPr>
    <w:r>
      <w:rPr/>
      <w:t>Due 26 Feb 2021</w:t>
    </w:r>
  </w:p>
  <w:p>
    <w:pPr>
      <w:pStyle w:val="Header"/>
      <w:tabs>
        <w:tab w:val="center" w:pos="4320" w:leader="none"/>
        <w:tab w:val="right" w:pos="8640" w:leader="none"/>
        <w:tab w:val="right" w:pos="10224" w:leader="none"/>
      </w:tabs>
      <w:rPr>
        <w:sz w:val="22"/>
      </w:rPr>
    </w:pPr>
    <w:r>
      <w:rPr>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1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61d4"/>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sid w:val="00f21cd0"/>
    <w:rPr>
      <w:rFonts w:ascii="Lucida Grande" w:hAnsi="Lucida Grande" w:cs="Lucida Grande"/>
      <w:sz w:val="18"/>
      <w:szCs w:val="18"/>
    </w:rPr>
  </w:style>
  <w:style w:type="character" w:styleId="FooterChar" w:customStyle="1">
    <w:name w:val="Footer Char"/>
    <w:basedOn w:val="DefaultParagraphFont"/>
    <w:link w:val="Footer"/>
    <w:uiPriority w:val="99"/>
    <w:qFormat/>
    <w:rsid w:val="006161d4"/>
    <w:rPr>
      <w:rFonts w:ascii="Times New Roman" w:hAnsi="Times New Roman"/>
      <w:sz w:val="24"/>
      <w:szCs w:val="24"/>
    </w:rPr>
  </w:style>
  <w:style w:type="character" w:styleId="Pagenumber">
    <w:name w:val="page number"/>
    <w:basedOn w:val="DefaultParagraphFont"/>
    <w:uiPriority w:val="99"/>
    <w:semiHidden/>
    <w:unhideWhenUsed/>
    <w:qFormat/>
    <w:rsid w:val="006161d4"/>
    <w:rPr/>
  </w:style>
  <w:style w:type="character" w:styleId="HeaderChar" w:customStyle="1">
    <w:name w:val="Header Char"/>
    <w:basedOn w:val="DefaultParagraphFont"/>
    <w:link w:val="Header"/>
    <w:uiPriority w:val="99"/>
    <w:qFormat/>
    <w:rsid w:val="004b616c"/>
    <w:rPr>
      <w:rFonts w:ascii="Times New Roman" w:hAnsi="Times New Roman"/>
      <w:sz w:val="24"/>
      <w:szCs w:val="24"/>
    </w:rPr>
  </w:style>
  <w:style w:type="character" w:styleId="FootnoteTextChar" w:customStyle="1">
    <w:name w:val="Footnote Text Char"/>
    <w:basedOn w:val="DefaultParagraphFont"/>
    <w:link w:val="FootnoteText"/>
    <w:qFormat/>
    <w:rsid w:val="008557bb"/>
    <w:rPr>
      <w:rFonts w:ascii="Times New Roman" w:hAnsi="Times New Roman"/>
    </w:rPr>
  </w:style>
  <w:style w:type="character" w:styleId="FootnoteCharacters">
    <w:name w:val="Footnote Characters"/>
    <w:basedOn w:val="DefaultParagraphFont"/>
    <w:qFormat/>
    <w:rsid w:val="008557bb"/>
    <w:rPr>
      <w:vertAlign w:val="superscript"/>
    </w:rPr>
  </w:style>
  <w:style w:type="character" w:styleId="FootnoteAnchor">
    <w:name w:val="Footnote Anchor"/>
    <w:rPr>
      <w:vertAlign w:val="superscript"/>
    </w:rPr>
  </w:style>
  <w:style w:type="character" w:styleId="Annotationreference">
    <w:name w:val="annotation reference"/>
    <w:basedOn w:val="DefaultParagraphFont"/>
    <w:qFormat/>
    <w:rsid w:val="0087043b"/>
    <w:rPr>
      <w:sz w:val="18"/>
      <w:szCs w:val="18"/>
    </w:rPr>
  </w:style>
  <w:style w:type="character" w:styleId="CommentTextChar" w:customStyle="1">
    <w:name w:val="Comment Text Char"/>
    <w:basedOn w:val="DefaultParagraphFont"/>
    <w:link w:val="CommentText"/>
    <w:qFormat/>
    <w:rsid w:val="0087043b"/>
    <w:rPr>
      <w:rFonts w:ascii="Times New Roman" w:hAnsi="Times New Roman"/>
    </w:rPr>
  </w:style>
  <w:style w:type="character" w:styleId="CommentSubjectChar" w:customStyle="1">
    <w:name w:val="Comment Subject Char"/>
    <w:basedOn w:val="CommentTextChar"/>
    <w:link w:val="CommentSubject"/>
    <w:qFormat/>
    <w:rsid w:val="0087043b"/>
    <w:rPr>
      <w:rFonts w:ascii="Times New Roman" w:hAnsi="Times New Roman"/>
      <w:b/>
      <w:bCs/>
      <w:sz w:val="20"/>
      <w:szCs w:val="20"/>
    </w:rPr>
  </w:style>
  <w:style w:type="character" w:styleId="BalloonTextChar1" w:customStyle="1">
    <w:name w:val="Balloon Text Char1"/>
    <w:basedOn w:val="DefaultParagraphFont"/>
    <w:link w:val="BalloonText"/>
    <w:qFormat/>
    <w:rsid w:val="0087043b"/>
    <w:rPr>
      <w:rFonts w:ascii="Lucida Grande" w:hAnsi="Lucida Grande"/>
      <w:sz w:val="18"/>
      <w:szCs w:val="18"/>
    </w:rPr>
  </w:style>
  <w:style w:type="character" w:styleId="InternetLink">
    <w:name w:val="Hyperlink"/>
    <w:basedOn w:val="DefaultParagraphFont"/>
    <w:uiPriority w:val="99"/>
    <w:unhideWhenUsed/>
    <w:rsid w:val="00383e99"/>
    <w:rPr>
      <w:color w:val="0000FF"/>
      <w:u w:val="single"/>
    </w:rPr>
  </w:style>
  <w:style w:type="character" w:styleId="PlaceholderText">
    <w:name w:val="Placeholder Text"/>
    <w:basedOn w:val="DefaultParagraphFont"/>
    <w:qFormat/>
    <w:rsid w:val="006829ee"/>
    <w:rPr>
      <w:color w:val="808080"/>
    </w:rPr>
  </w:style>
  <w:style w:type="character" w:styleId="VisitedInternetLink">
    <w:name w:val="FollowedHyperlink"/>
    <w:basedOn w:val="DefaultParagraphFont"/>
    <w:semiHidden/>
    <w:unhideWhenUsed/>
    <w:rsid w:val="00a753b1"/>
    <w:rPr>
      <w:color w:val="800080"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1"/>
    <w:qFormat/>
    <w:rsid w:val="0087043b"/>
    <w:pPr>
      <w:spacing w:before="0" w:after="0"/>
    </w:pPr>
    <w:rPr>
      <w:rFonts w:ascii="Lucida Grande" w:hAnsi="Lucida Grande"/>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6161d4"/>
    <w:pPr>
      <w:tabs>
        <w:tab w:val="clear" w:pos="720"/>
        <w:tab w:val="center" w:pos="4320" w:leader="none"/>
        <w:tab w:val="right" w:pos="8640" w:leader="none"/>
      </w:tabs>
      <w:spacing w:before="0" w:after="0"/>
    </w:pPr>
    <w:rPr/>
  </w:style>
  <w:style w:type="paragraph" w:styleId="ListParagraph">
    <w:name w:val="List Paragraph"/>
    <w:basedOn w:val="Normal"/>
    <w:uiPriority w:val="34"/>
    <w:qFormat/>
    <w:rsid w:val="006161d4"/>
    <w:pPr>
      <w:spacing w:before="0" w:after="200"/>
      <w:ind w:left="720" w:hanging="0"/>
      <w:contextualSpacing/>
    </w:pPr>
    <w:rPr/>
  </w:style>
  <w:style w:type="paragraph" w:styleId="Header">
    <w:name w:val="Header"/>
    <w:basedOn w:val="Normal"/>
    <w:link w:val="HeaderChar"/>
    <w:uiPriority w:val="99"/>
    <w:unhideWhenUsed/>
    <w:rsid w:val="004b616c"/>
    <w:pPr>
      <w:tabs>
        <w:tab w:val="clear" w:pos="720"/>
        <w:tab w:val="center" w:pos="4320" w:leader="none"/>
        <w:tab w:val="right" w:pos="8640" w:leader="none"/>
      </w:tabs>
      <w:spacing w:before="0" w:after="0"/>
    </w:pPr>
    <w:rPr/>
  </w:style>
  <w:style w:type="paragraph" w:styleId="Footnote">
    <w:name w:val="Footnote Text"/>
    <w:basedOn w:val="Normal"/>
    <w:link w:val="FootnoteTextChar"/>
    <w:rsid w:val="008557bb"/>
    <w:pPr>
      <w:spacing w:before="0" w:after="0"/>
    </w:pPr>
    <w:rPr/>
  </w:style>
  <w:style w:type="paragraph" w:styleId="Annotationtext">
    <w:name w:val="annotation text"/>
    <w:basedOn w:val="Normal"/>
    <w:link w:val="CommentTextChar"/>
    <w:qFormat/>
    <w:rsid w:val="0087043b"/>
    <w:pPr/>
    <w:rPr/>
  </w:style>
  <w:style w:type="paragraph" w:styleId="Annotationsubject">
    <w:name w:val="annotation subject"/>
    <w:basedOn w:val="Annotationtext"/>
    <w:next w:val="Annotationtext"/>
    <w:link w:val="CommentSubjectChar"/>
    <w:qFormat/>
    <w:rsid w:val="0087043b"/>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346d4"/>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70E01-5435-47D5-9458-01006F4E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LibreOffice/6.4.6.2$Linux_X86_64 LibreOffice_project/40$Build-2</Application>
  <Pages>3</Pages>
  <Words>840</Words>
  <Characters>4070</Characters>
  <CharactersWithSpaces>4884</CharactersWithSpaces>
  <Paragraphs>81</Paragraphs>
  <Company>University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2021-02-19T21:08:00Z</dcterms:created>
  <dc:creator>Laura Freer</dc:creator>
  <dc:description/>
  <dc:language>en-US</dc:language>
  <cp:lastModifiedBy/>
  <cp:lastPrinted>2020-09-14T20:51:00Z</cp:lastPrinted>
  <dcterms:modified xsi:type="dcterms:W3CDTF">2021-02-20T17:43:52Z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