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3C7B" w14:textId="26D99061" w:rsidR="00503D69" w:rsidRDefault="00A02F04">
      <w:r w:rsidRPr="00A02F04">
        <w:t>данная работа преследует несколько целей (поиск ответа на поставленную задачу, написание руководства для следующих поколений, отыскание оптимального решения для проекта автора, улучшение и углубление профессиональных знаний в области специальности «Программиста-архитектора»), которые никак с друг с другом не связаны, кроме одного – отыскание истины на поставленный вопрос: «Какой шаблонизатор на PHP является самым быстрым?»</w:t>
      </w:r>
    </w:p>
    <w:sectPr w:rsidR="00503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57"/>
    <w:rsid w:val="00503D69"/>
    <w:rsid w:val="00555439"/>
    <w:rsid w:val="00851B57"/>
    <w:rsid w:val="00A0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19F52-F2F4-4D6A-9172-86F0F17A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Цвира Ярослав</dc:creator>
  <cp:keywords/>
  <dc:description/>
  <cp:lastModifiedBy>Цвира Ярослав</cp:lastModifiedBy>
  <cp:revision>2</cp:revision>
  <dcterms:created xsi:type="dcterms:W3CDTF">2021-12-01T18:27:00Z</dcterms:created>
  <dcterms:modified xsi:type="dcterms:W3CDTF">2021-12-01T18:27:00Z</dcterms:modified>
</cp:coreProperties>
</file>