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Fonts w:cs="Arial"/>
          <w:rtl/>
        </w:rPr>
        <w:t>PriorityMCP — מדריך מנהל מערכת</w:t>
      </w:r>
    </w:p>
    <w:p>
      <w:pPr>
        <w:bidi/>
        <w:jc w:val="right"/>
      </w:pPr>
      <w:r>
        <w:rPr>
          <w:rFonts w:cs="Arial"/>
          <w:b w:val="0"/>
          <w:i w:val="0"/>
          <w:rtl/>
        </w:rPr>
        <w:t>חיבור מודלי שפה למערכת Priority ERP דרך שרת MCP</w:t>
      </w:r>
    </w:p>
    <w:p>
      <w:pPr>
        <w:bidi/>
        <w:jc w:val="right"/>
      </w:pPr>
      <w:r>
        <w:rPr>
          <w:rFonts w:cs="Arial"/>
          <w:b w:val="0"/>
          <w:i w:val="0"/>
          <w:rtl/>
        </w:rPr>
        <w:t>עודכן: ספטמבר 2026</w:t>
      </w:r>
    </w:p>
    <w:p>
      <w:r>
        <w:br w:type="page"/>
      </w:r>
    </w:p>
    <w:p>
      <w:pPr>
        <w:pStyle w:val="Heading1"/>
        <w:bidi/>
        <w:jc w:val="right"/>
      </w:pPr>
      <w:r>
        <w:rPr>
          <w:rFonts w:ascii="Arial" w:hAnsi="Arial" w:cs="Arial"/>
          <w:color w:val="1F3A5F"/>
          <w:rtl/>
        </w:rPr>
        <w:t>1. מה זה, בשתי פסקאות</w:t>
      </w:r>
    </w:p>
    <w:p>
      <w:pPr>
        <w:bidi/>
        <w:jc w:val="right"/>
      </w:pPr>
      <w:r>
        <w:rPr>
          <w:rFonts w:cs="Arial"/>
          <w:b w:val="0"/>
          <w:i w:val="0"/>
          <w:rtl/>
        </w:rPr>
        <w:t>PriorityMCP הוא שרת שמתווך בין מודל שפה (Claude, Gemini) לבין התקנת Priority ERP חיה. הוא חושף למודל שלושה־עשר כלים: עשרה לקריאה — חיפוש מסכים, קריאת עמודות, שאילתות, סיכומים — ושלושה להרצת תוכניות ודוחות של Priority.</w:t>
      </w:r>
    </w:p>
    <w:p>
      <w:pPr>
        <w:bidi/>
        <w:jc w:val="right"/>
      </w:pPr>
      <w:r>
        <w:rPr>
          <w:rFonts w:cs="Arial"/>
          <w:b w:val="0"/>
          <w:i w:val="0"/>
          <w:rtl/>
        </w:rPr>
        <w:t>העיקרון שמנחה אותו הוא שהמודל שואל את Priority מה הדברים אומרים, במקום להסיק משמות המסכים. שמות המסכים הם קודים אנגליים אטומים שמשמעותם חיה בכותרת העברית, והסקה מהאחד על השני היא בדיוק הטעות שהשרת קיים כדי למנוע.</w:t>
      </w:r>
    </w:p>
    <w:p>
      <w:pPr>
        <w:pStyle w:val="Heading1"/>
        <w:bidi/>
        <w:jc w:val="right"/>
      </w:pPr>
      <w:r>
        <w:rPr>
          <w:rFonts w:ascii="Arial" w:hAnsi="Arial" w:cs="Arial"/>
          <w:color w:val="1F3A5F"/>
          <w:rtl/>
        </w:rPr>
        <w:t>2. הארכיטקטורה בפועל</w:t>
      </w:r>
    </w:p>
    <w:tbl>
      <w:tblPr>
        <w:tblStyle w:val="LightGrid-Accent1"/>
        <w:tblW w:type="auto" w:w="0"/>
        <w:jc w:val="right"/>
        <w:tblLook w:firstColumn="1" w:firstRow="1" w:lastColumn="0" w:lastRow="0" w:noHBand="0" w:noVBand="1" w:val="04A0"/>
        <w:bidiVisual/>
      </w:tblPr>
      <w:tblGrid>
        <w:gridCol w:w="2880"/>
        <w:gridCol w:w="2880"/>
        <w:gridCol w:w="2880"/>
      </w:tblGrid>
      <w:tr>
        <w:tc>
          <w:tcPr>
            <w:tcW w:type="dxa" w:w="2880"/>
          </w:tcPr>
          <w:p>
            <w:pPr>
              <w:bidi/>
              <w:jc w:val="right"/>
            </w:pPr>
            <w:r>
              <w:rPr>
                <w:rFonts w:cs="Arial"/>
                <w:rtl/>
              </w:rPr>
            </w:r>
            <w:r>
              <w:rPr>
                <w:rFonts w:cs="Arial"/>
                <w:b/>
                <w:rtl/>
              </w:rPr>
              <w:t>רכיב</w:t>
            </w:r>
          </w:p>
        </w:tc>
        <w:tc>
          <w:tcPr>
            <w:tcW w:type="dxa" w:w="2880"/>
          </w:tcPr>
          <w:p>
            <w:pPr>
              <w:bidi/>
              <w:jc w:val="right"/>
            </w:pPr>
            <w:r>
              <w:rPr>
                <w:rFonts w:cs="Arial"/>
                <w:rtl/>
              </w:rPr>
            </w:r>
            <w:r>
              <w:rPr>
                <w:rFonts w:cs="Arial"/>
                <w:b/>
                <w:rtl/>
              </w:rPr>
              <w:t>היכן</w:t>
            </w:r>
          </w:p>
        </w:tc>
        <w:tc>
          <w:tcPr>
            <w:tcW w:type="dxa" w:w="2880"/>
          </w:tcPr>
          <w:p>
            <w:pPr>
              <w:bidi/>
              <w:jc w:val="right"/>
            </w:pPr>
            <w:r>
              <w:rPr>
                <w:rFonts w:cs="Arial"/>
                <w:rtl/>
              </w:rPr>
            </w:r>
            <w:r>
              <w:rPr>
                <w:rFonts w:cs="Arial"/>
                <w:b/>
                <w:rtl/>
              </w:rPr>
              <w:t>תפקיד</w:t>
            </w:r>
          </w:p>
        </w:tc>
      </w:tr>
      <w:tr>
        <w:tc>
          <w:tcPr>
            <w:tcW w:type="dxa" w:w="2880"/>
          </w:tcPr>
          <w:p>
            <w:pPr>
              <w:bidi/>
              <w:jc w:val="right"/>
            </w:pPr>
            <w:r>
              <w:rPr>
                <w:rFonts w:cs="Arial"/>
                <w:rtl/>
              </w:rPr>
            </w:r>
            <w:r>
              <w:rPr>
                <w:rFonts w:cs="Arial"/>
                <w:rtl/>
              </w:rPr>
              <w:t>שרת PriorityMCP</w:t>
            </w:r>
          </w:p>
        </w:tc>
        <w:tc>
          <w:tcPr>
            <w:tcW w:type="dxa" w:w="2880"/>
          </w:tcPr>
          <w:p>
            <w:pPr>
              <w:bidi/>
              <w:jc w:val="right"/>
            </w:pPr>
            <w:r>
              <w:rPr>
                <w:rFonts w:cs="Arial"/>
                <w:rtl/>
              </w:rPr>
            </w:r>
            <w:r>
              <w:rPr>
                <w:rFonts w:cs="Arial"/>
                <w:rtl/>
              </w:rPr>
              <w:t>TATINT (192.168.50.12)</w:t>
            </w:r>
          </w:p>
        </w:tc>
        <w:tc>
          <w:tcPr>
            <w:tcW w:type="dxa" w:w="2880"/>
          </w:tcPr>
          <w:p>
            <w:pPr>
              <w:bidi/>
              <w:jc w:val="right"/>
            </w:pPr>
            <w:r>
              <w:rPr>
                <w:rFonts w:cs="Arial"/>
                <w:rtl/>
              </w:rPr>
            </w:r>
            <w:r>
              <w:rPr>
                <w:rFonts w:cs="Arial"/>
                <w:rtl/>
              </w:rPr>
              <w:t>שירות Windows, מאזין ב-HTTPS על פורט 3401</w:t>
            </w:r>
          </w:p>
        </w:tc>
      </w:tr>
      <w:tr>
        <w:tc>
          <w:tcPr>
            <w:tcW w:type="dxa" w:w="2880"/>
          </w:tcPr>
          <w:p>
            <w:pPr>
              <w:bidi/>
              <w:jc w:val="right"/>
            </w:pPr>
            <w:r>
              <w:rPr>
                <w:rFonts w:cs="Arial"/>
                <w:rtl/>
              </w:rPr>
            </w:r>
            <w:r>
              <w:rPr>
                <w:rFonts w:cs="Arial"/>
                <w:rtl/>
              </w:rPr>
              <w:t>Priority ERP</w:t>
            </w:r>
          </w:p>
        </w:tc>
        <w:tc>
          <w:tcPr>
            <w:tcW w:type="dxa" w:w="2880"/>
          </w:tcPr>
          <w:p>
            <w:pPr>
              <w:bidi/>
              <w:jc w:val="right"/>
            </w:pPr>
            <w:r>
              <w:rPr>
                <w:rFonts w:cs="Arial"/>
                <w:rtl/>
              </w:rPr>
            </w:r>
            <w:r>
              <w:rPr>
                <w:rFonts w:cs="Arial"/>
                <w:rtl/>
              </w:rPr>
              <w:t>tattest.tat.local</w:t>
            </w:r>
          </w:p>
        </w:tc>
        <w:tc>
          <w:tcPr>
            <w:tcW w:type="dxa" w:w="2880"/>
          </w:tcPr>
          <w:p>
            <w:pPr>
              <w:bidi/>
              <w:jc w:val="right"/>
            </w:pPr>
            <w:r>
              <w:rPr>
                <w:rFonts w:cs="Arial"/>
                <w:rtl/>
              </w:rPr>
            </w:r>
            <w:r>
              <w:rPr>
                <w:rFonts w:cs="Arial"/>
                <w:rtl/>
              </w:rPr>
              <w:t>מקור הנתונים, נקרא ב-OData ובערוץ Web SDK</w:t>
            </w:r>
          </w:p>
        </w:tc>
      </w:tr>
      <w:tr>
        <w:tc>
          <w:tcPr>
            <w:tcW w:type="dxa" w:w="2880"/>
          </w:tcPr>
          <w:p>
            <w:pPr>
              <w:bidi/>
              <w:jc w:val="right"/>
            </w:pPr>
            <w:r>
              <w:rPr>
                <w:rFonts w:cs="Arial"/>
                <w:rtl/>
              </w:rPr>
            </w:r>
            <w:r>
              <w:rPr>
                <w:rFonts w:cs="Arial"/>
                <w:rtl/>
              </w:rPr>
              <w:t>מכונת קצה</w:t>
            </w:r>
          </w:p>
        </w:tc>
        <w:tc>
          <w:tcPr>
            <w:tcW w:type="dxa" w:w="2880"/>
          </w:tcPr>
          <w:p>
            <w:pPr>
              <w:bidi/>
              <w:jc w:val="right"/>
            </w:pPr>
            <w:r>
              <w:rPr>
                <w:rFonts w:cs="Arial"/>
                <w:rtl/>
              </w:rPr>
            </w:r>
            <w:r>
              <w:rPr>
                <w:rFonts w:cs="Arial"/>
                <w:rtl/>
              </w:rPr>
              <w:t>הלפטופ של כל משתמש</w:t>
            </w:r>
          </w:p>
        </w:tc>
        <w:tc>
          <w:tcPr>
            <w:tcW w:type="dxa" w:w="2880"/>
          </w:tcPr>
          <w:p>
            <w:pPr>
              <w:bidi/>
              <w:jc w:val="right"/>
            </w:pPr>
            <w:r>
              <w:rPr>
                <w:rFonts w:cs="Arial"/>
                <w:rtl/>
              </w:rPr>
            </w:r>
            <w:r>
              <w:rPr>
                <w:rFonts w:cs="Arial"/>
                <w:rtl/>
              </w:rPr>
              <w:t>מריצה Claude Desktop / Claude Code / אחר</w:t>
            </w:r>
          </w:p>
        </w:tc>
      </w:tr>
    </w:tbl>
    <w:p/>
    <w:p>
      <w:pPr>
        <w:bidi/>
        <w:jc w:val="right"/>
      </w:pPr>
      <w:r>
        <w:rPr>
          <w:rFonts w:cs="Arial"/>
          <w:b w:val="0"/>
          <w:i w:val="0"/>
          <w:rtl/>
        </w:rPr>
        <w:t>השרת קורא מ-Priority בשני ערוצים נפרדים, וההפרדה נכפית ע"י Priority ולא נבחרה: OData אינו יכול להריץ תוכנית, וה-Web SDK דורש כתובת וזהות משלו.</w:t>
      </w:r>
    </w:p>
    <w:p>
      <w:pPr>
        <w:pStyle w:val="Heading1"/>
        <w:bidi/>
        <w:jc w:val="right"/>
      </w:pPr>
      <w:r>
        <w:rPr>
          <w:rFonts w:ascii="Arial" w:hAnsi="Arial" w:cs="Arial"/>
          <w:color w:val="1F3A5F"/>
          <w:rtl/>
        </w:rPr>
        <w:t>3. דרישות מוקדמות לשרת</w:t>
      </w:r>
    </w:p>
    <w:p>
      <w:pPr>
        <w:pStyle w:val="ListBullet"/>
        <w:bidi/>
        <w:jc w:val="right"/>
      </w:pPr>
      <w:r>
        <w:rPr>
          <w:rFonts w:cs="Arial"/>
          <w:rtl/>
        </w:rPr>
        <w:t>Windows Server עם Node.js גרסה 20 ומעלה</w:t>
      </w:r>
    </w:p>
    <w:p>
      <w:pPr>
        <w:pStyle w:val="ListBullet"/>
        <w:bidi/>
        <w:jc w:val="right"/>
      </w:pPr>
      <w:r>
        <w:rPr>
          <w:rFonts w:cs="Arial"/>
          <w:rtl/>
        </w:rPr>
        <w:t>הרשאות מנהל מקומי — לרישום השירות ולפתיחת פורט בחומת האש</w:t>
      </w:r>
    </w:p>
    <w:p>
      <w:pPr>
        <w:pStyle w:val="ListBullet"/>
        <w:bidi/>
        <w:jc w:val="right"/>
      </w:pPr>
      <w:r>
        <w:rPr>
          <w:rFonts w:cs="Arial"/>
          <w:rtl/>
        </w:rPr>
        <w:t>גישה רשתית ל-Priority בפורט 443</w:t>
      </w:r>
    </w:p>
    <w:p>
      <w:pPr>
        <w:pStyle w:val="ListBullet"/>
        <w:bidi/>
        <w:jc w:val="right"/>
      </w:pPr>
      <w:r>
        <w:rPr>
          <w:rFonts w:cs="Arial"/>
          <w:rtl/>
        </w:rPr>
        <w:t>משתמש Priority שמורשה למסכי מחולל: EFORM, EXEC, EREP, EPROG</w:t>
      </w:r>
    </w:p>
    <w:p>
      <w:pPr>
        <w:shd w:val="clear" w:fill="FFF4CE"/>
        <w:spacing w:before="120" w:after="120"/>
        <w:bidi/>
        <w:jc w:val="right"/>
      </w:pPr>
      <w:r>
        <w:rPr>
          <w:rFonts w:cs="Arial"/>
          <w:b w:val="0"/>
          <w:rtl/>
        </w:rPr>
        <w:t>ההרשאה האחרונה קריטית ולא מובנת מאליה. בלי EFORM לא ניתן לבנות את מילון המסכים, וכל כלי הגילוי נופלים — המודל חוזר לנחש שמות מסכים, וזה הכשל שהמערכת נועדה למנוע. המסכים האלה עונים HTTP 400 כשהם סגורים, ואותה הודעה בדיוק מופיעה גם כשהמשתמש חסר הרשאה.</w:t>
      </w:r>
    </w:p>
    <w:p>
      <w:pPr>
        <w:pStyle w:val="Heading1"/>
        <w:bidi/>
        <w:jc w:val="right"/>
      </w:pPr>
      <w:r>
        <w:rPr>
          <w:rFonts w:ascii="Arial" w:hAnsi="Arial" w:cs="Arial"/>
          <w:color w:val="1F3A5F"/>
          <w:rtl/>
        </w:rPr>
        <w:t>4. התקנת שרת חדש</w:t>
      </w:r>
    </w:p>
    <w:p>
      <w:pPr>
        <w:bidi/>
        <w:jc w:val="right"/>
      </w:pPr>
      <w:r>
        <w:rPr>
          <w:rFonts w:cs="Arial"/>
          <w:b w:val="0"/>
          <w:i w:val="0"/>
          <w:rtl/>
        </w:rPr>
        <w:t>כל השרשרת מתבצעת בסקריפט אחד. ב-PowerShell כמנהל, מתוך תיקיית הפרויקט:</w:t>
      </w:r>
    </w:p>
    <w:p>
      <w:pPr>
        <w:spacing w:before="80" w:after="160"/>
        <w:ind w:left="432"/>
        <w:jc w:val="left"/>
        <w:shd w:val="clear" w:fill="F2F2F2"/>
      </w:pPr>
      <w:r>
        <w:rPr>
          <w:rFonts w:ascii="Consolas" w:hAnsi="Consolas"/>
          <w:sz w:val="19"/>
        </w:rPr>
        <w:t>powershell -ExecutionPolicy Bypass -File scripts\bootstrap-server.ps1</w:t>
      </w:r>
    </w:p>
    <w:p>
      <w:pPr>
        <w:bidi/>
        <w:jc w:val="right"/>
      </w:pPr>
      <w:r>
        <w:rPr>
          <w:rFonts w:cs="Arial"/>
          <w:b w:val="0"/>
          <w:i w:val="0"/>
          <w:rtl/>
        </w:rPr>
        <w:t>הסקריפט מבצע, בסדר הזה, ונעצר בכשל ראשון:</w:t>
      </w:r>
    </w:p>
    <w:p>
      <w:pPr>
        <w:pStyle w:val="ListNumber"/>
        <w:bidi/>
        <w:jc w:val="right"/>
      </w:pPr>
      <w:r>
        <w:rPr>
          <w:rFonts w:cs="Arial"/>
          <w:rtl/>
        </w:rPr>
        <w:t>בדיקות מקדימות: הרשאות מנהל, קובץ .env, גרסת Node, תלויות</w:t>
      </w:r>
    </w:p>
    <w:p>
      <w:pPr>
        <w:pStyle w:val="ListNumber"/>
        <w:bidi/>
        <w:jc w:val="right"/>
      </w:pPr>
      <w:r>
        <w:rPr>
          <w:rFonts w:cs="Arial"/>
          <w:rtl/>
        </w:rPr>
        <w:t>הנפקת תעודת TLS לשם המכונה הזו ולכתובות ה-IP שלה</w:t>
      </w:r>
    </w:p>
    <w:p>
      <w:pPr>
        <w:pStyle w:val="ListNumber"/>
        <w:bidi/>
        <w:jc w:val="right"/>
      </w:pPr>
      <w:r>
        <w:rPr>
          <w:rFonts w:cs="Arial"/>
          <w:rtl/>
        </w:rPr>
        <w:t>סיבוב סיסמת התעודה וטוקן הגישה, וכתיבתם ל-.env</w:t>
      </w:r>
    </w:p>
    <w:p>
      <w:pPr>
        <w:pStyle w:val="ListNumber"/>
        <w:bidi/>
        <w:jc w:val="right"/>
      </w:pPr>
      <w:r>
        <w:rPr>
          <w:rFonts w:cs="Arial"/>
          <w:rtl/>
        </w:rPr>
        <w:t>התאמת נתיב Node בהגדרת השירות</w:t>
      </w:r>
    </w:p>
    <w:p>
      <w:pPr>
        <w:pStyle w:val="ListNumber"/>
        <w:bidi/>
        <w:jc w:val="right"/>
      </w:pPr>
      <w:r>
        <w:rPr>
          <w:rFonts w:cs="Arial"/>
          <w:rtl/>
        </w:rPr>
        <w:t>בדיקת טיפוסים, שש־עשרה חבילות בדיקה, ובדיקה חיה מול Priority</w:t>
      </w:r>
    </w:p>
    <w:p>
      <w:pPr>
        <w:pStyle w:val="ListNumber"/>
        <w:bidi/>
        <w:jc w:val="right"/>
      </w:pPr>
      <w:r>
        <w:rPr>
          <w:rFonts w:cs="Arial"/>
          <w:rtl/>
        </w:rPr>
        <w:t>בניית מילון המסכים — זהו השער האמיתי, ובלעדיו אין טעם להמשיך</w:t>
      </w:r>
    </w:p>
    <w:p>
      <w:pPr>
        <w:pStyle w:val="ListNumber"/>
        <w:bidi/>
        <w:jc w:val="right"/>
      </w:pPr>
      <w:r>
        <w:rPr>
          <w:rFonts w:cs="Arial"/>
          <w:rtl/>
        </w:rPr>
        <w:t>רישום השירות ופתיחת פורט 3401 בחומת האש</w:t>
      </w:r>
    </w:p>
    <w:p>
      <w:pPr>
        <w:pStyle w:val="ListNumber"/>
        <w:bidi/>
        <w:jc w:val="right"/>
      </w:pPr>
      <w:r>
        <w:rPr>
          <w:rFonts w:cs="Arial"/>
          <w:rtl/>
        </w:rPr>
        <w:t>בדיקת בריאות ויצירת חבילת התקנה ללקוחות</w:t>
      </w:r>
    </w:p>
    <w:p>
      <w:pPr>
        <w:shd w:val="clear" w:fill="E8F4EA"/>
        <w:spacing w:before="120" w:after="120"/>
        <w:bidi/>
        <w:jc w:val="right"/>
      </w:pPr>
      <w:r>
        <w:rPr>
          <w:rFonts w:cs="Arial"/>
          <w:b w:val="0"/>
          <w:rtl/>
        </w:rPr>
        <w:t>הסקריפט בטוח להרצה חוזרת: תעודה שכבר נושאת את שם המכונה נשמרת, והטוקן מסובב פעם אחת בלבד — כדי שניסיון שני לא יבטל הגדרות שכבר חולקו למשתמשים.</w:t>
      </w:r>
    </w:p>
    <w:p>
      <w:pPr>
        <w:pStyle w:val="Heading1"/>
        <w:bidi/>
        <w:jc w:val="right"/>
      </w:pPr>
      <w:r>
        <w:rPr>
          <w:rFonts w:ascii="Arial" w:hAnsi="Arial" w:cs="Arial"/>
          <w:color w:val="1F3A5F"/>
          <w:rtl/>
        </w:rPr>
        <w:t>5. הוספת משתמש — קודם כל, איזה מודל זהות</w:t>
      </w:r>
    </w:p>
    <w:p>
      <w:pPr>
        <w:bidi/>
        <w:jc w:val="right"/>
      </w:pPr>
      <w:r>
        <w:rPr>
          <w:rFonts w:cs="Arial"/>
          <w:b w:val="0"/>
          <w:i w:val="0"/>
          <w:rtl/>
        </w:rPr>
        <w:t>זה קובע אם יש בכלל שלב בשרת. בדוק לפני כל דבר אחר:</w:t>
      </w:r>
    </w:p>
    <w:p>
      <w:pPr>
        <w:spacing w:before="80" w:after="160"/>
        <w:ind w:left="432"/>
        <w:jc w:val="left"/>
        <w:shd w:val="clear" w:fill="F2F2F2"/>
      </w:pPr>
      <w:r>
        <w:rPr>
          <w:rFonts w:ascii="Consolas" w:hAnsi="Consolas"/>
          <w:sz w:val="19"/>
        </w:rPr>
        <w:t>Test-Path C:\PriorityMCP\users.json</w:t>
      </w:r>
    </w:p>
    <w:tbl>
      <w:tblPr>
        <w:tblStyle w:val="LightGrid-Accent1"/>
        <w:tblW w:type="auto" w:w="0"/>
        <w:jc w:val="right"/>
        <w:tblLook w:firstColumn="1" w:firstRow="1" w:lastColumn="0" w:lastRow="0" w:noHBand="0" w:noVBand="1" w:val="04A0"/>
        <w:bidiVisual/>
      </w:tblPr>
      <w:tblGrid>
        <w:gridCol w:w="2880"/>
        <w:gridCol w:w="2880"/>
        <w:gridCol w:w="2880"/>
      </w:tblGrid>
      <w:tr>
        <w:tc>
          <w:tcPr>
            <w:tcW w:type="dxa" w:w="2880"/>
          </w:tcPr>
          <w:p>
            <w:pPr>
              <w:bidi/>
              <w:jc w:val="right"/>
            </w:pPr>
            <w:r>
              <w:rPr>
                <w:rFonts w:cs="Arial"/>
                <w:rtl/>
              </w:rPr>
            </w:r>
            <w:r>
              <w:rPr>
                <w:rFonts w:cs="Arial"/>
                <w:b/>
                <w:rtl/>
              </w:rPr>
            </w:r>
          </w:p>
        </w:tc>
        <w:tc>
          <w:tcPr>
            <w:tcW w:type="dxa" w:w="2880"/>
          </w:tcPr>
          <w:p>
            <w:pPr>
              <w:bidi/>
              <w:jc w:val="right"/>
            </w:pPr>
            <w:r>
              <w:rPr>
                <w:rFonts w:cs="Arial"/>
                <w:rtl/>
              </w:rPr>
            </w:r>
            <w:r>
              <w:rPr>
                <w:rFonts w:cs="Arial"/>
                <w:b/>
                <w:rtl/>
              </w:rPr>
              <w:t>לא קיים — זהות משותפת</w:t>
            </w:r>
          </w:p>
        </w:tc>
        <w:tc>
          <w:tcPr>
            <w:tcW w:type="dxa" w:w="2880"/>
          </w:tcPr>
          <w:p>
            <w:pPr>
              <w:bidi/>
              <w:jc w:val="right"/>
            </w:pPr>
            <w:r>
              <w:rPr>
                <w:rFonts w:cs="Arial"/>
                <w:rtl/>
              </w:rPr>
            </w:r>
            <w:r>
              <w:rPr>
                <w:rFonts w:cs="Arial"/>
                <w:b/>
                <w:rtl/>
              </w:rPr>
              <w:t>קיים — זהות לכל קורא</w:t>
            </w:r>
          </w:p>
        </w:tc>
      </w:tr>
      <w:tr>
        <w:tc>
          <w:tcPr>
            <w:tcW w:type="dxa" w:w="2880"/>
          </w:tcPr>
          <w:p>
            <w:pPr>
              <w:bidi/>
              <w:jc w:val="right"/>
            </w:pPr>
            <w:r>
              <w:rPr>
                <w:rFonts w:cs="Arial"/>
                <w:rtl/>
              </w:rPr>
            </w:r>
            <w:r>
              <w:rPr>
                <w:rFonts w:cs="Arial"/>
                <w:rtl/>
              </w:rPr>
              <w:t>שלב בשרת</w:t>
            </w:r>
          </w:p>
        </w:tc>
        <w:tc>
          <w:tcPr>
            <w:tcW w:type="dxa" w:w="2880"/>
          </w:tcPr>
          <w:p>
            <w:pPr>
              <w:bidi/>
              <w:jc w:val="right"/>
            </w:pPr>
            <w:r>
              <w:rPr>
                <w:rFonts w:cs="Arial"/>
                <w:rtl/>
              </w:rPr>
            </w:r>
            <w:r>
              <w:rPr>
                <w:rFonts w:cs="Arial"/>
                <w:rtl/>
              </w:rPr>
              <w:t>אין</w:t>
            </w:r>
          </w:p>
        </w:tc>
        <w:tc>
          <w:tcPr>
            <w:tcW w:type="dxa" w:w="2880"/>
          </w:tcPr>
          <w:p>
            <w:pPr>
              <w:bidi/>
              <w:jc w:val="right"/>
            </w:pPr>
            <w:r>
              <w:rPr>
                <w:rFonts w:cs="Arial"/>
                <w:rtl/>
              </w:rPr>
            </w:r>
            <w:r>
              <w:rPr>
                <w:rFonts w:cs="Arial"/>
                <w:rtl/>
              </w:rPr>
              <w:t>שורה בקובץ users.json</w:t>
            </w:r>
          </w:p>
        </w:tc>
      </w:tr>
      <w:tr>
        <w:tc>
          <w:tcPr>
            <w:tcW w:type="dxa" w:w="2880"/>
          </w:tcPr>
          <w:p>
            <w:pPr>
              <w:bidi/>
              <w:jc w:val="right"/>
            </w:pPr>
            <w:r>
              <w:rPr>
                <w:rFonts w:cs="Arial"/>
                <w:rtl/>
              </w:rPr>
            </w:r>
            <w:r>
              <w:rPr>
                <w:rFonts w:cs="Arial"/>
                <w:rtl/>
              </w:rPr>
              <w:t>מה בקובץ של המשתמש</w:t>
            </w:r>
          </w:p>
        </w:tc>
        <w:tc>
          <w:tcPr>
            <w:tcW w:type="dxa" w:w="2880"/>
          </w:tcPr>
          <w:p>
            <w:pPr>
              <w:bidi/>
              <w:jc w:val="right"/>
            </w:pPr>
            <w:r>
              <w:rPr>
                <w:rFonts w:cs="Arial"/>
                <w:rtl/>
              </w:rPr>
            </w:r>
            <w:r>
              <w:rPr>
                <w:rFonts w:cs="Arial"/>
                <w:rtl/>
              </w:rPr>
              <w:t>שם משתמש וסיסמת Priority</w:t>
            </w:r>
          </w:p>
        </w:tc>
        <w:tc>
          <w:tcPr>
            <w:tcW w:type="dxa" w:w="2880"/>
          </w:tcPr>
          <w:p>
            <w:pPr>
              <w:bidi/>
              <w:jc w:val="right"/>
            </w:pPr>
            <w:r>
              <w:rPr>
                <w:rFonts w:cs="Arial"/>
                <w:rtl/>
              </w:rPr>
            </w:r>
            <w:r>
              <w:rPr>
                <w:rFonts w:cs="Arial"/>
                <w:rtl/>
              </w:rPr>
              <w:t>טוקן אקראי, בלי סיסמה</w:t>
            </w:r>
          </w:p>
        </w:tc>
      </w:tr>
      <w:tr>
        <w:tc>
          <w:tcPr>
            <w:tcW w:type="dxa" w:w="2880"/>
          </w:tcPr>
          <w:p>
            <w:pPr>
              <w:bidi/>
              <w:jc w:val="right"/>
            </w:pPr>
            <w:r>
              <w:rPr>
                <w:rFonts w:cs="Arial"/>
                <w:rtl/>
              </w:rPr>
            </w:r>
            <w:r>
              <w:rPr>
                <w:rFonts w:cs="Arial"/>
                <w:rtl/>
              </w:rPr>
              <w:t>מי Priority חושב ששואל</w:t>
            </w:r>
          </w:p>
        </w:tc>
        <w:tc>
          <w:tcPr>
            <w:tcW w:type="dxa" w:w="2880"/>
          </w:tcPr>
          <w:p>
            <w:pPr>
              <w:bidi/>
              <w:jc w:val="right"/>
            </w:pPr>
            <w:r>
              <w:rPr>
                <w:rFonts w:cs="Arial"/>
                <w:rtl/>
              </w:rPr>
            </w:r>
            <w:r>
              <w:rPr>
                <w:rFonts w:cs="Arial"/>
                <w:rtl/>
              </w:rPr>
              <w:t>אותו משתמש</w:t>
            </w:r>
          </w:p>
        </w:tc>
        <w:tc>
          <w:tcPr>
            <w:tcW w:type="dxa" w:w="2880"/>
          </w:tcPr>
          <w:p>
            <w:pPr>
              <w:bidi/>
              <w:jc w:val="right"/>
            </w:pPr>
            <w:r>
              <w:rPr>
                <w:rFonts w:cs="Arial"/>
                <w:rtl/>
              </w:rPr>
            </w:r>
            <w:r>
              <w:rPr>
                <w:rFonts w:cs="Arial"/>
                <w:rtl/>
              </w:rPr>
              <w:t>אותו משתמש</w:t>
            </w:r>
          </w:p>
        </w:tc>
      </w:tr>
      <w:tr>
        <w:tc>
          <w:tcPr>
            <w:tcW w:type="dxa" w:w="2880"/>
          </w:tcPr>
          <w:p>
            <w:pPr>
              <w:bidi/>
              <w:jc w:val="right"/>
            </w:pPr>
            <w:r>
              <w:rPr>
                <w:rFonts w:cs="Arial"/>
                <w:rtl/>
              </w:rPr>
            </w:r>
            <w:r>
              <w:rPr>
                <w:rFonts w:cs="Arial"/>
                <w:rtl/>
              </w:rPr>
              <w:t>ביטול גישה לאדם אחד</w:t>
            </w:r>
          </w:p>
        </w:tc>
        <w:tc>
          <w:tcPr>
            <w:tcW w:type="dxa" w:w="2880"/>
          </w:tcPr>
          <w:p>
            <w:pPr>
              <w:bidi/>
              <w:jc w:val="right"/>
            </w:pPr>
            <w:r>
              <w:rPr>
                <w:rFonts w:cs="Arial"/>
                <w:rtl/>
              </w:rPr>
            </w:r>
            <w:r>
              <w:rPr>
                <w:rFonts w:cs="Arial"/>
                <w:rtl/>
              </w:rPr>
              <w:t>החלפת סיסמה ב-Priority</w:t>
            </w:r>
          </w:p>
        </w:tc>
        <w:tc>
          <w:tcPr>
            <w:tcW w:type="dxa" w:w="2880"/>
          </w:tcPr>
          <w:p>
            <w:pPr>
              <w:bidi/>
              <w:jc w:val="right"/>
            </w:pPr>
            <w:r>
              <w:rPr>
                <w:rFonts w:cs="Arial"/>
                <w:rtl/>
              </w:rPr>
            </w:r>
            <w:r>
              <w:rPr>
                <w:rFonts w:cs="Arial"/>
                <w:rtl/>
              </w:rPr>
              <w:t>מחיקת שורה והפעלה מחדש</w:t>
            </w:r>
          </w:p>
        </w:tc>
      </w:tr>
    </w:tbl>
    <w:p/>
    <w:p>
      <w:pPr>
        <w:bidi/>
        <w:jc w:val="right"/>
      </w:pPr>
      <w:r>
        <w:rPr>
          <w:rFonts w:cs="Arial"/>
          <w:b/>
          <w:i w:val="0"/>
          <w:rtl/>
        </w:rPr>
        <w:t>שני המודלים שומרים על הרשאות Priority אישיות. ההבדל הוא היכן הסיסמה נמצאת: על כל לפטופ, או פעם אחת על השרת.</w:t>
      </w:r>
    </w:p>
    <w:p>
      <w:pPr>
        <w:shd w:val="clear" w:fill="FFF4CE"/>
        <w:spacing w:before="120" w:after="120"/>
        <w:bidi/>
        <w:jc w:val="right"/>
      </w:pPr>
      <w:r>
        <w:rPr>
          <w:rFonts w:cs="Arial"/>
          <w:b w:val="0"/>
          <w:rtl/>
        </w:rPr>
        <w:t>מומלץ לעבור לזהות לכל קורא. סיסמה בקובץ הגדרות מועתקת, מגובה ונשלחת במייל; טוקן ניתן לביטול בפני עצמו ואינו שווה דבר במקום אחר. המעבר הוא העתקת users.example.json ל-users.json והפעלה מחדש.</w:t>
      </w:r>
    </w:p>
    <w:p>
      <w:pPr>
        <w:pStyle w:val="Heading1"/>
        <w:bidi/>
        <w:jc w:val="right"/>
      </w:pPr>
      <w:r>
        <w:rPr>
          <w:rFonts w:ascii="Arial" w:hAnsi="Arial" w:cs="Arial"/>
          <w:color w:val="1F3A5F"/>
          <w:rtl/>
        </w:rPr>
        <w:t>6. צד השרת — הוספת רשומה</w:t>
      </w:r>
    </w:p>
    <w:p>
      <w:pPr>
        <w:bidi/>
        <w:jc w:val="right"/>
      </w:pPr>
      <w:r>
        <w:rPr>
          <w:rFonts w:cs="Arial"/>
          <w:b w:val="0"/>
          <w:i w:val="0"/>
          <w:rtl/>
        </w:rPr>
        <w:t>רלוונטי רק במודל זהות לכל קורא. במודל המשותף אין מה לעשות בשרת.</w:t>
      </w:r>
    </w:p>
    <w:p>
      <w:pPr>
        <w:pStyle w:val="Heading2"/>
        <w:bidi/>
        <w:jc w:val="right"/>
      </w:pPr>
      <w:r>
        <w:rPr>
          <w:rFonts w:ascii="Arial" w:hAnsi="Arial" w:cs="Arial"/>
          <w:color w:val="1F3A5F"/>
          <w:rtl/>
        </w:rPr>
        <w:t>6.1 ייצור טוקן</w:t>
      </w:r>
    </w:p>
    <w:p>
      <w:pPr>
        <w:spacing w:before="80" w:after="160"/>
        <w:ind w:left="432"/>
        <w:jc w:val="left"/>
        <w:shd w:val="clear" w:fill="F2F2F2"/>
      </w:pPr>
      <w:r>
        <w:rPr>
          <w:rFonts w:ascii="Consolas" w:hAnsi="Consolas"/>
          <w:sz w:val="19"/>
        </w:rPr>
        <w:t>[Convert]::ToBase64String((1..32 | ForEach-Object { Get-Random -Max 256 }))</w:t>
      </w:r>
    </w:p>
    <w:p>
      <w:pPr>
        <w:bidi/>
        <w:jc w:val="right"/>
      </w:pPr>
      <w:r>
        <w:rPr>
          <w:rFonts w:cs="Arial"/>
          <w:b w:val="0"/>
          <w:i w:val="0"/>
          <w:rtl/>
        </w:rPr>
        <w:t>טוקן קצר מ-16 תווים נדחה בעלייה עם אזהרה, ולא מתקבל בשקט.</w:t>
      </w:r>
    </w:p>
    <w:p>
      <w:pPr>
        <w:pStyle w:val="Heading2"/>
        <w:bidi/>
        <w:jc w:val="right"/>
      </w:pPr>
      <w:r>
        <w:rPr>
          <w:rFonts w:ascii="Arial" w:hAnsi="Arial" w:cs="Arial"/>
          <w:color w:val="1F3A5F"/>
          <w:rtl/>
        </w:rPr>
        <w:t>6.2 הוספה לקובץ</w:t>
      </w:r>
    </w:p>
    <w:p>
      <w:pPr>
        <w:spacing w:before="80" w:after="160"/>
        <w:ind w:left="432"/>
        <w:jc w:val="left"/>
        <w:shd w:val="clear" w:fill="F2F2F2"/>
      </w:pPr>
      <w:r>
        <w:rPr>
          <w:rFonts w:ascii="Consolas" w:hAnsi="Consolas"/>
          <w:sz w:val="19"/>
        </w:rPr>
        <w:t>{</w:t>
        <w:br/>
        <w:t xml:space="preserve">  "users": [</w:t>
        <w:br/>
        <w:t xml:space="preserve">    {</w:t>
        <w:br/>
        <w:t xml:space="preserve">      "token": "&lt;הטוקן מסעיף 6.1&gt;",</w:t>
        <w:br/>
        <w:t xml:space="preserve">      "label": "sivan-laptop",</w:t>
        <w:br/>
        <w:t xml:space="preserve">      "priorityUser": "&lt;שם המשתמש ב-Priority&gt;",</w:t>
        <w:br/>
        <w:t xml:space="preserve">      "priorityPass": "&lt;הסיסמה&gt;"</w:t>
        <w:br/>
        <w:t xml:space="preserve">    }</w:t>
        <w:br/>
        <w:t xml:space="preserve">  ]</w:t>
        <w:br/>
        <w:t>}</w:t>
      </w:r>
    </w:p>
    <w:p>
      <w:pPr>
        <w:bidi/>
        <w:jc w:val="right"/>
      </w:pPr>
      <w:r>
        <w:rPr>
          <w:rFonts w:cs="Arial"/>
          <w:b w:val="0"/>
          <w:i w:val="0"/>
          <w:rtl/>
        </w:rPr>
        <w:t>השדה label מופיע בלוג השרת ליד כל קריאה של אותו אדם, ולכן לעולם אינו סוד. אם ל-Priority יש PAT, עדיף להחליף את שני שדות הסיסמה ב-priorityToken.</w:t>
      </w:r>
    </w:p>
    <w:p>
      <w:pPr>
        <w:pStyle w:val="Heading2"/>
        <w:bidi/>
        <w:jc w:val="right"/>
      </w:pPr>
      <w:r>
        <w:rPr>
          <w:rFonts w:ascii="Arial" w:hAnsi="Arial" w:cs="Arial"/>
          <w:color w:val="1F3A5F"/>
          <w:rtl/>
        </w:rPr>
        <w:t>6.3 הפעלה מחדש ואימות</w:t>
      </w:r>
    </w:p>
    <w:p>
      <w:pPr>
        <w:spacing w:before="80" w:after="160"/>
        <w:ind w:left="432"/>
        <w:jc w:val="left"/>
        <w:shd w:val="clear" w:fill="F2F2F2"/>
      </w:pPr>
      <w:r>
        <w:rPr>
          <w:rFonts w:ascii="Consolas" w:hAnsi="Consolas"/>
          <w:sz w:val="19"/>
        </w:rPr>
        <w:t>Restart-Service PriorityMCP</w:t>
        <w:br/>
        <w:t>Get-Content C:\PriorityMCP\service\logs\priority-mcp.err.log -Tail 20</w:t>
      </w:r>
    </w:p>
    <w:p>
      <w:pPr>
        <w:bidi/>
        <w:jc w:val="right"/>
      </w:pPr>
      <w:r>
        <w:rPr>
          <w:rFonts w:cs="Arial"/>
          <w:b w:val="0"/>
          <w:i w:val="0"/>
          <w:rtl/>
        </w:rPr>
        <w:t>בלוג מופיעה שורה עם מספר הזהויות שנטענו. רשומה עם טוקן קצר, כפול או חסר אישורים מדולגת עם אזהרה — כלומר ספירה נמוכה מהצפוי אומרת שאחת נדחתה, והאזהרה אומרת איזו.</w:t>
      </w:r>
    </w:p>
    <w:p>
      <w:pPr>
        <w:shd w:val="clear" w:fill="FFF4CE"/>
        <w:spacing w:before="120" w:after="120"/>
        <w:bidi/>
        <w:jc w:val="right"/>
      </w:pPr>
      <w:r>
        <w:rPr>
          <w:rFonts w:cs="Arial"/>
          <w:b w:val="0"/>
          <w:rtl/>
        </w:rPr>
        <w:t>הקובץ users.json מוחרג מ-git מפני שהוא מחזיק אישורים. ודא ב-git status אם ערכת אותו בתוך תיקיית הפרויקט.</w:t>
      </w:r>
    </w:p>
    <w:p>
      <w:pPr>
        <w:pStyle w:val="Heading1"/>
        <w:bidi/>
        <w:jc w:val="right"/>
      </w:pPr>
      <w:r>
        <w:rPr>
          <w:rFonts w:ascii="Arial" w:hAnsi="Arial" w:cs="Arial"/>
          <w:color w:val="1F3A5F"/>
          <w:rtl/>
        </w:rPr>
        <w:t>7. צד המשתמש — שלושה שלבים, בסדר הזה</w:t>
      </w:r>
    </w:p>
    <w:p>
      <w:pPr>
        <w:bidi/>
        <w:jc w:val="right"/>
      </w:pPr>
      <w:r>
        <w:rPr>
          <w:rFonts w:cs="Arial"/>
          <w:b/>
          <w:i w:val="0"/>
          <w:rtl/>
        </w:rPr>
        <w:t>הסדר הוא העיקר. כל שלב ניתן לאימות בנפרד, כך שכשמשהו נכשל הוא מזהה את עצמו במקום שיחפשו אותו במקום הלא נכון.</w:t>
      </w:r>
    </w:p>
    <w:p>
      <w:pPr>
        <w:pStyle w:val="Heading2"/>
        <w:bidi/>
        <w:jc w:val="right"/>
      </w:pPr>
      <w:r>
        <w:rPr>
          <w:rFonts w:ascii="Arial" w:hAnsi="Arial" w:cs="Arial"/>
          <w:color w:val="1F3A5F"/>
          <w:rtl/>
        </w:rPr>
        <w:t>7.1 אמון בתעודה</w:t>
      </w:r>
    </w:p>
    <w:p>
      <w:pPr>
        <w:bidi/>
        <w:jc w:val="right"/>
      </w:pPr>
      <w:r>
        <w:rPr>
          <w:rFonts w:cs="Arial"/>
          <w:b w:val="0"/>
          <w:i w:val="0"/>
          <w:rtl/>
        </w:rPr>
        <w:t>כל הקליינטים האלה רצים על Node, ו-Node אינו קורא את מחסן התעודות של Windows. לכן ייבוא התעודה ל-Windows לא יעזור להם, וגם תעודה שהונפקה מה-CA של הדומיין לא תעזור. מה שעובד הוא משתנה הסביבה NODE_EXTRA_CA_CERTS.</w:t>
      </w:r>
    </w:p>
    <w:p>
      <w:pPr>
        <w:bidi/>
        <w:jc w:val="right"/>
      </w:pPr>
      <w:r>
        <w:rPr>
          <w:rFonts w:cs="Arial"/>
          <w:b w:val="0"/>
          <w:i w:val="0"/>
          <w:rtl/>
        </w:rPr>
        <w:t>הדבק את הבלוק שמנהל המערכת מספק — הוא כותב את התעודה ומגדיר את המשתנה. אינו דורש הרשאות מנהל.</w:t>
      </w:r>
    </w:p>
    <w:p>
      <w:pPr>
        <w:pStyle w:val="Heading2"/>
        <w:bidi/>
        <w:jc w:val="right"/>
      </w:pPr>
      <w:r>
        <w:rPr>
          <w:rFonts w:ascii="Arial" w:hAnsi="Arial" w:cs="Arial"/>
          <w:color w:val="1F3A5F"/>
          <w:rtl/>
        </w:rPr>
        <w:t>7.2 אימות לפני הגדרה</w:t>
      </w:r>
    </w:p>
    <w:p>
      <w:pPr>
        <w:spacing w:before="80" w:after="160"/>
        <w:ind w:left="432"/>
        <w:jc w:val="left"/>
        <w:shd w:val="clear" w:fill="F2F2F2"/>
      </w:pPr>
      <w:r>
        <w:rPr>
          <w:rFonts w:ascii="Consolas" w:hAnsi="Consolas"/>
          <w:sz w:val="19"/>
        </w:rPr>
        <w:t>curl --cacert C:\priority-mcp\mcp-ca.pem --ssl-revoke-best-effort https://192.168.50.12:3401/health</w:t>
      </w:r>
    </w:p>
    <w:p>
      <w:pPr>
        <w:bidi/>
        <w:jc w:val="right"/>
      </w:pPr>
      <w:r>
        <w:rPr>
          <w:rFonts w:cs="Arial"/>
          <w:b w:val="0"/>
          <w:i w:val="0"/>
          <w:rtl/>
        </w:rPr>
        <w:t>מצופה: {"ok":true,"transport":"streamable-http","auth":"bearer"}</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bidi/>
              <w:jc w:val="right"/>
            </w:pPr>
            <w:r>
              <w:rPr>
                <w:rFonts w:cs="Arial"/>
                <w:rtl/>
              </w:rPr>
            </w:r>
            <w:r>
              <w:rPr>
                <w:rFonts w:cs="Arial"/>
                <w:b/>
                <w:rtl/>
              </w:rPr>
              <w:t>מה שרואים</w:t>
            </w:r>
          </w:p>
        </w:tc>
        <w:tc>
          <w:tcPr>
            <w:tcW w:type="dxa" w:w="4320"/>
          </w:tcPr>
          <w:p>
            <w:pPr>
              <w:bidi/>
              <w:jc w:val="right"/>
            </w:pPr>
            <w:r>
              <w:rPr>
                <w:rFonts w:cs="Arial"/>
                <w:rtl/>
              </w:rPr>
            </w:r>
            <w:r>
              <w:rPr>
                <w:rFonts w:cs="Arial"/>
                <w:b/>
                <w:rtl/>
              </w:rPr>
              <w:t>מה זה אומר</w:t>
            </w:r>
          </w:p>
        </w:tc>
      </w:tr>
      <w:tr>
        <w:tc>
          <w:tcPr>
            <w:tcW w:type="dxa" w:w="4320"/>
          </w:tcPr>
          <w:p>
            <w:pPr>
              <w:bidi/>
              <w:jc w:val="right"/>
            </w:pPr>
            <w:r>
              <w:rPr>
                <w:rFonts w:cs="Arial"/>
                <w:rtl/>
              </w:rPr>
            </w:r>
            <w:r>
              <w:rPr>
                <w:rFonts w:cs="Arial"/>
                <w:rtl/>
              </w:rPr>
              <w:t>שגיאת תעודה</w:t>
            </w:r>
          </w:p>
        </w:tc>
        <w:tc>
          <w:tcPr>
            <w:tcW w:type="dxa" w:w="4320"/>
          </w:tcPr>
          <w:p>
            <w:pPr>
              <w:bidi/>
              <w:jc w:val="right"/>
            </w:pPr>
            <w:r>
              <w:rPr>
                <w:rFonts w:cs="Arial"/>
                <w:rtl/>
              </w:rPr>
            </w:r>
            <w:r>
              <w:rPr>
                <w:rFonts w:cs="Arial"/>
                <w:rtl/>
              </w:rPr>
              <w:t>שלב 7.1 לא נקלט. בדוק את טביעת האצבע</w:t>
            </w:r>
          </w:p>
        </w:tc>
      </w:tr>
      <w:tr>
        <w:tc>
          <w:tcPr>
            <w:tcW w:type="dxa" w:w="4320"/>
          </w:tcPr>
          <w:p>
            <w:pPr>
              <w:bidi/>
              <w:jc w:val="right"/>
            </w:pPr>
            <w:r>
              <w:rPr>
                <w:rFonts w:cs="Arial"/>
                <w:rtl/>
              </w:rPr>
            </w:r>
            <w:r>
              <w:rPr>
                <w:rFonts w:cs="Arial"/>
                <w:rtl/>
              </w:rPr>
              <w:t>timeout</w:t>
            </w:r>
          </w:p>
        </w:tc>
        <w:tc>
          <w:tcPr>
            <w:tcW w:type="dxa" w:w="4320"/>
          </w:tcPr>
          <w:p>
            <w:pPr>
              <w:bidi/>
              <w:jc w:val="right"/>
            </w:pPr>
            <w:r>
              <w:rPr>
                <w:rFonts w:cs="Arial"/>
                <w:rtl/>
              </w:rPr>
            </w:r>
            <w:r>
              <w:rPr>
                <w:rFonts w:cs="Arial"/>
                <w:rtl/>
              </w:rPr>
              <w:t>ניתוב או חומת אש. השרת פתוח לפרופילי Domain ו-Private בלבד</w:t>
            </w:r>
          </w:p>
        </w:tc>
      </w:tr>
      <w:tr>
        <w:tc>
          <w:tcPr>
            <w:tcW w:type="dxa" w:w="4320"/>
          </w:tcPr>
          <w:p>
            <w:pPr>
              <w:bidi/>
              <w:jc w:val="right"/>
            </w:pPr>
            <w:r>
              <w:rPr>
                <w:rFonts w:cs="Arial"/>
                <w:rtl/>
              </w:rPr>
            </w:r>
            <w:r>
              <w:rPr>
                <w:rFonts w:cs="Arial"/>
                <w:rtl/>
              </w:rPr>
              <w:t>connection refused</w:t>
            </w:r>
          </w:p>
        </w:tc>
        <w:tc>
          <w:tcPr>
            <w:tcW w:type="dxa" w:w="4320"/>
          </w:tcPr>
          <w:p>
            <w:pPr>
              <w:bidi/>
              <w:jc w:val="right"/>
            </w:pPr>
            <w:r>
              <w:rPr>
                <w:rFonts w:cs="Arial"/>
                <w:rtl/>
              </w:rPr>
            </w:r>
            <w:r>
              <w:rPr>
                <w:rFonts w:cs="Arial"/>
                <w:rtl/>
              </w:rPr>
              <w:t>השירות מושבת. בדוק Get-Service PriorityMCP</w:t>
            </w:r>
          </w:p>
        </w:tc>
      </w:tr>
    </w:tbl>
    <w:p/>
    <w:p>
      <w:pPr>
        <w:shd w:val="clear" w:fill="FBE9E7"/>
        <w:spacing w:before="120" w:after="120"/>
        <w:bidi/>
        <w:jc w:val="right"/>
      </w:pPr>
      <w:r>
        <w:rPr>
          <w:rFonts w:cs="Arial"/>
          <w:b w:val="0"/>
          <w:rtl/>
        </w:rPr>
        <w:t>לעולם אל תוסיף ‎-k או ‎--insecure כדי לעבור את השלב הזה. הם מקבלים כל שרת שמתחזה לכתובת, וזה הדבר היחיד שהתעודה מונעת. הדגל ‎--ssl-revoke-best-effort אינו כזה: curl ב-Windows דורש מקור לבדיקת ביטול, ו-CA פרטי אינו מפרסם אחד. החתימה ושם המארח עדיין נבדקים.</w:t>
      </w:r>
    </w:p>
    <w:p>
      <w:pPr>
        <w:pStyle w:val="Heading2"/>
        <w:bidi/>
        <w:jc w:val="right"/>
      </w:pPr>
      <w:r>
        <w:rPr>
          <w:rFonts w:ascii="Arial" w:hAnsi="Arial" w:cs="Arial"/>
          <w:color w:val="1F3A5F"/>
          <w:rtl/>
        </w:rPr>
        <w:t>7.3 הגדרת הקליינט</w:t>
      </w:r>
    </w:p>
    <w:p>
      <w:pPr>
        <w:bidi/>
        <w:jc w:val="right"/>
      </w:pPr>
      <w:r>
        <w:rPr>
          <w:rFonts w:cs="Arial"/>
          <w:b w:val="0"/>
          <w:i w:val="0"/>
          <w:rtl/>
        </w:rPr>
        <w:t>בכל אחד מהקליינטים, בלוק ההזדהות הוא אחד משניים, לפי המודל מסעיף 5:</w:t>
      </w:r>
    </w:p>
    <w:p>
      <w:pPr>
        <w:spacing w:before="80" w:after="160"/>
        <w:ind w:left="432"/>
        <w:jc w:val="left"/>
        <w:shd w:val="clear" w:fill="F2F2F2"/>
      </w:pPr>
      <w:r>
        <w:rPr>
          <w:rFonts w:ascii="Consolas" w:hAnsi="Consolas"/>
          <w:sz w:val="19"/>
        </w:rPr>
        <w:t>"headers": { "X-Priority-User": "...", "X-Priority-Pass": "..." }</w:t>
      </w:r>
    </w:p>
    <w:p>
      <w:pPr>
        <w:spacing w:before="80" w:after="160"/>
        <w:ind w:left="432"/>
        <w:jc w:val="left"/>
        <w:shd w:val="clear" w:fill="F2F2F2"/>
      </w:pPr>
      <w:r>
        <w:rPr>
          <w:rFonts w:ascii="Consolas" w:hAnsi="Consolas"/>
          <w:sz w:val="19"/>
        </w:rPr>
        <w:t>"headers": { "Authorization": "Bearer &lt;הטוקן&gt;" }</w:t>
      </w:r>
    </w:p>
    <w:p>
      <w:pPr>
        <w:pStyle w:val="Heading1"/>
        <w:bidi/>
        <w:jc w:val="right"/>
      </w:pPr>
      <w:r>
        <w:rPr>
          <w:rFonts w:ascii="Arial" w:hAnsi="Arial" w:cs="Arial"/>
          <w:color w:val="1F3A5F"/>
          <w:rtl/>
        </w:rPr>
        <w:t>8. הגדרה לפי סוג הקליינט</w:t>
      </w:r>
    </w:p>
    <w:p>
      <w:pPr>
        <w:pStyle w:val="Heading2"/>
        <w:bidi/>
        <w:jc w:val="right"/>
      </w:pPr>
      <w:r>
        <w:rPr>
          <w:rFonts w:ascii="Arial" w:hAnsi="Arial" w:cs="Arial"/>
          <w:color w:val="1F3A5F"/>
          <w:rtl/>
        </w:rPr>
        <w:t>8.1 Claude Code — מאומת</w:t>
      </w:r>
    </w:p>
    <w:p>
      <w:pPr>
        <w:bidi/>
        <w:jc w:val="right"/>
      </w:pPr>
      <w:r>
        <w:rPr>
          <w:rFonts w:cs="Arial"/>
          <w:b w:val="0"/>
          <w:i w:val="0"/>
          <w:rtl/>
        </w:rPr>
        <w:t>קובץ בשם .mcp.json בשורש התיקייה שהמשתמש פותח:</w:t>
      </w:r>
    </w:p>
    <w:p>
      <w:pPr>
        <w:spacing w:before="80" w:after="160"/>
        <w:ind w:left="432"/>
        <w:jc w:val="left"/>
        <w:shd w:val="clear" w:fill="F2F2F2"/>
      </w:pPr>
      <w:r>
        <w:rPr>
          <w:rFonts w:ascii="Consolas" w:hAnsi="Consolas"/>
          <w:sz w:val="19"/>
        </w:rPr>
        <w:t>{</w:t>
        <w:br/>
        <w:t xml:space="preserve">  "mcpServers": {</w:t>
        <w:br/>
        <w:t xml:space="preserve">    "priority": {</w:t>
        <w:br/>
        <w:t xml:space="preserve">      "type": "http",</w:t>
        <w:br/>
        <w:t xml:space="preserve">      "url": "https://192.168.50.12:3401/mcp",</w:t>
        <w:br/>
        <w:t xml:space="preserve">      "headers": { "X-Priority-User": "...", "X-Priority-Pass": "..." }</w:t>
        <w:br/>
        <w:t xml:space="preserve">    }</w:t>
        <w:br/>
        <w:t xml:space="preserve">  }</w:t>
        <w:br/>
        <w:t>}</w:t>
      </w:r>
    </w:p>
    <w:p>
      <w:pPr>
        <w:bidi/>
        <w:jc w:val="right"/>
      </w:pPr>
      <w:r>
        <w:rPr>
          <w:rFonts w:cs="Arial"/>
          <w:b w:val="0"/>
          <w:i w:val="0"/>
          <w:rtl/>
        </w:rPr>
        <w:t>לאחר מכן לסגור ולפתוח את VS Code או הטרמינל לגמרי — לא Reload — ולהריץ ‎/mcp‎.</w:t>
      </w:r>
    </w:p>
    <w:p>
      <w:pPr>
        <w:shd w:val="clear" w:fill="FBE9E7"/>
        <w:spacing w:before="120" w:after="120"/>
        <w:bidi/>
        <w:jc w:val="right"/>
      </w:pPr>
      <w:r>
        <w:rPr>
          <w:rFonts w:cs="Arial"/>
          <w:b w:val="0"/>
          <w:rtl/>
        </w:rPr>
        <w:t>מלכודת: Windows Explorer מסתיר סיומות מוכרות, ולכן שינוי שם של קובץ טקסט ל-.mcp.json מייצר בפועל .mcp.json.txt והקליינט לא רואה אותו. בדוק עם Get-ChildItem בתוספת ‎-Force‎.</w:t>
      </w:r>
    </w:p>
    <w:p>
      <w:pPr>
        <w:pStyle w:val="Heading2"/>
        <w:bidi/>
        <w:jc w:val="right"/>
      </w:pPr>
      <w:r>
        <w:rPr>
          <w:rFonts w:ascii="Arial" w:hAnsi="Arial" w:cs="Arial"/>
          <w:color w:val="1F3A5F"/>
          <w:rtl/>
        </w:rPr>
        <w:t>8.2 Claude Desktop — מאומת חלקית</w:t>
      </w:r>
    </w:p>
    <w:p>
      <w:pPr>
        <w:bidi/>
        <w:jc w:val="right"/>
      </w:pPr>
      <w:r>
        <w:rPr>
          <w:rFonts w:cs="Arial"/>
          <w:b w:val="0"/>
          <w:i w:val="0"/>
          <w:rtl/>
        </w:rPr>
        <w:t>Settings ← Developer ← Edit Config. לא Connectors; בגרסאות ישנות אין לשונית כזו.</w:t>
      </w:r>
    </w:p>
    <w:p>
      <w:pPr>
        <w:bidi/>
        <w:jc w:val="right"/>
      </w:pPr>
      <w:r>
        <w:rPr>
          <w:rFonts w:cs="Arial"/>
          <w:b/>
          <w:i w:val="0"/>
          <w:rtl/>
        </w:rPr>
        <w:t>הקובץ כבר מכיל תוכן. יש להוסיף את mcpServers לצדו ולא להדביק מעליו, אחרת המשתמש מאבד את ההעדפות שלו. שים לב לפסיק אחרי הסוגר של preferences — בלעדיו ה-JSON אינו תקין ו-Claude Desktop מתעלם מהקובץ כולו בשקט, כולל ההגדרות האישיות.</w:t>
      </w:r>
    </w:p>
    <w:p>
      <w:pPr>
        <w:shd w:val="clear" w:fill="FFF4CE"/>
        <w:spacing w:before="120" w:after="120"/>
        <w:bidi/>
        <w:jc w:val="right"/>
      </w:pPr>
      <w:r>
        <w:rPr>
          <w:rFonts w:cs="Arial"/>
          <w:b w:val="0"/>
          <w:rtl/>
        </w:rPr>
        <w:t>לא אומת אם הגרסה הנוכחית מקבלת type: http בקובץ הזה. Claude Desktop הגדיר היסטורית שרתי stdio בלבד. אם השרת אינו מופיע לאחר הפעלה מחדש מלאה — זו התשובה, והחלופה היא גשר mcp-remote, שדורש Node על אותה מכונה.</w:t>
      </w:r>
    </w:p>
    <w:p>
      <w:pPr>
        <w:pStyle w:val="Heading2"/>
        <w:bidi/>
        <w:jc w:val="right"/>
      </w:pPr>
      <w:r>
        <w:rPr>
          <w:rFonts w:ascii="Arial" w:hAnsi="Arial" w:cs="Arial"/>
          <w:color w:val="1F3A5F"/>
          <w:rtl/>
        </w:rPr>
        <w:t>8.3 VS Code Copilot</w:t>
      </w:r>
    </w:p>
    <w:p>
      <w:pPr>
        <w:bidi/>
        <w:jc w:val="right"/>
      </w:pPr>
      <w:r>
        <w:rPr>
          <w:rFonts w:cs="Arial"/>
          <w:b w:val="0"/>
          <w:i w:val="0"/>
          <w:rtl/>
        </w:rPr>
        <w:t>יש להשתמש בפקודה ולא בכתיבת קובץ ביד: Command Palette ← MCP: Add Server ← HTTP ← הכתובת. VS Code כותב את הקובץ בעצמו, וכך נמנעת ניחוש סכימה שהשתנתה בין גרסאות.</w:t>
      </w:r>
    </w:p>
    <w:p>
      <w:pPr>
        <w:pStyle w:val="Heading2"/>
        <w:bidi/>
        <w:jc w:val="right"/>
      </w:pPr>
      <w:r>
        <w:rPr>
          <w:rFonts w:ascii="Arial" w:hAnsi="Arial" w:cs="Arial"/>
          <w:color w:val="1F3A5F"/>
          <w:rtl/>
        </w:rPr>
        <w:t>8.4 Gemini CLI</w:t>
      </w:r>
    </w:p>
    <w:p>
      <w:pPr>
        <w:bidi/>
        <w:jc w:val="right"/>
      </w:pPr>
      <w:r>
        <w:rPr>
          <w:rFonts w:cs="Arial"/>
          <w:b w:val="0"/>
          <w:i w:val="0"/>
          <w:rtl/>
        </w:rPr>
        <w:t>בקובץ ‎~/.gemini/settings.json‎ — שים לב ל-httpUrl ולא url:</w:t>
      </w:r>
    </w:p>
    <w:p>
      <w:pPr>
        <w:spacing w:before="80" w:after="160"/>
        <w:ind w:left="432"/>
        <w:jc w:val="left"/>
        <w:shd w:val="clear" w:fill="F2F2F2"/>
      </w:pPr>
      <w:r>
        <w:rPr>
          <w:rFonts w:ascii="Consolas" w:hAnsi="Consolas"/>
          <w:sz w:val="19"/>
        </w:rPr>
        <w:t>{</w:t>
        <w:br/>
        <w:t xml:space="preserve">  "mcpServers": {</w:t>
        <w:br/>
        <w:t xml:space="preserve">    "priority": {</w:t>
        <w:br/>
        <w:t xml:space="preserve">      "httpUrl": "https://192.168.50.12:3401/mcp",</w:t>
        <w:br/>
        <w:t xml:space="preserve">      "headers": { "X-Priority-User": "...", "X-Priority-Pass": "..." },</w:t>
        <w:br/>
        <w:t xml:space="preserve">      "timeout": 120000,</w:t>
        <w:br/>
        <w:t xml:space="preserve">      "trust": false,</w:t>
        <w:br/>
        <w:t xml:space="preserve">      "excludeTools": ["run_program"]</w:t>
        <w:br/>
        <w:t xml:space="preserve">    }</w:t>
        <w:br/>
        <w:t xml:space="preserve">  }</w:t>
        <w:br/>
        <w:t>}</w:t>
      </w:r>
    </w:p>
    <w:p>
      <w:pPr>
        <w:pStyle w:val="Heading1"/>
        <w:bidi/>
        <w:jc w:val="right"/>
      </w:pPr>
      <w:r>
        <w:rPr>
          <w:rFonts w:ascii="Arial" w:hAnsi="Arial" w:cs="Arial"/>
          <w:color w:val="1F3A5F"/>
          <w:rtl/>
        </w:rPr>
        <w:t>9. תחזוקה שוטפת</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bidi/>
              <w:jc w:val="right"/>
            </w:pPr>
            <w:r>
              <w:rPr>
                <w:rFonts w:cs="Arial"/>
                <w:rtl/>
              </w:rPr>
            </w:r>
            <w:r>
              <w:rPr>
                <w:rFonts w:cs="Arial"/>
                <w:b/>
                <w:rtl/>
              </w:rPr>
              <w:t>משימה</w:t>
            </w:r>
          </w:p>
        </w:tc>
        <w:tc>
          <w:tcPr>
            <w:tcW w:type="dxa" w:w="4320"/>
          </w:tcPr>
          <w:p>
            <w:pPr>
              <w:bidi/>
              <w:jc w:val="right"/>
            </w:pPr>
            <w:r>
              <w:rPr>
                <w:rFonts w:cs="Arial"/>
                <w:rtl/>
              </w:rPr>
            </w:r>
            <w:r>
              <w:rPr>
                <w:rFonts w:cs="Arial"/>
                <w:b/>
                <w:rtl/>
              </w:rPr>
              <w:t>פקודה</w:t>
            </w:r>
          </w:p>
        </w:tc>
      </w:tr>
      <w:tr>
        <w:tc>
          <w:tcPr>
            <w:tcW w:type="dxa" w:w="4320"/>
          </w:tcPr>
          <w:p>
            <w:pPr>
              <w:bidi/>
              <w:jc w:val="right"/>
            </w:pPr>
            <w:r>
              <w:rPr>
                <w:rFonts w:cs="Arial"/>
                <w:rtl/>
              </w:rPr>
            </w:r>
            <w:r>
              <w:rPr>
                <w:rFonts w:cs="Arial"/>
                <w:rtl/>
              </w:rPr>
              <w:t>פריסת שינוי בקוד</w:t>
            </w:r>
          </w:p>
        </w:tc>
        <w:tc>
          <w:tcPr>
            <w:tcW w:type="dxa" w:w="4320"/>
          </w:tcPr>
          <w:p>
            <w:pPr>
              <w:bidi/>
              <w:jc w:val="right"/>
            </w:pPr>
            <w:r>
              <w:rPr>
                <w:rFonts w:cs="Arial"/>
                <w:rtl/>
              </w:rPr>
            </w:r>
            <w:r>
              <w:rPr>
                <w:rFonts w:cs="Arial"/>
                <w:rtl/>
              </w:rPr>
              <w:t>git pull ואז npm run typecheck ואז Restart-Service PriorityMCP</w:t>
            </w:r>
          </w:p>
        </w:tc>
      </w:tr>
      <w:tr>
        <w:tc>
          <w:tcPr>
            <w:tcW w:type="dxa" w:w="4320"/>
          </w:tcPr>
          <w:p>
            <w:pPr>
              <w:bidi/>
              <w:jc w:val="right"/>
            </w:pPr>
            <w:r>
              <w:rPr>
                <w:rFonts w:cs="Arial"/>
                <w:rtl/>
              </w:rPr>
            </w:r>
            <w:r>
              <w:rPr>
                <w:rFonts w:cs="Arial"/>
                <w:rtl/>
              </w:rPr>
              <w:t>בדיקת מצב השירות</w:t>
            </w:r>
          </w:p>
        </w:tc>
        <w:tc>
          <w:tcPr>
            <w:tcW w:type="dxa" w:w="4320"/>
          </w:tcPr>
          <w:p>
            <w:pPr>
              <w:bidi/>
              <w:jc w:val="right"/>
            </w:pPr>
            <w:r>
              <w:rPr>
                <w:rFonts w:cs="Arial"/>
                <w:rtl/>
              </w:rPr>
            </w:r>
            <w:r>
              <w:rPr>
                <w:rFonts w:cs="Arial"/>
                <w:rtl/>
              </w:rPr>
              <w:t>Get-Service PriorityMCP</w:t>
            </w:r>
          </w:p>
        </w:tc>
      </w:tr>
      <w:tr>
        <w:tc>
          <w:tcPr>
            <w:tcW w:type="dxa" w:w="4320"/>
          </w:tcPr>
          <w:p>
            <w:pPr>
              <w:bidi/>
              <w:jc w:val="right"/>
            </w:pPr>
            <w:r>
              <w:rPr>
                <w:rFonts w:cs="Arial"/>
                <w:rtl/>
              </w:rPr>
            </w:r>
            <w:r>
              <w:rPr>
                <w:rFonts w:cs="Arial"/>
                <w:rtl/>
              </w:rPr>
              <w:t>צפייה בלוג</w:t>
            </w:r>
          </w:p>
        </w:tc>
        <w:tc>
          <w:tcPr>
            <w:tcW w:type="dxa" w:w="4320"/>
          </w:tcPr>
          <w:p>
            <w:pPr>
              <w:bidi/>
              <w:jc w:val="right"/>
            </w:pPr>
            <w:r>
              <w:rPr>
                <w:rFonts w:cs="Arial"/>
                <w:rtl/>
              </w:rPr>
            </w:r>
            <w:r>
              <w:rPr>
                <w:rFonts w:cs="Arial"/>
                <w:rtl/>
              </w:rPr>
              <w:t>Get-Content service\logs\priority-mcp.err.log -Tail 40</w:t>
            </w:r>
          </w:p>
        </w:tc>
      </w:tr>
      <w:tr>
        <w:tc>
          <w:tcPr>
            <w:tcW w:type="dxa" w:w="4320"/>
          </w:tcPr>
          <w:p>
            <w:pPr>
              <w:bidi/>
              <w:jc w:val="right"/>
            </w:pPr>
            <w:r>
              <w:rPr>
                <w:rFonts w:cs="Arial"/>
                <w:rtl/>
              </w:rPr>
            </w:r>
            <w:r>
              <w:rPr>
                <w:rFonts w:cs="Arial"/>
                <w:rtl/>
              </w:rPr>
              <w:t>בדיקת בריאות</w:t>
            </w:r>
          </w:p>
        </w:tc>
        <w:tc>
          <w:tcPr>
            <w:tcW w:type="dxa" w:w="4320"/>
          </w:tcPr>
          <w:p>
            <w:pPr>
              <w:bidi/>
              <w:jc w:val="right"/>
            </w:pPr>
            <w:r>
              <w:rPr>
                <w:rFonts w:cs="Arial"/>
                <w:rtl/>
              </w:rPr>
            </w:r>
            <w:r>
              <w:rPr>
                <w:rFonts w:cs="Arial"/>
                <w:rtl/>
              </w:rPr>
              <w:t>curl ‎--cacert‎ ... https://&lt;שרת&gt;:3401/health</w:t>
            </w:r>
          </w:p>
        </w:tc>
      </w:tr>
    </w:tbl>
    <w:p/>
    <w:p>
      <w:pPr>
        <w:shd w:val="clear" w:fill="FBE9E7"/>
        <w:spacing w:before="120" w:after="120"/>
        <w:bidi/>
        <w:jc w:val="right"/>
      </w:pPr>
      <w:r>
        <w:rPr>
          <w:rFonts w:cs="Arial"/>
          <w:b w:val="0"/>
          <w:rtl/>
        </w:rPr>
        <w:t>הרצת npm run typecheck לפני הפעלה מחדש אינה טקס. השירות מנסה לעלות שלוש פעמים ואז נשאר מושבת, כך ששגיאת תחביר אחת היא השבתה.</w:t>
      </w:r>
    </w:p>
    <w:p>
      <w:pPr>
        <w:pStyle w:val="Heading1"/>
        <w:bidi/>
        <w:jc w:val="right"/>
      </w:pPr>
      <w:r>
        <w:rPr>
          <w:rFonts w:ascii="Arial" w:hAnsi="Arial" w:cs="Arial"/>
          <w:color w:val="1F3A5F"/>
          <w:rtl/>
        </w:rPr>
        <w:t>10. אבטחה — מה שחשוב שמנהל המערכת יידע</w:t>
      </w:r>
    </w:p>
    <w:p>
      <w:pPr>
        <w:pStyle w:val="ListBullet"/>
        <w:bidi/>
        <w:jc w:val="right"/>
      </w:pPr>
      <w:r>
        <w:rPr>
          <w:rFonts w:cs="Arial"/>
          <w:rtl/>
        </w:rPr>
        <w:t>אישורי גישה לעולם אינם ארגומנט של כלי. הם מגיעים ככותרות HTTP או דרך בקשת הזדהות של הקליינט, כדי שלא ייכנסו לשיחה, לתמלול או ללוג הקריאות.</w:t>
      </w:r>
    </w:p>
    <w:p>
      <w:pPr>
        <w:pStyle w:val="ListBullet"/>
        <w:bidi/>
        <w:jc w:val="right"/>
      </w:pPr>
      <w:r>
        <w:rPr>
          <w:rFonts w:cs="Arial"/>
          <w:rtl/>
        </w:rPr>
        <w:t>כותרות עם אישורים נדחות על חיבור לא מוצפן. זו אינה הגדרה שניתן לכבות.</w:t>
      </w:r>
    </w:p>
    <w:p>
      <w:pPr>
        <w:pStyle w:val="ListBullet"/>
        <w:bidi/>
        <w:jc w:val="right"/>
      </w:pPr>
      <w:r>
        <w:rPr>
          <w:rFonts w:cs="Arial"/>
          <w:rtl/>
        </w:rPr>
        <w:t>רשימת החברות ב-PRIORITY_ENVIRONMENTS היא רשימת היתר ולא רמז: השם נכנס לנתיב URL, וזה בדיוק המקום שדרכו נעשה בעבר מעבר לחברה שכנה.</w:t>
      </w:r>
    </w:p>
    <w:p>
      <w:pPr>
        <w:pStyle w:val="ListBullet"/>
        <w:bidi/>
        <w:jc w:val="right"/>
      </w:pPr>
      <w:r>
        <w:rPr>
          <w:rFonts w:cs="Arial"/>
          <w:rtl/>
        </w:rPr>
        <w:t>המשתנה MCP_AUTH_TOKEN מעניק את זהות השרת עצמה. יש להתייחס אליו כאישור ניהולי ולא כמשהו שמחלקים.</w:t>
      </w:r>
    </w:p>
    <w:p>
      <w:pPr>
        <w:pStyle w:val="ListBullet"/>
        <w:bidi/>
        <w:jc w:val="right"/>
      </w:pPr>
      <w:r>
        <w:rPr>
          <w:rFonts w:cs="Arial"/>
          <w:rtl/>
        </w:rPr>
        <w:t>PRIORITY_ALLOW_ALL_PROGRAMS=1 מאפשר הרצה של כל ‎9,200‎ הפרוצדורות והדוחות, כולל כאלה שמעדכנות ומוחקות. למשתמש שרק שואל שאלות עדיף להחריג את כלי ההרצה בהגדרה שלו, או להגדיר PRIORITY_READ_ONLY=1 בשרת.</w:t>
      </w:r>
    </w:p>
    <w:p>
      <w:pPr>
        <w:pStyle w:val="Heading1"/>
        <w:bidi/>
        <w:jc w:val="right"/>
      </w:pPr>
      <w:r>
        <w:rPr>
          <w:rFonts w:ascii="Arial" w:hAnsi="Arial" w:cs="Arial"/>
          <w:color w:val="1F3A5F"/>
          <w:rtl/>
        </w:rPr>
        <w:t>11. הסרת משתמש</w:t>
      </w:r>
    </w:p>
    <w:p>
      <w:pPr>
        <w:bidi/>
        <w:jc w:val="right"/>
      </w:pPr>
      <w:r>
        <w:rPr>
          <w:rFonts w:cs="Arial"/>
          <w:b w:val="0"/>
          <w:i w:val="0"/>
          <w:rtl/>
        </w:rPr>
        <w:t>בזהות לכל קורא: מחיקת השורה מ-users.json והפעלה מחדש. הטוקן מפסיק לעבוד מיידית ושום דבר אחר לא מושפע.</w:t>
      </w:r>
    </w:p>
    <w:p>
      <w:pPr>
        <w:bidi/>
        <w:jc w:val="right"/>
      </w:pPr>
      <w:r>
        <w:rPr>
          <w:rFonts w:cs="Arial"/>
          <w:b/>
          <w:i w:val="0"/>
          <w:rtl/>
        </w:rPr>
        <w:t>בזהות משותפת: אין ביטול בצד השרת. הקובץ אצל האדם מחזיק את סיסמת ה-Priority שלו, ולכן התשובה היא החלפת סיסמה. באסימטריה הזו נמצא הטיעון החזק ביותר לעבור למודל הראשון לפני שמספר המשתמשים גדל.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