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6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540"/>
        <w:gridCol w:w="270"/>
        <w:gridCol w:w="720"/>
        <w:gridCol w:w="270"/>
        <w:gridCol w:w="1335"/>
        <w:gridCol w:w="750"/>
        <w:gridCol w:w="90"/>
        <w:gridCol w:w="165"/>
        <w:gridCol w:w="90"/>
        <w:gridCol w:w="165"/>
        <w:gridCol w:w="90"/>
        <w:gridCol w:w="1796"/>
        <w:gridCol w:w="270"/>
        <w:gridCol w:w="2460"/>
        <w:gridCol w:w="20"/>
      </w:tblGrid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9131" w:type="dxa"/>
              <w:tblInd w:w="10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1"/>
            </w:tblGrid>
            <w:tr w:rsidR="0065125D" w:rsidRPr="00435CFE" w:rsidTr="00A468A8">
              <w:trPr>
                <w:trHeight w:val="315"/>
              </w:trPr>
              <w:tc>
                <w:tcPr>
                  <w:tcW w:w="9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5125D" w:rsidRPr="00435CFE" w:rsidRDefault="0065125D" w:rsidP="00A468A8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ru-RU"/>
                    </w:rPr>
                  </w:pPr>
                  <w:r w:rsidRPr="00435C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  <w:r w:rsidRPr="00435CFE">
                    <w:rPr>
                      <w:rFonts w:ascii="Segoe UI" w:eastAsia="Times New Roman" w:hAnsi="Segoe UI" w:cs="Segoe UI"/>
                      <w:b/>
                      <w:bCs/>
                      <w:sz w:val="28"/>
                      <w:szCs w:val="28"/>
                      <w:lang w:eastAsia="ru-RU"/>
                    </w:rPr>
                    <w:t>ИНСТИТУТ МАТЕМАТИКИ И КОМПЬЮТЕРНЫХ ТЕХНОЛОГИЙ</w:t>
                  </w:r>
                  <w:r w:rsidRPr="00435CFE"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  <w:tr w:rsidR="0065125D" w:rsidRPr="00435CFE" w:rsidTr="00A468A8">
              <w:trPr>
                <w:trHeight w:val="315"/>
              </w:trPr>
              <w:tc>
                <w:tcPr>
                  <w:tcW w:w="9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5125D" w:rsidRPr="00435CFE" w:rsidRDefault="0065125D" w:rsidP="00A468A8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ru-RU"/>
                    </w:rPr>
                  </w:pPr>
                  <w:r w:rsidRPr="00435C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  <w:tr w:rsidR="0065125D" w:rsidRPr="00435CFE" w:rsidTr="00A468A8">
              <w:trPr>
                <w:trHeight w:val="300"/>
              </w:trPr>
              <w:tc>
                <w:tcPr>
                  <w:tcW w:w="9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5125D" w:rsidRPr="00435CFE" w:rsidRDefault="0065125D" w:rsidP="00A468A8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ru-RU"/>
                    </w:rPr>
                  </w:pPr>
                  <w:r w:rsidRPr="00435C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  <w:tr w:rsidR="0065125D" w:rsidRPr="00435CFE" w:rsidTr="00A468A8">
              <w:trPr>
                <w:trHeight w:val="315"/>
              </w:trPr>
              <w:tc>
                <w:tcPr>
                  <w:tcW w:w="9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5125D" w:rsidRDefault="0065125D" w:rsidP="00A468A8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</w:pPr>
                  <w:r w:rsidRPr="00435CFE">
                    <w:rPr>
                      <w:rFonts w:ascii="Segoe UI" w:eastAsia="Times New Roman" w:hAnsi="Segoe UI" w:cs="Segoe UI"/>
                      <w:b/>
                      <w:bCs/>
                      <w:sz w:val="28"/>
                      <w:szCs w:val="28"/>
                      <w:lang w:eastAsia="ru-RU"/>
                    </w:rPr>
                    <w:t>Департамент программной инженерии и искусственного интеллекта</w:t>
                  </w:r>
                  <w:r w:rsidRPr="00435CFE"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65125D" w:rsidRDefault="0065125D" w:rsidP="00A468A8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</w:pPr>
                </w:p>
                <w:p w:rsidR="0065125D" w:rsidRDefault="0065125D" w:rsidP="00A468A8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</w:pPr>
                </w:p>
                <w:p w:rsidR="0065125D" w:rsidRDefault="0065125D" w:rsidP="00A468A8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</w:pPr>
                </w:p>
                <w:p w:rsidR="0065125D" w:rsidRPr="00435CFE" w:rsidRDefault="0065125D" w:rsidP="00A468A8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</w:tr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ru-RU"/>
              </w:rPr>
              <w:t>О Т Ч Е Т </w:t>
            </w: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63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 xml:space="preserve">по лабораторной </w:t>
            </w:r>
            <w:r w:rsidRPr="00E052E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 xml:space="preserve">работе </w:t>
            </w:r>
            <w:r w:rsidR="00B44E8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№</w:t>
            </w:r>
            <w:r w:rsidR="00E052EE" w:rsidRPr="00E052E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1</w:t>
            </w:r>
          </w:p>
          <w:p w:rsidR="0065125D" w:rsidRPr="00435CFE" w:rsidRDefault="0065125D" w:rsidP="00E052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дисциплина «</w:t>
            </w:r>
            <w:r w:rsidR="00E052E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Структуры и алгоритмы компьютерной обработки данных</w:t>
            </w: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» </w:t>
            </w:r>
          </w:p>
        </w:tc>
      </w:tr>
      <w:tr w:rsidR="0065125D" w:rsidRPr="00435CFE" w:rsidTr="005771B7">
        <w:trPr>
          <w:gridAfter w:val="1"/>
          <w:wAfter w:w="20" w:type="dxa"/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41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 xml:space="preserve">Студент гр. </w:t>
            </w:r>
            <w:r w:rsidRPr="00435CFE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Б9122-02.03.03тп </w:t>
            </w:r>
          </w:p>
        </w:tc>
      </w:tr>
      <w:tr w:rsidR="0065125D" w:rsidRPr="00435CFE" w:rsidTr="005771B7">
        <w:trPr>
          <w:gridAfter w:val="1"/>
          <w:wAfter w:w="20" w:type="dxa"/>
          <w:trHeight w:val="345"/>
        </w:trPr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86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65125D" w:rsidRDefault="0065125D" w:rsidP="00A468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65125D">
              <w:rPr>
                <w:rFonts w:ascii="Arial Unicode MS" w:eastAsia="Times New Roman" w:hAnsi="Arial Unicode MS" w:cs="Segoe UI"/>
                <w:i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Я</w:t>
            </w:r>
            <w:r w:rsidRPr="0065125D">
              <w:rPr>
                <w:rFonts w:ascii="MathJax_Main" w:eastAsia="Times New Roman" w:hAnsi="MathJax_Main" w:cs="Segoe UI"/>
                <w:color w:val="000000"/>
                <w:sz w:val="29"/>
                <w:szCs w:val="29"/>
                <w:bdr w:val="none" w:sz="0" w:space="0" w:color="auto" w:frame="1"/>
                <w:lang w:eastAsia="ru-RU"/>
              </w:rPr>
              <w:t>. </w:t>
            </w:r>
            <w:r w:rsidRPr="0065125D">
              <w:rPr>
                <w:rFonts w:ascii="Arial Unicode MS" w:eastAsia="Times New Roman" w:hAnsi="Arial Unicode MS" w:cs="Segoe UI"/>
                <w:i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</w:t>
            </w:r>
            <w:r w:rsidRPr="0065125D">
              <w:rPr>
                <w:rFonts w:ascii="MathJax_Main" w:eastAsia="Times New Roman" w:hAnsi="MathJax_Main" w:cs="Segoe UI"/>
                <w:color w:val="000000"/>
                <w:sz w:val="29"/>
                <w:szCs w:val="29"/>
                <w:bdr w:val="none" w:sz="0" w:space="0" w:color="auto" w:frame="1"/>
                <w:lang w:eastAsia="ru-RU"/>
              </w:rPr>
              <w:t>. </w:t>
            </w:r>
            <w:r w:rsidRPr="0065125D">
              <w:rPr>
                <w:rFonts w:eastAsia="Times New Roman" w:cs="Segoe UI"/>
                <w:i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Лаврентьев</w:t>
            </w:r>
            <w:r w:rsidRPr="00651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180"/>
        </w:trPr>
        <w:tc>
          <w:tcPr>
            <w:tcW w:w="41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8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16"/>
                <w:szCs w:val="16"/>
                <w:lang w:eastAsia="ru-RU"/>
              </w:rPr>
              <w:t>(подпись)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16"/>
                <w:szCs w:val="16"/>
                <w:lang w:eastAsia="ru-RU"/>
              </w:rPr>
              <w:t>                (И. О. Фамилия) </w:t>
            </w:r>
          </w:p>
        </w:tc>
      </w:tr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300"/>
        </w:trPr>
        <w:tc>
          <w:tcPr>
            <w:tcW w:w="41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16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8B65D0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Руководитель </w:t>
            </w:r>
          </w:p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к.т.н., доцент департамента ПИИИ </w:t>
            </w:r>
          </w:p>
        </w:tc>
      </w:tr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1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8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С.</w:t>
            </w: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Н.</w:t>
            </w: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Остроухова </w:t>
            </w:r>
          </w:p>
        </w:tc>
      </w:tr>
      <w:tr w:rsidR="0065125D" w:rsidRPr="00435CFE" w:rsidTr="005771B7">
        <w:trPr>
          <w:gridAfter w:val="1"/>
          <w:wAfter w:w="20" w:type="dxa"/>
          <w:trHeight w:val="180"/>
        </w:trPr>
        <w:tc>
          <w:tcPr>
            <w:tcW w:w="1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8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16"/>
                <w:szCs w:val="16"/>
                <w:lang w:eastAsia="ru-RU"/>
              </w:rPr>
              <w:t>(подпись)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16"/>
                <w:szCs w:val="16"/>
                <w:lang w:eastAsia="ru-RU"/>
              </w:rPr>
              <w:t>(И.</w:t>
            </w: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435CFE">
              <w:rPr>
                <w:rFonts w:ascii="Segoe UI" w:eastAsia="Times New Roman" w:hAnsi="Segoe UI" w:cs="Segoe UI"/>
                <w:sz w:val="16"/>
                <w:szCs w:val="16"/>
                <w:lang w:eastAsia="ru-RU"/>
              </w:rPr>
              <w:t>О. Фамилия) </w:t>
            </w:r>
          </w:p>
        </w:tc>
      </w:tr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65125D" w:rsidRPr="00435CFE" w:rsidTr="005771B7">
        <w:trPr>
          <w:trHeight w:val="315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30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г. Владивосток</w:t>
            </w: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315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F1492" w:rsidRPr="007F14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  <w:r w:rsidR="007F1492" w:rsidRPr="007F149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 xml:space="preserve"> г.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63EBF" w:rsidRDefault="00163EBF" w:rsidP="00163EBF">
      <w:pPr>
        <w:rPr>
          <w:rFonts w:ascii="Calibri" w:hAnsi="Calibri" w:cs="Calibri"/>
          <w:b/>
          <w:sz w:val="32"/>
          <w:szCs w:val="32"/>
        </w:rPr>
        <w:sectPr w:rsidR="00163EBF" w:rsidSect="00163EBF">
          <w:headerReference w:type="first" r:id="rId7"/>
          <w:pgSz w:w="11906" w:h="16838"/>
          <w:pgMar w:top="1134" w:right="567" w:bottom="1134" w:left="851" w:header="510" w:footer="709" w:gutter="0"/>
          <w:cols w:space="708"/>
          <w:titlePg/>
          <w:docGrid w:linePitch="360"/>
        </w:sectPr>
      </w:pPr>
    </w:p>
    <w:p w:rsidR="0065125D" w:rsidRPr="00DB1168" w:rsidRDefault="0065125D" w:rsidP="0065125D">
      <w:pPr>
        <w:jc w:val="center"/>
        <w:rPr>
          <w:rFonts w:cstheme="minorHAnsi"/>
          <w:b/>
          <w:sz w:val="32"/>
          <w:szCs w:val="32"/>
        </w:rPr>
      </w:pPr>
      <w:r w:rsidRPr="00DB1168">
        <w:rPr>
          <w:rFonts w:cstheme="minorHAnsi"/>
          <w:b/>
          <w:sz w:val="32"/>
          <w:szCs w:val="32"/>
        </w:rPr>
        <w:lastRenderedPageBreak/>
        <w:t>НФЗ</w:t>
      </w:r>
    </w:p>
    <w:p w:rsidR="00092BE2" w:rsidRPr="00B44E87" w:rsidRDefault="00B44E87" w:rsidP="00092BE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пакет процедур для сложения и умножения действительных чисел в десятичной системе счисления.</w:t>
      </w:r>
    </w:p>
    <w:p w:rsidR="0021784D" w:rsidRPr="00B44E87" w:rsidRDefault="0021784D" w:rsidP="00092BE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</w:rPr>
      </w:pPr>
    </w:p>
    <w:p w:rsidR="002D26AA" w:rsidRPr="00B44E87" w:rsidRDefault="002D26AA" w:rsidP="00092BE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</w:rPr>
      </w:pPr>
    </w:p>
    <w:p w:rsidR="00D861DA" w:rsidRPr="00B44E87" w:rsidRDefault="00D861DA" w:rsidP="00092BE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</w:rPr>
      </w:pPr>
    </w:p>
    <w:p w:rsidR="0065125D" w:rsidRPr="00DB1168" w:rsidRDefault="0065125D" w:rsidP="0065125D">
      <w:pPr>
        <w:jc w:val="center"/>
        <w:rPr>
          <w:rFonts w:cstheme="minorHAnsi"/>
          <w:b/>
          <w:sz w:val="32"/>
          <w:szCs w:val="32"/>
        </w:rPr>
      </w:pPr>
      <w:r w:rsidRPr="00DB1168">
        <w:rPr>
          <w:rFonts w:cstheme="minorHAnsi"/>
          <w:b/>
          <w:sz w:val="32"/>
          <w:szCs w:val="32"/>
        </w:rPr>
        <w:t>ФПЗ</w:t>
      </w:r>
    </w:p>
    <w:p w:rsidR="0065125D" w:rsidRDefault="0065125D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B004A4">
        <w:rPr>
          <w:rFonts w:cstheme="minorHAnsi"/>
          <w:sz w:val="36"/>
          <w:szCs w:val="36"/>
          <w:lang w:val="en-US"/>
        </w:rPr>
        <w:t>X</w:t>
      </w:r>
      <w:r w:rsidRPr="00B004A4">
        <w:rPr>
          <w:rFonts w:cstheme="minorHAnsi"/>
          <w:sz w:val="36"/>
          <w:szCs w:val="36"/>
        </w:rPr>
        <w:t>:</w:t>
      </w:r>
      <w:r w:rsidRPr="00B004A4">
        <w:rPr>
          <w:rFonts w:cstheme="minorHAnsi"/>
          <w:szCs w:val="24"/>
        </w:rPr>
        <w:t xml:space="preserve"> </w:t>
      </w:r>
    </w:p>
    <w:p w:rsidR="00B44E87" w:rsidRDefault="00B44E87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B44E87">
        <w:rPr>
          <w:rFonts w:cstheme="minorHAnsi"/>
          <w:szCs w:val="24"/>
        </w:rPr>
        <w:t>&lt;</w:t>
      </w:r>
      <w:r w:rsidR="002F3331">
        <w:rPr>
          <w:rFonts w:cstheme="minorHAnsi"/>
          <w:szCs w:val="24"/>
        </w:rPr>
        <w:t xml:space="preserve">входной </w:t>
      </w:r>
      <w:r>
        <w:rPr>
          <w:rFonts w:cstheme="minorHAnsi"/>
          <w:szCs w:val="24"/>
        </w:rPr>
        <w:t>файл</w:t>
      </w:r>
      <w:proofErr w:type="gramStart"/>
      <w:r w:rsidRPr="00B44E87">
        <w:rPr>
          <w:rFonts w:cstheme="minorHAnsi"/>
          <w:szCs w:val="24"/>
        </w:rPr>
        <w:t>&gt;</w:t>
      </w:r>
      <w:r>
        <w:rPr>
          <w:rFonts w:cstheme="minorHAnsi"/>
          <w:szCs w:val="24"/>
        </w:rPr>
        <w:t xml:space="preserve"> ::=</w:t>
      </w:r>
      <w:proofErr w:type="gramEnd"/>
      <w:r>
        <w:rPr>
          <w:rFonts w:cstheme="minorHAnsi"/>
          <w:szCs w:val="24"/>
        </w:rPr>
        <w:t xml:space="preserve"> </w:t>
      </w:r>
      <w:r w:rsidRPr="00B44E87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число</w:t>
      </w:r>
      <w:r w:rsidR="006E27FB">
        <w:rPr>
          <w:rFonts w:cstheme="minorHAnsi"/>
          <w:szCs w:val="24"/>
        </w:rPr>
        <w:t xml:space="preserve"> </w:t>
      </w:r>
      <w:proofErr w:type="spellStart"/>
      <w:r w:rsidR="006E27FB">
        <w:rPr>
          <w:rFonts w:cstheme="minorHAnsi"/>
          <w:szCs w:val="24"/>
        </w:rPr>
        <w:t>вх</w:t>
      </w:r>
      <w:proofErr w:type="spellEnd"/>
      <w:r w:rsidRPr="00B44E87">
        <w:rPr>
          <w:rFonts w:cstheme="minorHAnsi"/>
          <w:szCs w:val="24"/>
        </w:rPr>
        <w:t xml:space="preserve">&gt; </w:t>
      </w:r>
      <w:r w:rsidR="0098771B" w:rsidRPr="0098771B">
        <w:rPr>
          <w:rFonts w:cstheme="minorHAnsi"/>
          <w:szCs w:val="24"/>
        </w:rPr>
        <w:t>\</w:t>
      </w:r>
      <w:r w:rsidR="0098771B">
        <w:rPr>
          <w:rFonts w:cstheme="minorHAnsi"/>
          <w:szCs w:val="24"/>
          <w:lang w:val="en-US"/>
        </w:rPr>
        <w:t>n</w:t>
      </w:r>
      <w:r w:rsidR="0098771B" w:rsidRPr="0098771B">
        <w:rPr>
          <w:rFonts w:cstheme="minorHAnsi"/>
          <w:szCs w:val="24"/>
        </w:rPr>
        <w:t xml:space="preserve"> </w:t>
      </w:r>
      <w:r w:rsidRPr="00B44E87">
        <w:rPr>
          <w:rFonts w:cstheme="minorHAnsi"/>
          <w:szCs w:val="24"/>
        </w:rPr>
        <w:t>{&lt;</w:t>
      </w:r>
      <w:r>
        <w:rPr>
          <w:rFonts w:cstheme="minorHAnsi"/>
          <w:szCs w:val="24"/>
        </w:rPr>
        <w:t>знак операции</w:t>
      </w:r>
      <w:r w:rsidRPr="00B44E87">
        <w:rPr>
          <w:rFonts w:cstheme="minorHAnsi"/>
          <w:szCs w:val="24"/>
        </w:rPr>
        <w:t>&gt;</w:t>
      </w:r>
      <w:r>
        <w:rPr>
          <w:rFonts w:cstheme="minorHAnsi"/>
          <w:szCs w:val="24"/>
        </w:rPr>
        <w:t xml:space="preserve"> </w:t>
      </w:r>
      <w:r w:rsidR="0098771B" w:rsidRPr="0098771B">
        <w:rPr>
          <w:rFonts w:cstheme="minorHAnsi"/>
          <w:szCs w:val="24"/>
        </w:rPr>
        <w:t>\</w:t>
      </w:r>
      <w:r w:rsidR="0098771B">
        <w:rPr>
          <w:rFonts w:cstheme="minorHAnsi"/>
          <w:szCs w:val="24"/>
          <w:lang w:val="en-US"/>
        </w:rPr>
        <w:t>n</w:t>
      </w:r>
      <w:r w:rsidR="0098771B" w:rsidRPr="0098771B">
        <w:rPr>
          <w:rFonts w:cstheme="minorHAnsi"/>
          <w:szCs w:val="24"/>
        </w:rPr>
        <w:t xml:space="preserve"> </w:t>
      </w:r>
      <w:r w:rsidRPr="00B44E87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число</w:t>
      </w:r>
      <w:r w:rsidR="00DB6A45">
        <w:rPr>
          <w:rFonts w:cstheme="minorHAnsi"/>
          <w:szCs w:val="24"/>
        </w:rPr>
        <w:t xml:space="preserve"> </w:t>
      </w:r>
      <w:proofErr w:type="spellStart"/>
      <w:r w:rsidR="00DB6A45">
        <w:rPr>
          <w:rFonts w:cstheme="minorHAnsi"/>
          <w:szCs w:val="24"/>
        </w:rPr>
        <w:t>вх</w:t>
      </w:r>
      <w:proofErr w:type="spellEnd"/>
      <w:r w:rsidRPr="00B44E87">
        <w:rPr>
          <w:rFonts w:cstheme="minorHAnsi"/>
          <w:szCs w:val="24"/>
        </w:rPr>
        <w:t>&gt;</w:t>
      </w:r>
      <w:r w:rsidR="0098771B" w:rsidRPr="0098771B">
        <w:rPr>
          <w:rFonts w:cstheme="minorHAnsi"/>
          <w:szCs w:val="24"/>
        </w:rPr>
        <w:t xml:space="preserve"> \</w:t>
      </w:r>
      <w:r w:rsidR="0098771B">
        <w:rPr>
          <w:rFonts w:cstheme="minorHAnsi"/>
          <w:szCs w:val="24"/>
          <w:lang w:val="en-US"/>
        </w:rPr>
        <w:t>n</w:t>
      </w:r>
      <w:r w:rsidRPr="00B44E87">
        <w:rPr>
          <w:rFonts w:cstheme="minorHAnsi"/>
          <w:szCs w:val="24"/>
        </w:rPr>
        <w:t>}</w:t>
      </w:r>
    </w:p>
    <w:p w:rsidR="00B44E87" w:rsidRPr="0015705C" w:rsidRDefault="00B44E87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0A72B7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число</w:t>
      </w:r>
      <w:proofErr w:type="gramStart"/>
      <w:r w:rsidRPr="000A72B7">
        <w:rPr>
          <w:rFonts w:cstheme="minorHAnsi"/>
          <w:szCs w:val="24"/>
        </w:rPr>
        <w:t>&gt;</w:t>
      </w:r>
      <w:r w:rsidR="002F3331">
        <w:rPr>
          <w:rFonts w:cstheme="minorHAnsi"/>
          <w:szCs w:val="24"/>
        </w:rPr>
        <w:t xml:space="preserve"> ::=</w:t>
      </w:r>
      <w:proofErr w:type="gramEnd"/>
      <w:r w:rsidR="002F3331">
        <w:rPr>
          <w:rFonts w:cstheme="minorHAnsi"/>
          <w:szCs w:val="24"/>
        </w:rPr>
        <w:t>(</w:t>
      </w:r>
      <w:r w:rsidR="0015705C" w:rsidRPr="0015705C">
        <w:rPr>
          <w:rFonts w:cstheme="minorHAnsi"/>
          <w:szCs w:val="24"/>
        </w:rPr>
        <w:t xml:space="preserve"> </w:t>
      </w:r>
      <w:r w:rsidR="002F3331" w:rsidRPr="000A72B7">
        <w:rPr>
          <w:rFonts w:cstheme="minorHAnsi"/>
          <w:szCs w:val="24"/>
        </w:rPr>
        <w:t>&lt;</w:t>
      </w:r>
      <w:r w:rsidR="002F3331">
        <w:rPr>
          <w:rFonts w:cstheme="minorHAnsi"/>
          <w:szCs w:val="24"/>
        </w:rPr>
        <w:t>целая часть</w:t>
      </w:r>
      <w:r w:rsidR="002F3331" w:rsidRPr="000A72B7">
        <w:rPr>
          <w:rFonts w:cstheme="minorHAnsi"/>
          <w:szCs w:val="24"/>
        </w:rPr>
        <w:t>&gt;</w:t>
      </w:r>
      <w:r w:rsidR="002F3331" w:rsidRPr="002F3331">
        <w:rPr>
          <w:rFonts w:cstheme="minorHAnsi"/>
          <w:szCs w:val="24"/>
        </w:rPr>
        <w:t xml:space="preserve"> | 0</w:t>
      </w:r>
      <w:r w:rsidR="002F3331" w:rsidRPr="009A4EA2">
        <w:rPr>
          <w:rFonts w:cstheme="minorHAnsi"/>
          <w:szCs w:val="24"/>
        </w:rPr>
        <w:t>)</w:t>
      </w:r>
      <w:r w:rsidR="002F3331" w:rsidRPr="0015705C">
        <w:rPr>
          <w:rFonts w:cstheme="minorHAnsi"/>
          <w:szCs w:val="24"/>
        </w:rPr>
        <w:t xml:space="preserve"> </w:t>
      </w:r>
      <w:r w:rsidR="009C552E">
        <w:rPr>
          <w:rFonts w:cstheme="minorHAnsi"/>
          <w:szCs w:val="24"/>
        </w:rPr>
        <w:t>[</w:t>
      </w:r>
      <w:r w:rsidR="009C552E" w:rsidRPr="009C552E">
        <w:rPr>
          <w:rFonts w:cstheme="minorHAnsi"/>
          <w:szCs w:val="24"/>
        </w:rPr>
        <w:t>.</w:t>
      </w:r>
      <w:r w:rsidR="002F3331" w:rsidRPr="000A72B7">
        <w:rPr>
          <w:rFonts w:cstheme="minorHAnsi"/>
          <w:szCs w:val="24"/>
        </w:rPr>
        <w:t xml:space="preserve"> &lt;</w:t>
      </w:r>
      <w:r w:rsidR="002F3331">
        <w:rPr>
          <w:rFonts w:cstheme="minorHAnsi"/>
          <w:szCs w:val="24"/>
        </w:rPr>
        <w:t>дробная часть</w:t>
      </w:r>
      <w:r w:rsidR="002F3331" w:rsidRPr="000A72B7">
        <w:rPr>
          <w:rFonts w:cstheme="minorHAnsi"/>
          <w:szCs w:val="24"/>
        </w:rPr>
        <w:t>&gt;]</w:t>
      </w:r>
    </w:p>
    <w:p w:rsidR="000A72B7" w:rsidRPr="0015705C" w:rsidRDefault="000A72B7" w:rsidP="000A72B7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0A72B7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целая часть</w:t>
      </w:r>
      <w:proofErr w:type="gramStart"/>
      <w:r w:rsidRPr="000A72B7">
        <w:rPr>
          <w:rFonts w:cstheme="minorHAnsi"/>
          <w:szCs w:val="24"/>
        </w:rPr>
        <w:t>&gt; ::=</w:t>
      </w:r>
      <w:proofErr w:type="gramEnd"/>
      <w:r w:rsidRPr="000A72B7">
        <w:rPr>
          <w:rFonts w:cstheme="minorHAnsi"/>
          <w:szCs w:val="24"/>
        </w:rPr>
        <w:t xml:space="preserve"> &lt;</w:t>
      </w:r>
      <w:r w:rsidR="0015705C">
        <w:rPr>
          <w:rFonts w:cstheme="minorHAnsi"/>
          <w:szCs w:val="24"/>
        </w:rPr>
        <w:t>цифра</w:t>
      </w:r>
      <w:r w:rsidRPr="000A72B7">
        <w:rPr>
          <w:rFonts w:cstheme="minorHAnsi"/>
          <w:szCs w:val="24"/>
        </w:rPr>
        <w:t>&gt;</w:t>
      </w:r>
      <w:r>
        <w:rPr>
          <w:rFonts w:cstheme="minorHAnsi"/>
          <w:szCs w:val="24"/>
        </w:rPr>
        <w:t xml:space="preserve"> </w:t>
      </w:r>
      <w:r w:rsidR="0015705C" w:rsidRPr="000A72B7">
        <w:rPr>
          <w:rFonts w:cstheme="minorHAnsi"/>
          <w:szCs w:val="24"/>
        </w:rPr>
        <w:t xml:space="preserve"> </w:t>
      </w:r>
      <w:r w:rsidR="0015705C" w:rsidRPr="0015705C">
        <w:rPr>
          <w:rFonts w:cstheme="minorHAnsi"/>
          <w:szCs w:val="24"/>
        </w:rPr>
        <w:t>{</w:t>
      </w:r>
      <w:r w:rsidR="0015705C" w:rsidRPr="000A72B7">
        <w:rPr>
          <w:rFonts w:cstheme="minorHAnsi"/>
          <w:szCs w:val="24"/>
        </w:rPr>
        <w:t>&lt;</w:t>
      </w:r>
      <w:r w:rsidR="0015705C">
        <w:rPr>
          <w:rFonts w:cstheme="minorHAnsi"/>
          <w:szCs w:val="24"/>
        </w:rPr>
        <w:t>натуральное число +0</w:t>
      </w:r>
      <w:r w:rsidR="0015705C" w:rsidRPr="000A72B7">
        <w:rPr>
          <w:rFonts w:cstheme="minorHAnsi"/>
          <w:szCs w:val="24"/>
        </w:rPr>
        <w:t>&gt;</w:t>
      </w:r>
      <w:r w:rsidR="0015705C" w:rsidRPr="0015705C">
        <w:rPr>
          <w:rFonts w:cstheme="minorHAnsi"/>
          <w:szCs w:val="24"/>
        </w:rPr>
        <w:t>}</w:t>
      </w:r>
      <w:bookmarkStart w:id="0" w:name="_GoBack"/>
      <w:bookmarkEnd w:id="0"/>
    </w:p>
    <w:p w:rsidR="000A72B7" w:rsidRPr="0015705C" w:rsidRDefault="000A72B7" w:rsidP="000A72B7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0A72B7">
        <w:rPr>
          <w:rFonts w:cstheme="minorHAnsi"/>
          <w:szCs w:val="24"/>
        </w:rPr>
        <w:t>&lt;</w:t>
      </w:r>
      <w:r w:rsidR="0015705C">
        <w:rPr>
          <w:rFonts w:cstheme="minorHAnsi"/>
          <w:szCs w:val="24"/>
        </w:rPr>
        <w:t>цифра</w:t>
      </w:r>
      <w:proofErr w:type="gramStart"/>
      <w:r w:rsidRPr="000A72B7">
        <w:rPr>
          <w:rFonts w:cstheme="minorHAnsi"/>
          <w:szCs w:val="24"/>
        </w:rPr>
        <w:t>&gt; ::=</w:t>
      </w:r>
      <w:proofErr w:type="gramEnd"/>
      <w:r w:rsidRPr="000A72B7">
        <w:rPr>
          <w:rFonts w:cstheme="minorHAnsi"/>
          <w:szCs w:val="24"/>
        </w:rPr>
        <w:t xml:space="preserve"> 1|2|3|4|5|6|7|8|9</w:t>
      </w:r>
    </w:p>
    <w:p w:rsidR="000A72B7" w:rsidRDefault="000A72B7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0A72B7">
        <w:rPr>
          <w:rFonts w:cstheme="minorHAnsi"/>
          <w:szCs w:val="24"/>
        </w:rPr>
        <w:t>&lt;</w:t>
      </w:r>
      <w:r w:rsidR="0015705C">
        <w:rPr>
          <w:rFonts w:cstheme="minorHAnsi"/>
          <w:szCs w:val="24"/>
        </w:rPr>
        <w:t>натуральное число +0</w:t>
      </w:r>
      <w:proofErr w:type="gramStart"/>
      <w:r w:rsidRPr="000A72B7">
        <w:rPr>
          <w:rFonts w:cstheme="minorHAnsi"/>
          <w:szCs w:val="24"/>
        </w:rPr>
        <w:t>&gt; ::=</w:t>
      </w:r>
      <w:proofErr w:type="gramEnd"/>
      <w:r w:rsidRPr="000A72B7">
        <w:rPr>
          <w:rFonts w:cstheme="minorHAnsi"/>
          <w:szCs w:val="24"/>
        </w:rPr>
        <w:t xml:space="preserve"> </w:t>
      </w:r>
      <w:r w:rsidR="0015705C" w:rsidRPr="000A72B7">
        <w:rPr>
          <w:rFonts w:cstheme="minorHAnsi"/>
          <w:szCs w:val="24"/>
        </w:rPr>
        <w:t>1|2|3|4|5|6|7|8|9|</w:t>
      </w:r>
      <w:r w:rsidR="0015705C">
        <w:rPr>
          <w:rFonts w:cstheme="minorHAnsi"/>
          <w:szCs w:val="24"/>
        </w:rPr>
        <w:t>0</w:t>
      </w:r>
      <w:r w:rsidR="0015705C" w:rsidRPr="0015705C">
        <w:rPr>
          <w:rFonts w:cstheme="minorHAnsi"/>
          <w:szCs w:val="24"/>
        </w:rPr>
        <w:t>|</w:t>
      </w:r>
    </w:p>
    <w:p w:rsidR="002F3331" w:rsidRPr="002F3331" w:rsidRDefault="002F3331" w:rsidP="002F3331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0A72B7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дробная часть</w:t>
      </w:r>
      <w:proofErr w:type="gramStart"/>
      <w:r w:rsidRPr="000A72B7">
        <w:rPr>
          <w:rFonts w:cstheme="minorHAnsi"/>
          <w:szCs w:val="24"/>
        </w:rPr>
        <w:t>&gt;</w:t>
      </w:r>
      <w:r w:rsidRPr="002F3331">
        <w:rPr>
          <w:rFonts w:cstheme="minorHAnsi"/>
          <w:szCs w:val="24"/>
        </w:rPr>
        <w:t xml:space="preserve"> ::=</w:t>
      </w:r>
      <w:proofErr w:type="gramEnd"/>
      <w:r w:rsidRPr="002F3331">
        <w:rPr>
          <w:rFonts w:cstheme="minorHAnsi"/>
          <w:szCs w:val="24"/>
        </w:rPr>
        <w:t xml:space="preserve"> [&lt; </w:t>
      </w:r>
      <w:r>
        <w:rPr>
          <w:rFonts w:cstheme="minorHAnsi"/>
          <w:szCs w:val="24"/>
        </w:rPr>
        <w:t>натуральное число +0</w:t>
      </w:r>
      <w:r w:rsidRPr="002F3331">
        <w:rPr>
          <w:rFonts w:cstheme="minorHAnsi"/>
          <w:szCs w:val="24"/>
        </w:rPr>
        <w:t xml:space="preserve">&gt;] </w:t>
      </w:r>
      <w:r w:rsidRPr="000A72B7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цифра</w:t>
      </w:r>
      <w:r w:rsidRPr="000A72B7">
        <w:rPr>
          <w:rFonts w:cstheme="minorHAnsi"/>
          <w:szCs w:val="24"/>
        </w:rPr>
        <w:t>&gt;</w:t>
      </w:r>
    </w:p>
    <w:p w:rsidR="002F3331" w:rsidRPr="009A4EA2" w:rsidRDefault="002F3331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9A4EA2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знак операции</w:t>
      </w:r>
      <w:proofErr w:type="gramStart"/>
      <w:r w:rsidRPr="009A4EA2">
        <w:rPr>
          <w:rFonts w:cstheme="minorHAnsi"/>
          <w:szCs w:val="24"/>
        </w:rPr>
        <w:t>&gt; ::=</w:t>
      </w:r>
      <w:proofErr w:type="gramEnd"/>
      <w:r w:rsidRPr="009A4EA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+ </w:t>
      </w:r>
      <w:r w:rsidRPr="009A4EA2">
        <w:rPr>
          <w:rFonts w:cstheme="minorHAnsi"/>
          <w:szCs w:val="24"/>
        </w:rPr>
        <w:t>| *</w:t>
      </w:r>
    </w:p>
    <w:p w:rsidR="006E27FB" w:rsidRDefault="006E27FB" w:rsidP="006E27F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Максимальное количество </w:t>
      </w:r>
      <w:r w:rsidRPr="006E27FB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цифр</w:t>
      </w:r>
      <w:r w:rsidRPr="006E27FB">
        <w:rPr>
          <w:rFonts w:cstheme="minorHAnsi"/>
          <w:szCs w:val="24"/>
        </w:rPr>
        <w:t>&gt;</w:t>
      </w:r>
      <w:r>
        <w:rPr>
          <w:rFonts w:cstheme="minorHAnsi"/>
          <w:szCs w:val="24"/>
        </w:rPr>
        <w:t xml:space="preserve"> в дробной части = 100</w:t>
      </w:r>
    </w:p>
    <w:p w:rsidR="006E27FB" w:rsidRDefault="006E27FB" w:rsidP="006E27F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Максимальное количество </w:t>
      </w:r>
      <w:r w:rsidRPr="006E27FB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цифр</w:t>
      </w:r>
      <w:r w:rsidRPr="006E27FB">
        <w:rPr>
          <w:rFonts w:cstheme="minorHAnsi"/>
          <w:szCs w:val="24"/>
        </w:rPr>
        <w:t>&gt;</w:t>
      </w:r>
      <w:r>
        <w:rPr>
          <w:rFonts w:cstheme="minorHAnsi"/>
          <w:szCs w:val="24"/>
        </w:rPr>
        <w:t xml:space="preserve"> в дробной части = 100</w:t>
      </w:r>
    </w:p>
    <w:p w:rsidR="00DB6A45" w:rsidRPr="006E27FB" w:rsidRDefault="00DB6A45" w:rsidP="00DB6A45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B44E87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 xml:space="preserve">число </w:t>
      </w:r>
      <w:proofErr w:type="spellStart"/>
      <w:r>
        <w:rPr>
          <w:rFonts w:cstheme="minorHAnsi"/>
          <w:szCs w:val="24"/>
        </w:rPr>
        <w:t>вх</w:t>
      </w:r>
      <w:proofErr w:type="spellEnd"/>
      <w:proofErr w:type="gramStart"/>
      <w:r w:rsidRPr="00B44E87">
        <w:rPr>
          <w:rFonts w:cstheme="minorHAnsi"/>
          <w:szCs w:val="24"/>
        </w:rPr>
        <w:t>&gt;</w:t>
      </w:r>
      <w:r>
        <w:rPr>
          <w:rFonts w:cstheme="minorHAnsi"/>
          <w:szCs w:val="24"/>
        </w:rPr>
        <w:t xml:space="preserve"> ::=</w:t>
      </w:r>
      <w:proofErr w:type="gramEnd"/>
      <w:r>
        <w:rPr>
          <w:rFonts w:cstheme="minorHAnsi"/>
          <w:szCs w:val="24"/>
        </w:rPr>
        <w:t xml:space="preserve"> </w:t>
      </w:r>
      <w:r w:rsidRPr="000A72B7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число</w:t>
      </w:r>
      <w:r w:rsidRPr="000A72B7">
        <w:rPr>
          <w:rFonts w:cstheme="minorHAnsi"/>
          <w:szCs w:val="24"/>
        </w:rPr>
        <w:t>&gt;</w:t>
      </w:r>
    </w:p>
    <w:p w:rsidR="00DB6A45" w:rsidRDefault="00DB6A45" w:rsidP="006E27F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</w:p>
    <w:p w:rsidR="0021784D" w:rsidRPr="002F3331" w:rsidRDefault="0021784D" w:rsidP="00B44E87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color w:val="F2F2F2" w:themeColor="background1" w:themeShade="F2"/>
        </w:rPr>
      </w:pPr>
    </w:p>
    <w:p w:rsidR="0021784D" w:rsidRPr="00B004A4" w:rsidRDefault="0021784D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 w:val="22"/>
        </w:rPr>
      </w:pPr>
    </w:p>
    <w:p w:rsidR="0021784D" w:rsidRDefault="0065125D" w:rsidP="001F4CB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B004A4">
        <w:rPr>
          <w:rFonts w:cstheme="minorHAnsi"/>
          <w:sz w:val="36"/>
          <w:szCs w:val="36"/>
          <w:lang w:val="en-US"/>
        </w:rPr>
        <w:t>Y</w:t>
      </w:r>
      <w:r w:rsidRPr="00B004A4">
        <w:rPr>
          <w:rFonts w:cstheme="minorHAnsi"/>
          <w:sz w:val="36"/>
          <w:szCs w:val="36"/>
        </w:rPr>
        <w:t>:</w:t>
      </w:r>
      <w:r w:rsidRPr="00B004A4">
        <w:rPr>
          <w:rFonts w:cstheme="minorHAnsi"/>
          <w:szCs w:val="24"/>
        </w:rPr>
        <w:t xml:space="preserve"> </w:t>
      </w:r>
    </w:p>
    <w:p w:rsidR="006E27FB" w:rsidRDefault="006E27FB" w:rsidP="006E27F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2F3331">
        <w:rPr>
          <w:rFonts w:cstheme="minorHAnsi"/>
          <w:szCs w:val="24"/>
        </w:rPr>
        <w:lastRenderedPageBreak/>
        <w:t>&lt;</w:t>
      </w:r>
      <w:r>
        <w:rPr>
          <w:rFonts w:cstheme="minorHAnsi"/>
          <w:szCs w:val="24"/>
        </w:rPr>
        <w:t>выходной файл</w:t>
      </w:r>
      <w:proofErr w:type="gramStart"/>
      <w:r w:rsidRPr="002F3331">
        <w:rPr>
          <w:rFonts w:cstheme="minorHAnsi"/>
          <w:szCs w:val="24"/>
        </w:rPr>
        <w:t>&gt;</w:t>
      </w:r>
      <w:r>
        <w:rPr>
          <w:rFonts w:cstheme="minorHAnsi"/>
          <w:szCs w:val="24"/>
        </w:rPr>
        <w:t xml:space="preserve"> </w:t>
      </w:r>
      <w:r w:rsidRPr="002F3331">
        <w:rPr>
          <w:rFonts w:cstheme="minorHAnsi"/>
          <w:szCs w:val="24"/>
        </w:rPr>
        <w:t>::=</w:t>
      </w:r>
      <w:proofErr w:type="gramEnd"/>
      <w:r w:rsidRPr="002F333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Результат вычислений</w:t>
      </w:r>
      <w:r w:rsidRPr="002F3331">
        <w:rPr>
          <w:rFonts w:cstheme="minorHAnsi"/>
          <w:szCs w:val="24"/>
        </w:rPr>
        <w:t xml:space="preserve">: </w:t>
      </w:r>
      <w:r>
        <w:rPr>
          <w:rFonts w:cstheme="minorHAnsi"/>
          <w:szCs w:val="24"/>
        </w:rPr>
        <w:t xml:space="preserve">(Ошибка! </w:t>
      </w:r>
      <w:r w:rsidRPr="006E27FB">
        <w:rPr>
          <w:rFonts w:cstheme="minorHAnsi"/>
          <w:szCs w:val="24"/>
        </w:rPr>
        <w:t>| &lt;</w:t>
      </w:r>
      <w:r>
        <w:rPr>
          <w:rFonts w:cstheme="minorHAnsi"/>
          <w:szCs w:val="24"/>
        </w:rPr>
        <w:t xml:space="preserve">число </w:t>
      </w:r>
      <w:proofErr w:type="spellStart"/>
      <w:r>
        <w:rPr>
          <w:rFonts w:cstheme="minorHAnsi"/>
          <w:szCs w:val="24"/>
        </w:rPr>
        <w:t>вых</w:t>
      </w:r>
      <w:proofErr w:type="spellEnd"/>
      <w:r w:rsidRPr="006E27FB">
        <w:rPr>
          <w:rFonts w:cstheme="minorHAnsi"/>
          <w:szCs w:val="24"/>
        </w:rPr>
        <w:t>&gt;</w:t>
      </w:r>
      <w:r>
        <w:rPr>
          <w:rFonts w:cstheme="minorHAnsi"/>
          <w:szCs w:val="24"/>
        </w:rPr>
        <w:t>)</w:t>
      </w:r>
    </w:p>
    <w:p w:rsidR="0098771B" w:rsidRPr="009A4EA2" w:rsidRDefault="0098771B" w:rsidP="0098771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6E27FB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 xml:space="preserve">число </w:t>
      </w:r>
      <w:proofErr w:type="spellStart"/>
      <w:r>
        <w:rPr>
          <w:rFonts w:cstheme="minorHAnsi"/>
          <w:szCs w:val="24"/>
        </w:rPr>
        <w:t>вых</w:t>
      </w:r>
      <w:proofErr w:type="spellEnd"/>
      <w:proofErr w:type="gramStart"/>
      <w:r w:rsidRPr="006E27FB">
        <w:rPr>
          <w:rFonts w:cstheme="minorHAnsi"/>
          <w:szCs w:val="24"/>
        </w:rPr>
        <w:t>&gt;</w:t>
      </w:r>
      <w:r w:rsidRPr="009A4EA2">
        <w:rPr>
          <w:rFonts w:cstheme="minorHAnsi"/>
          <w:szCs w:val="24"/>
        </w:rPr>
        <w:t xml:space="preserve"> ::=</w:t>
      </w:r>
      <w:proofErr w:type="gramEnd"/>
      <w:r w:rsidRPr="009A4EA2">
        <w:rPr>
          <w:rFonts w:cstheme="minorHAnsi"/>
          <w:szCs w:val="24"/>
        </w:rPr>
        <w:t xml:space="preserve"> &lt;</w:t>
      </w:r>
      <w:r>
        <w:rPr>
          <w:rFonts w:cstheme="minorHAnsi"/>
          <w:szCs w:val="24"/>
        </w:rPr>
        <w:t>число</w:t>
      </w:r>
      <w:r w:rsidRPr="009A4EA2">
        <w:rPr>
          <w:rFonts w:cstheme="minorHAnsi"/>
          <w:szCs w:val="24"/>
        </w:rPr>
        <w:t>&gt;</w:t>
      </w:r>
    </w:p>
    <w:p w:rsidR="00DB6A45" w:rsidRDefault="00DB6A45" w:rsidP="006E27F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</w:p>
    <w:p w:rsidR="001F4CBB" w:rsidRPr="006E27FB" w:rsidRDefault="001F4CBB" w:rsidP="006E27F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 w:val="22"/>
        </w:rPr>
      </w:pPr>
    </w:p>
    <w:p w:rsidR="002244F7" w:rsidRPr="000A72B7" w:rsidRDefault="002244F7" w:rsidP="002244F7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 w:val="22"/>
        </w:rPr>
      </w:pPr>
    </w:p>
    <w:p w:rsidR="009321F6" w:rsidRPr="0098771B" w:rsidRDefault="0065125D" w:rsidP="001F4CB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 w:val="22"/>
        </w:rPr>
      </w:pPr>
      <w:r w:rsidRPr="001F4CBB">
        <w:rPr>
          <w:rFonts w:cstheme="minorHAnsi"/>
          <w:sz w:val="36"/>
          <w:szCs w:val="36"/>
          <w:lang w:val="en-US"/>
        </w:rPr>
        <w:t>F</w:t>
      </w:r>
      <w:r w:rsidRPr="0098771B">
        <w:rPr>
          <w:rFonts w:cstheme="minorHAnsi"/>
          <w:sz w:val="36"/>
          <w:szCs w:val="36"/>
        </w:rPr>
        <w:t xml:space="preserve">: </w:t>
      </w:r>
      <w:r w:rsidRPr="001F4CBB">
        <w:rPr>
          <w:rFonts w:cstheme="minorHAnsi"/>
          <w:sz w:val="36"/>
          <w:szCs w:val="36"/>
          <w:lang w:val="en-US"/>
        </w:rPr>
        <w:t>X</w:t>
      </w:r>
      <w:r w:rsidRPr="0098771B">
        <w:rPr>
          <w:rFonts w:cstheme="minorHAnsi"/>
          <w:sz w:val="36"/>
          <w:szCs w:val="36"/>
        </w:rPr>
        <w:t>→</w:t>
      </w:r>
      <w:r w:rsidRPr="001F4CBB">
        <w:rPr>
          <w:rFonts w:cstheme="minorHAnsi"/>
          <w:sz w:val="36"/>
          <w:szCs w:val="36"/>
          <w:lang w:val="en-US"/>
        </w:rPr>
        <w:t>Y</w:t>
      </w:r>
    </w:p>
    <w:p w:rsidR="0098771B" w:rsidRPr="009D3393" w:rsidRDefault="0098771B" w:rsidP="0098771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6E27FB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 xml:space="preserve">число </w:t>
      </w:r>
      <w:proofErr w:type="spellStart"/>
      <w:r>
        <w:rPr>
          <w:rFonts w:cstheme="minorHAnsi"/>
          <w:szCs w:val="24"/>
        </w:rPr>
        <w:t>вых</w:t>
      </w:r>
      <w:proofErr w:type="spellEnd"/>
      <w:r w:rsidRPr="006E27FB">
        <w:rPr>
          <w:rFonts w:cstheme="minorHAnsi"/>
          <w:szCs w:val="24"/>
        </w:rPr>
        <w:t>&gt;</w:t>
      </w:r>
      <w:r>
        <w:rPr>
          <w:rFonts w:cstheme="minorHAnsi"/>
          <w:szCs w:val="24"/>
        </w:rPr>
        <w:t xml:space="preserve"> =</w:t>
      </w:r>
      <w:r w:rsidR="009A4EA2">
        <w:rPr>
          <w:rFonts w:cstheme="minorHAnsi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&lt;число вх&gt;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>,  &amp;</m:t>
                </m:r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  <w:szCs w:val="24"/>
                  </w:rPr>
                  <m:t>=1</m:t>
                </m:r>
              </m:e>
              <m:e>
                <m:r>
                  <w:rPr>
                    <w:rFonts w:ascii="Cambria Math" w:hAnsi="Cambria Math" w:cstheme="minorHAnsi"/>
                    <w:szCs w:val="24"/>
                  </w:rPr>
                  <m:t xml:space="preserve">&lt;число вых&gt;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&lt;знак операции&gt;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Cs w:val="24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&lt;число вх&gt;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>,  &amp;n≥3, i∈[3,4,...,n]</m:t>
                </m:r>
              </m:e>
            </m:eqArr>
          </m:e>
        </m:d>
      </m:oMath>
      <w:r>
        <w:rPr>
          <w:rFonts w:cstheme="minorHAnsi"/>
          <w:szCs w:val="24"/>
        </w:rPr>
        <w:t xml:space="preserve"> </w:t>
      </w:r>
      <w:r w:rsidR="009A4EA2">
        <w:rPr>
          <w:rFonts w:cstheme="minorHAnsi"/>
          <w:szCs w:val="24"/>
        </w:rPr>
        <w:t xml:space="preserve"> </w:t>
      </w:r>
      <w:r w:rsidR="009D3393" w:rsidRPr="009D3393">
        <w:rPr>
          <w:rFonts w:cstheme="minorHAnsi"/>
          <w:szCs w:val="24"/>
        </w:rPr>
        <w:t xml:space="preserve"> </w:t>
      </w:r>
      <w:r w:rsidR="009235D3">
        <w:rPr>
          <w:rFonts w:cstheme="minorHAnsi"/>
          <w:szCs w:val="24"/>
          <w:lang w:val="en-US"/>
        </w:rPr>
        <w:t>n</w:t>
      </w:r>
      <w:r w:rsidR="009D3393">
        <w:rPr>
          <w:rFonts w:cstheme="minorHAnsi"/>
          <w:szCs w:val="24"/>
        </w:rPr>
        <w:t xml:space="preserve"> </w:t>
      </w:r>
      <w:r w:rsidR="009D3393" w:rsidRPr="009D3393">
        <w:rPr>
          <w:rFonts w:cstheme="minorHAnsi"/>
          <w:szCs w:val="24"/>
        </w:rPr>
        <w:t>-</w:t>
      </w:r>
      <w:r w:rsidR="009D3393">
        <w:rPr>
          <w:rFonts w:cstheme="minorHAnsi"/>
          <w:szCs w:val="24"/>
        </w:rPr>
        <w:t xml:space="preserve"> кол-во строк в входном файле</w:t>
      </w:r>
    </w:p>
    <w:p w:rsidR="00F95B3E" w:rsidRPr="00F37D30" w:rsidRDefault="009A4EA2" w:rsidP="009A4EA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При переполнении </w:t>
      </w:r>
      <w:r w:rsidR="00F37D30">
        <w:rPr>
          <w:rFonts w:cstheme="minorHAnsi"/>
          <w:szCs w:val="24"/>
        </w:rPr>
        <w:t>или получении на вход не корректных данных, если не возникают ошибки выполнения, то программа считает всё что может посчитать и выводит ответ в выходной файл в определённом выше формате.</w:t>
      </w:r>
    </w:p>
    <w:p w:rsidR="009235D3" w:rsidRDefault="009235D3" w:rsidP="009A4EA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</w:p>
    <w:p w:rsidR="009235D3" w:rsidRDefault="009235D3" w:rsidP="009A4EA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</w:p>
    <w:p w:rsidR="009235D3" w:rsidRPr="009235D3" w:rsidRDefault="009235D3" w:rsidP="009235D3">
      <w:pPr>
        <w:jc w:val="center"/>
        <w:rPr>
          <w:rFonts w:cstheme="minorHAnsi"/>
          <w:b/>
          <w:sz w:val="32"/>
          <w:szCs w:val="32"/>
        </w:rPr>
      </w:pPr>
      <w:r w:rsidRPr="009235D3">
        <w:rPr>
          <w:rFonts w:cstheme="minorHAnsi"/>
          <w:b/>
          <w:sz w:val="32"/>
          <w:szCs w:val="32"/>
        </w:rPr>
        <w:t>Спецификация данных</w:t>
      </w:r>
    </w:p>
    <w:p w:rsidR="009235D3" w:rsidRPr="009235D3" w:rsidRDefault="009235D3" w:rsidP="009A4EA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Число строк во </w:t>
      </w:r>
      <w:r w:rsidRPr="009235D3">
        <w:rPr>
          <w:rFonts w:cstheme="minorHAnsi"/>
          <w:szCs w:val="24"/>
        </w:rPr>
        <w:t>&lt;</w:t>
      </w:r>
      <w:r>
        <w:rPr>
          <w:rFonts w:cstheme="minorHAnsi"/>
          <w:szCs w:val="24"/>
        </w:rPr>
        <w:t>входной файл</w:t>
      </w:r>
      <w:r w:rsidRPr="009235D3">
        <w:rPr>
          <w:rFonts w:cstheme="minorHAnsi"/>
          <w:szCs w:val="24"/>
        </w:rPr>
        <w:t>&gt;</w:t>
      </w:r>
      <w:r>
        <w:rPr>
          <w:rFonts w:cstheme="minorHAnsi"/>
          <w:szCs w:val="24"/>
        </w:rPr>
        <w:t xml:space="preserve">  </w:t>
      </w:r>
      <m:oMath>
        <m:r>
          <w:rPr>
            <w:rFonts w:ascii="Cambria Math" w:hAnsi="Cambria Math" w:cstheme="minorHAnsi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szCs w:val="24"/>
              </w:rPr>
              <m:t>+</m:t>
            </m:r>
          </m:sup>
        </m:sSup>
        <m:r>
          <w:rPr>
            <w:rFonts w:ascii="Cambria Math" w:hAnsi="Cambria Math" w:cstheme="minorHAnsi"/>
            <w:szCs w:val="24"/>
          </w:rPr>
          <m:t>+1</m:t>
        </m:r>
      </m:oMath>
    </w:p>
    <w:p w:rsidR="009235D3" w:rsidRPr="009235D3" w:rsidRDefault="009235D3" w:rsidP="009A4EA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</w:p>
    <w:p w:rsidR="0065125D" w:rsidRPr="00163EBF" w:rsidRDefault="0065125D" w:rsidP="0065125D">
      <w:pPr>
        <w:jc w:val="center"/>
        <w:rPr>
          <w:rFonts w:cstheme="minorHAnsi"/>
          <w:b/>
          <w:sz w:val="32"/>
          <w:szCs w:val="32"/>
        </w:rPr>
      </w:pPr>
      <w:r w:rsidRPr="00DB1168">
        <w:rPr>
          <w:rFonts w:cstheme="minorHAnsi"/>
          <w:b/>
          <w:sz w:val="32"/>
          <w:szCs w:val="32"/>
        </w:rPr>
        <w:t>Программа</w:t>
      </w:r>
    </w:p>
    <w:p w:rsidR="00E52F0E" w:rsidRPr="00163EBF" w:rsidRDefault="0028395A" w:rsidP="00E52F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hyperlink r:id="rId8" w:history="1">
        <w:r w:rsidR="00E52F0E" w:rsidRPr="00163EBF">
          <w:rPr>
            <w:rStyle w:val="aa"/>
            <w:rFonts w:cstheme="minorHAnsi"/>
            <w:b/>
            <w:sz w:val="32"/>
            <w:szCs w:val="32"/>
          </w:rPr>
          <w:t xml:space="preserve">Программа в </w:t>
        </w:r>
        <w:proofErr w:type="spellStart"/>
        <w:r w:rsidR="00E52F0E" w:rsidRPr="00E52F0E">
          <w:rPr>
            <w:rStyle w:val="aa"/>
            <w:rFonts w:cstheme="minorHAnsi"/>
            <w:b/>
            <w:sz w:val="32"/>
            <w:szCs w:val="32"/>
            <w:lang w:val="en-US"/>
          </w:rPr>
          <w:t>onlinegdb</w:t>
        </w:r>
        <w:proofErr w:type="spellEnd"/>
      </w:hyperlink>
    </w:p>
    <w:p w:rsidR="0065125D" w:rsidRPr="00DB1168" w:rsidRDefault="0065125D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jc w:val="center"/>
        <w:rPr>
          <w:rFonts w:cstheme="minorHAnsi"/>
          <w:b/>
          <w:sz w:val="36"/>
          <w:szCs w:val="36"/>
        </w:rPr>
      </w:pPr>
      <w:r w:rsidRPr="00DB1168">
        <w:rPr>
          <w:rFonts w:cstheme="minorHAnsi"/>
          <w:b/>
          <w:sz w:val="36"/>
          <w:szCs w:val="36"/>
        </w:rPr>
        <w:t>Тесты</w:t>
      </w:r>
    </w:p>
    <w:tbl>
      <w:tblPr>
        <w:tblStyle w:val="a3"/>
        <w:tblW w:w="14813" w:type="dxa"/>
        <w:tblLook w:val="04A0" w:firstRow="1" w:lastRow="0" w:firstColumn="1" w:lastColumn="0" w:noHBand="0" w:noVBand="1"/>
      </w:tblPr>
      <w:tblGrid>
        <w:gridCol w:w="2361"/>
        <w:gridCol w:w="1384"/>
        <w:gridCol w:w="1319"/>
        <w:gridCol w:w="974"/>
        <w:gridCol w:w="8775"/>
      </w:tblGrid>
      <w:tr w:rsidR="00B55941" w:rsidTr="00155CB5">
        <w:trPr>
          <w:trHeight w:val="384"/>
        </w:trPr>
        <w:tc>
          <w:tcPr>
            <w:tcW w:w="2361" w:type="dxa"/>
            <w:vMerge w:val="restart"/>
            <w:tcBorders>
              <w:top w:val="thickThinSmallGap" w:sz="18" w:space="0" w:color="auto"/>
              <w:left w:val="thickThinSmallGap" w:sz="18" w:space="0" w:color="auto"/>
              <w:right w:val="single" w:sz="18" w:space="0" w:color="auto"/>
            </w:tcBorders>
          </w:tcPr>
          <w:p w:rsidR="00B55941" w:rsidRPr="00F95FAF" w:rsidRDefault="00B55941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  <w:r w:rsidRPr="00F95FAF">
              <w:rPr>
                <w:rFonts w:ascii="Times New Roman" w:hAnsi="Times New Roman" w:cs="Times New Roman"/>
                <w:szCs w:val="24"/>
              </w:rPr>
              <w:t>Описание тестовой ситуации</w:t>
            </w:r>
          </w:p>
        </w:tc>
        <w:tc>
          <w:tcPr>
            <w:tcW w:w="3677" w:type="dxa"/>
            <w:gridSpan w:val="3"/>
            <w:tcBorders>
              <w:top w:val="thickThinSmallGap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55941" w:rsidRPr="00F95FAF" w:rsidRDefault="00B55941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95FAF">
              <w:rPr>
                <w:rFonts w:ascii="Times New Roman" w:hAnsi="Times New Roman" w:cs="Times New Roman"/>
                <w:szCs w:val="24"/>
              </w:rPr>
              <w:t>Вх</w:t>
            </w:r>
            <w:proofErr w:type="spellEnd"/>
            <w:r w:rsidRPr="00F95FAF">
              <w:rPr>
                <w:rFonts w:ascii="Times New Roman" w:hAnsi="Times New Roman" w:cs="Times New Roman"/>
                <w:szCs w:val="24"/>
              </w:rPr>
              <w:t xml:space="preserve"> данные</w:t>
            </w:r>
          </w:p>
        </w:tc>
        <w:tc>
          <w:tcPr>
            <w:tcW w:w="8775" w:type="dxa"/>
            <w:vMerge w:val="restart"/>
            <w:tcBorders>
              <w:top w:val="thickThinSmallGap" w:sz="18" w:space="0" w:color="auto"/>
              <w:left w:val="single" w:sz="18" w:space="0" w:color="auto"/>
              <w:right w:val="thickThinSmallGap" w:sz="18" w:space="0" w:color="auto"/>
            </w:tcBorders>
          </w:tcPr>
          <w:p w:rsidR="00B55941" w:rsidRPr="00F95FAF" w:rsidRDefault="00B55941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95FAF">
              <w:rPr>
                <w:rFonts w:ascii="Times New Roman" w:hAnsi="Times New Roman" w:cs="Times New Roman"/>
                <w:szCs w:val="24"/>
              </w:rPr>
              <w:t>Вых</w:t>
            </w:r>
            <w:proofErr w:type="spellEnd"/>
            <w:r w:rsidRPr="00F95FAF">
              <w:rPr>
                <w:rFonts w:ascii="Times New Roman" w:hAnsi="Times New Roman" w:cs="Times New Roman"/>
                <w:szCs w:val="24"/>
              </w:rPr>
              <w:t xml:space="preserve"> данные</w:t>
            </w:r>
          </w:p>
        </w:tc>
      </w:tr>
      <w:tr w:rsidR="00B55941" w:rsidTr="00155CB5">
        <w:trPr>
          <w:trHeight w:val="383"/>
        </w:trPr>
        <w:tc>
          <w:tcPr>
            <w:tcW w:w="2361" w:type="dxa"/>
            <w:vMerge/>
            <w:tcBorders>
              <w:left w:val="thickThinSmallGap" w:sz="18" w:space="0" w:color="auto"/>
              <w:bottom w:val="thickThinSmallGap" w:sz="18" w:space="0" w:color="auto"/>
              <w:right w:val="single" w:sz="18" w:space="0" w:color="auto"/>
            </w:tcBorders>
          </w:tcPr>
          <w:p w:rsidR="00B55941" w:rsidRPr="00F95FAF" w:rsidRDefault="00B55941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18" w:space="0" w:color="auto"/>
              <w:bottom w:val="thickThinSmallGap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B55941" w:rsidRPr="00F95FAF" w:rsidRDefault="002244F7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95FAF"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18" w:space="0" w:color="auto"/>
              <w:bottom w:val="thickThinSmallGap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B55941" w:rsidRPr="00F95FAF" w:rsidRDefault="002244F7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95FAF">
              <w:rPr>
                <w:rFonts w:ascii="Times New Roman" w:hAnsi="Times New Roman" w:cs="Times New Roman"/>
                <w:szCs w:val="24"/>
                <w:lang w:val="en-US"/>
              </w:rPr>
              <w:t>b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18" w:space="0" w:color="auto"/>
              <w:bottom w:val="thickThinSmallGap" w:sz="18" w:space="0" w:color="auto"/>
              <w:right w:val="single" w:sz="18" w:space="0" w:color="auto"/>
            </w:tcBorders>
            <w:shd w:val="clear" w:color="auto" w:fill="FF0000"/>
          </w:tcPr>
          <w:p w:rsidR="00B55941" w:rsidRPr="00F95FAF" w:rsidRDefault="002244F7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95FAF">
              <w:rPr>
                <w:rFonts w:ascii="Times New Roman" w:hAnsi="Times New Roman" w:cs="Times New Roman"/>
                <w:szCs w:val="24"/>
                <w:lang w:val="en-US"/>
              </w:rPr>
              <w:t>m</w:t>
            </w:r>
          </w:p>
        </w:tc>
        <w:tc>
          <w:tcPr>
            <w:tcW w:w="8775" w:type="dxa"/>
            <w:vMerge/>
            <w:tcBorders>
              <w:left w:val="single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55941" w:rsidRPr="00F95FAF" w:rsidRDefault="00B55941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Tr="00155CB5">
        <w:trPr>
          <w:trHeight w:val="385"/>
        </w:trPr>
        <w:tc>
          <w:tcPr>
            <w:tcW w:w="2361" w:type="dxa"/>
            <w:tcBorders>
              <w:top w:val="thickThinSmallGap" w:sz="18" w:space="0" w:color="auto"/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9900D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top w:val="thickThinSmallGap" w:sz="18" w:space="0" w:color="auto"/>
              <w:left w:val="single" w:sz="18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19" w:type="dxa"/>
            <w:tcBorders>
              <w:top w:val="thickThinSmallGap" w:sz="18" w:space="0" w:color="auto"/>
            </w:tcBorders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73" w:type="dxa"/>
            <w:tcBorders>
              <w:top w:val="thickThinSmallGap" w:sz="18" w:space="0" w:color="auto"/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75" w:type="dxa"/>
            <w:tcBorders>
              <w:top w:val="thickThinSmallGap" w:sz="18" w:space="0" w:color="auto"/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F95FAF" w:rsidTr="00155CB5">
        <w:trPr>
          <w:trHeight w:val="385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Tr="00155CB5">
        <w:trPr>
          <w:trHeight w:val="402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Tr="00155CB5">
        <w:trPr>
          <w:trHeight w:val="385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Tr="00155CB5">
        <w:trPr>
          <w:trHeight w:val="200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Tr="00155CB5">
        <w:trPr>
          <w:trHeight w:val="397"/>
        </w:trPr>
        <w:tc>
          <w:tcPr>
            <w:tcW w:w="2361" w:type="dxa"/>
            <w:tcBorders>
              <w:left w:val="single" w:sz="18" w:space="0" w:color="auto"/>
              <w:bottom w:val="double" w:sz="12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  <w:bottom w:val="double" w:sz="6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tcBorders>
              <w:bottom w:val="double" w:sz="6" w:space="0" w:color="auto"/>
            </w:tcBorders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bottom w:val="double" w:sz="6" w:space="0" w:color="auto"/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left w:val="single" w:sz="18" w:space="0" w:color="auto"/>
              <w:bottom w:val="double" w:sz="12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RPr="001F4CBB" w:rsidTr="00155CB5">
        <w:trPr>
          <w:trHeight w:val="547"/>
        </w:trPr>
        <w:tc>
          <w:tcPr>
            <w:tcW w:w="2361" w:type="dxa"/>
            <w:tcBorders>
              <w:top w:val="double" w:sz="12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84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</w:tcBorders>
            <w:shd w:val="clear" w:color="auto" w:fill="C5E0B3" w:themeFill="accent6" w:themeFillTint="66"/>
          </w:tcPr>
          <w:p w:rsidR="00F95FAF" w:rsidRPr="00F95FAF" w:rsidRDefault="00F95FAF" w:rsidP="00F95FAF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tcBorders>
              <w:top w:val="double" w:sz="6" w:space="0" w:color="auto"/>
              <w:bottom w:val="double" w:sz="6" w:space="0" w:color="auto"/>
            </w:tcBorders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top w:val="double" w:sz="6" w:space="0" w:color="auto"/>
              <w:bottom w:val="double" w:sz="6" w:space="0" w:color="auto"/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top w:val="double" w:sz="12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3B0F73" w:rsidRPr="00F95FAF" w:rsidRDefault="003B0F73" w:rsidP="00F95FAF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</w:tc>
      </w:tr>
      <w:tr w:rsidR="009900DD" w:rsidRPr="0081582B" w:rsidTr="00155CB5">
        <w:trPr>
          <w:trHeight w:val="184"/>
        </w:trPr>
        <w:tc>
          <w:tcPr>
            <w:tcW w:w="2361" w:type="dxa"/>
            <w:tcBorders>
              <w:top w:val="double" w:sz="6" w:space="0" w:color="auto"/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84" w:type="dxa"/>
            <w:tcBorders>
              <w:top w:val="double" w:sz="6" w:space="0" w:color="auto"/>
              <w:left w:val="single" w:sz="18" w:space="0" w:color="auto"/>
            </w:tcBorders>
            <w:shd w:val="clear" w:color="auto" w:fill="C5E0B3" w:themeFill="accent6" w:themeFillTint="66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19" w:type="dxa"/>
            <w:tcBorders>
              <w:top w:val="double" w:sz="6" w:space="0" w:color="auto"/>
            </w:tcBorders>
            <w:shd w:val="clear" w:color="auto" w:fill="F4B083" w:themeFill="accent2" w:themeFillTint="99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73" w:type="dxa"/>
            <w:tcBorders>
              <w:top w:val="double" w:sz="6" w:space="0" w:color="auto"/>
              <w:right w:val="single" w:sz="18" w:space="0" w:color="auto"/>
            </w:tcBorders>
            <w:shd w:val="clear" w:color="auto" w:fill="FF0000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75" w:type="dxa"/>
            <w:tcBorders>
              <w:top w:val="double" w:sz="6" w:space="0" w:color="auto"/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81582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</w:rPr>
            </w:pPr>
          </w:p>
        </w:tc>
      </w:tr>
      <w:tr w:rsidR="009900DD" w:rsidRPr="0081582B" w:rsidTr="00155CB5">
        <w:trPr>
          <w:trHeight w:val="200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F95FAF" w:rsidRDefault="009900DD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81582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</w:rPr>
            </w:pPr>
          </w:p>
        </w:tc>
      </w:tr>
      <w:tr w:rsidR="009900DD" w:rsidRPr="0081582B" w:rsidTr="00155CB5">
        <w:trPr>
          <w:trHeight w:val="200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81582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</w:rPr>
            </w:pPr>
          </w:p>
        </w:tc>
      </w:tr>
      <w:tr w:rsidR="009900DD" w:rsidRPr="0081582B" w:rsidTr="00155CB5">
        <w:trPr>
          <w:trHeight w:val="200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E52F0E" w:rsidRDefault="009900DD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81582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</w:rPr>
            </w:pPr>
          </w:p>
        </w:tc>
      </w:tr>
    </w:tbl>
    <w:p w:rsidR="0065125D" w:rsidRPr="0081582B" w:rsidRDefault="0065125D" w:rsidP="00F95FAF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  <w:sz w:val="22"/>
        </w:rPr>
      </w:pPr>
    </w:p>
    <w:sectPr w:rsidR="0065125D" w:rsidRPr="0081582B" w:rsidSect="00163EBF">
      <w:pgSz w:w="16838" w:h="11906" w:orient="landscape"/>
      <w:pgMar w:top="851" w:right="1134" w:bottom="567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95A" w:rsidRDefault="0028395A" w:rsidP="0065125D">
      <w:pPr>
        <w:spacing w:after="0" w:line="240" w:lineRule="auto"/>
      </w:pPr>
      <w:r>
        <w:separator/>
      </w:r>
    </w:p>
  </w:endnote>
  <w:endnote w:type="continuationSeparator" w:id="0">
    <w:p w:rsidR="0028395A" w:rsidRDefault="0028395A" w:rsidP="0065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95A" w:rsidRDefault="0028395A" w:rsidP="0065125D">
      <w:pPr>
        <w:spacing w:after="0" w:line="240" w:lineRule="auto"/>
      </w:pPr>
      <w:r>
        <w:separator/>
      </w:r>
    </w:p>
  </w:footnote>
  <w:footnote w:type="continuationSeparator" w:id="0">
    <w:p w:rsidR="0028395A" w:rsidRDefault="0028395A" w:rsidP="0065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tblInd w:w="10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45"/>
    </w:tblGrid>
    <w:tr w:rsidR="009E6090" w:rsidRPr="00435CFE" w:rsidTr="00264B7C">
      <w:trPr>
        <w:trHeight w:val="270"/>
      </w:trPr>
      <w:tc>
        <w:tcPr>
          <w:tcW w:w="93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9E6090" w:rsidRPr="00435CFE" w:rsidRDefault="009E6090" w:rsidP="009E6090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ru-RU"/>
            </w:rPr>
          </w:pPr>
          <w:r w:rsidRPr="00435CFE">
            <w:rPr>
              <w:rFonts w:ascii="Segoe UI" w:eastAsia="Times New Roman" w:hAnsi="Segoe UI" w:cs="Segoe UI"/>
              <w:szCs w:val="24"/>
              <w:lang w:eastAsia="ru-RU"/>
            </w:rPr>
            <w:t>МИНИСТЕРСТВО НАУКИ И ВЫСШЕГО ОБРАЗОВАНИЯ РОССИЙСКОЙ ФЕДЕРАЦИИ </w:t>
          </w:r>
        </w:p>
      </w:tc>
    </w:tr>
    <w:tr w:rsidR="009E6090" w:rsidRPr="00435CFE" w:rsidTr="00264B7C">
      <w:trPr>
        <w:trHeight w:val="510"/>
      </w:trPr>
      <w:tc>
        <w:tcPr>
          <w:tcW w:w="93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9E6090" w:rsidRPr="00435CFE" w:rsidRDefault="009E6090" w:rsidP="009E6090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ru-RU"/>
            </w:rPr>
          </w:pPr>
          <w:r w:rsidRPr="00435CFE">
            <w:rPr>
              <w:rFonts w:ascii="Segoe UI" w:eastAsia="Times New Roman" w:hAnsi="Segoe UI" w:cs="Segoe UI"/>
              <w:lang w:eastAsia="ru-RU"/>
            </w:rPr>
            <w:t>Федеральное государственное автономное образовательное учреждение  </w:t>
          </w:r>
        </w:p>
        <w:p w:rsidR="009E6090" w:rsidRPr="00435CFE" w:rsidRDefault="009E6090" w:rsidP="009E6090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ru-RU"/>
            </w:rPr>
          </w:pPr>
          <w:r w:rsidRPr="00435CFE">
            <w:rPr>
              <w:rFonts w:ascii="Segoe UI" w:eastAsia="Times New Roman" w:hAnsi="Segoe UI" w:cs="Segoe UI"/>
              <w:lang w:eastAsia="ru-RU"/>
            </w:rPr>
            <w:t>высшего образования </w:t>
          </w:r>
        </w:p>
      </w:tc>
    </w:tr>
    <w:tr w:rsidR="009E6090" w:rsidRPr="00435CFE" w:rsidTr="00264B7C">
      <w:trPr>
        <w:trHeight w:val="300"/>
      </w:trPr>
      <w:tc>
        <w:tcPr>
          <w:tcW w:w="93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9E6090" w:rsidRPr="00435CFE" w:rsidRDefault="009E6090" w:rsidP="009E6090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ru-RU"/>
            </w:rPr>
          </w:pPr>
          <w:r w:rsidRPr="00435CFE">
            <w:rPr>
              <w:rFonts w:ascii="Segoe UI" w:eastAsia="Times New Roman" w:hAnsi="Segoe UI" w:cs="Segoe UI"/>
              <w:b/>
              <w:bCs/>
              <w:sz w:val="28"/>
              <w:szCs w:val="28"/>
              <w:lang w:eastAsia="ru-RU"/>
            </w:rPr>
            <w:t>Дальневосточный федеральный университет</w:t>
          </w:r>
          <w:r w:rsidRPr="00435CFE">
            <w:rPr>
              <w:rFonts w:ascii="Segoe UI" w:eastAsia="Times New Roman" w:hAnsi="Segoe UI" w:cs="Segoe UI"/>
              <w:sz w:val="28"/>
              <w:szCs w:val="28"/>
              <w:lang w:eastAsia="ru-RU"/>
            </w:rPr>
            <w:t> </w:t>
          </w:r>
        </w:p>
      </w:tc>
    </w:tr>
    <w:tr w:rsidR="009E6090" w:rsidRPr="00435CFE" w:rsidTr="00264B7C">
      <w:trPr>
        <w:trHeight w:val="165"/>
      </w:trPr>
      <w:tc>
        <w:tcPr>
          <w:tcW w:w="9345" w:type="dxa"/>
          <w:tcBorders>
            <w:top w:val="nil"/>
            <w:left w:val="nil"/>
            <w:bottom w:val="double" w:sz="12" w:space="0" w:color="auto"/>
            <w:right w:val="nil"/>
          </w:tcBorders>
          <w:shd w:val="clear" w:color="auto" w:fill="auto"/>
          <w:vAlign w:val="center"/>
          <w:hideMark/>
        </w:tcPr>
        <w:p w:rsidR="009E6090" w:rsidRPr="00435CFE" w:rsidRDefault="009E6090" w:rsidP="009E6090">
          <w:pPr>
            <w:spacing w:after="0" w:line="240" w:lineRule="auto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ru-RU"/>
            </w:rPr>
          </w:pPr>
          <w:r w:rsidRPr="00435CFE">
            <w:rPr>
              <w:rFonts w:ascii="Times New Roman" w:eastAsia="Times New Roman" w:hAnsi="Times New Roman" w:cs="Times New Roman"/>
              <w:sz w:val="16"/>
              <w:szCs w:val="16"/>
              <w:lang w:eastAsia="ru-RU"/>
            </w:rPr>
            <w:t> </w:t>
          </w:r>
        </w:p>
      </w:tc>
    </w:tr>
  </w:tbl>
  <w:p w:rsidR="001F4CBB" w:rsidRDefault="001F4C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5D4F"/>
    <w:multiLevelType w:val="hybridMultilevel"/>
    <w:tmpl w:val="1200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1955"/>
    <w:multiLevelType w:val="hybridMultilevel"/>
    <w:tmpl w:val="5650AE84"/>
    <w:lvl w:ilvl="0" w:tplc="EB98C0E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4F61"/>
    <w:multiLevelType w:val="hybridMultilevel"/>
    <w:tmpl w:val="A4A861AE"/>
    <w:lvl w:ilvl="0" w:tplc="CEF404AA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7810"/>
    <w:multiLevelType w:val="hybridMultilevel"/>
    <w:tmpl w:val="360CEA14"/>
    <w:lvl w:ilvl="0" w:tplc="8820D29C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390D"/>
    <w:multiLevelType w:val="hybridMultilevel"/>
    <w:tmpl w:val="D8F0F87A"/>
    <w:lvl w:ilvl="0" w:tplc="538442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A71E7"/>
    <w:multiLevelType w:val="hybridMultilevel"/>
    <w:tmpl w:val="E8E656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C53F3"/>
    <w:multiLevelType w:val="hybridMultilevel"/>
    <w:tmpl w:val="8D382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37B54"/>
    <w:multiLevelType w:val="hybridMultilevel"/>
    <w:tmpl w:val="D8F0F87A"/>
    <w:lvl w:ilvl="0" w:tplc="538442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B3905"/>
    <w:multiLevelType w:val="hybridMultilevel"/>
    <w:tmpl w:val="8BEA3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521B5"/>
    <w:multiLevelType w:val="hybridMultilevel"/>
    <w:tmpl w:val="B3BA7A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905248"/>
    <w:multiLevelType w:val="hybridMultilevel"/>
    <w:tmpl w:val="A8288F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D3"/>
    <w:rsid w:val="00080034"/>
    <w:rsid w:val="00092BE2"/>
    <w:rsid w:val="000A72B7"/>
    <w:rsid w:val="00155CB5"/>
    <w:rsid w:val="0015705C"/>
    <w:rsid w:val="00163EBF"/>
    <w:rsid w:val="001F4CBB"/>
    <w:rsid w:val="002013FA"/>
    <w:rsid w:val="0021784D"/>
    <w:rsid w:val="002244F7"/>
    <w:rsid w:val="00247ABD"/>
    <w:rsid w:val="0025557F"/>
    <w:rsid w:val="0028395A"/>
    <w:rsid w:val="002D26AA"/>
    <w:rsid w:val="002F3331"/>
    <w:rsid w:val="003177CF"/>
    <w:rsid w:val="003675D9"/>
    <w:rsid w:val="003B0F73"/>
    <w:rsid w:val="003D0DAF"/>
    <w:rsid w:val="00440A39"/>
    <w:rsid w:val="0047673A"/>
    <w:rsid w:val="004932E2"/>
    <w:rsid w:val="00553FD6"/>
    <w:rsid w:val="00570277"/>
    <w:rsid w:val="005771B7"/>
    <w:rsid w:val="005A3313"/>
    <w:rsid w:val="00617DAA"/>
    <w:rsid w:val="0065125D"/>
    <w:rsid w:val="006B78EC"/>
    <w:rsid w:val="006E27FB"/>
    <w:rsid w:val="007F1492"/>
    <w:rsid w:val="007F2008"/>
    <w:rsid w:val="0081582B"/>
    <w:rsid w:val="00863D2D"/>
    <w:rsid w:val="009235D3"/>
    <w:rsid w:val="009321F6"/>
    <w:rsid w:val="0098771B"/>
    <w:rsid w:val="009900DD"/>
    <w:rsid w:val="009A4EA2"/>
    <w:rsid w:val="009C552E"/>
    <w:rsid w:val="009D3393"/>
    <w:rsid w:val="009E6090"/>
    <w:rsid w:val="009F014C"/>
    <w:rsid w:val="00A17349"/>
    <w:rsid w:val="00A25F52"/>
    <w:rsid w:val="00AF0D43"/>
    <w:rsid w:val="00B004A4"/>
    <w:rsid w:val="00B148AC"/>
    <w:rsid w:val="00B44E87"/>
    <w:rsid w:val="00B55145"/>
    <w:rsid w:val="00B55941"/>
    <w:rsid w:val="00BD6CA9"/>
    <w:rsid w:val="00C879D2"/>
    <w:rsid w:val="00C911F7"/>
    <w:rsid w:val="00D41E94"/>
    <w:rsid w:val="00D44C1A"/>
    <w:rsid w:val="00D861DA"/>
    <w:rsid w:val="00DB1168"/>
    <w:rsid w:val="00DB6A45"/>
    <w:rsid w:val="00E052EE"/>
    <w:rsid w:val="00E52F0E"/>
    <w:rsid w:val="00EE2BD3"/>
    <w:rsid w:val="00F37D30"/>
    <w:rsid w:val="00F66126"/>
    <w:rsid w:val="00F95B3E"/>
    <w:rsid w:val="00F9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BDA5E"/>
  <w15:chartTrackingRefBased/>
  <w15:docId w15:val="{94D54B13-21B2-464A-80B0-CD29B745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16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125D"/>
  </w:style>
  <w:style w:type="paragraph" w:styleId="a6">
    <w:name w:val="footer"/>
    <w:basedOn w:val="a"/>
    <w:link w:val="a7"/>
    <w:uiPriority w:val="99"/>
    <w:unhideWhenUsed/>
    <w:rsid w:val="0065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125D"/>
  </w:style>
  <w:style w:type="paragraph" w:styleId="a8">
    <w:name w:val="List Paragraph"/>
    <w:basedOn w:val="a"/>
    <w:uiPriority w:val="34"/>
    <w:qFormat/>
    <w:rsid w:val="0021784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9F014C"/>
    <w:rPr>
      <w:color w:val="808080"/>
    </w:rPr>
  </w:style>
  <w:style w:type="character" w:styleId="aa">
    <w:name w:val="Hyperlink"/>
    <w:basedOn w:val="a0"/>
    <w:uiPriority w:val="99"/>
    <w:unhideWhenUsed/>
    <w:rsid w:val="00E52F0E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52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CZzqLMSn5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2022-11-02T01:22:00Z</dcterms:created>
  <dcterms:modified xsi:type="dcterms:W3CDTF">2023-11-13T03:27:00Z</dcterms:modified>
</cp:coreProperties>
</file>