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87" w:rsidRPr="00E05A56" w:rsidRDefault="00CF2A87" w:rsidP="00CF2A87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E05A5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НАЦІОНАЛЬНИЙ ТЕХНІЧНИЙ УНІВЕРСИТЕТ УКРАЇНИ </w:t>
      </w:r>
    </w:p>
    <w:p w:rsidR="00CF2A87" w:rsidRPr="00E05A56" w:rsidRDefault="00CF2A87" w:rsidP="00CF2A87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E05A5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«КИЇВСЬКИЙ ПОЛІТЕХНІЧНИЙ ІНСТИТУТ ІМЕНІ ІГОРЯ СІКОРСЬКОГО» </w:t>
      </w:r>
    </w:p>
    <w:p w:rsidR="00CF2A87" w:rsidRPr="00E05A56" w:rsidRDefault="00CF2A87" w:rsidP="00CF2A87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E05A56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Кафедра конструювання електронно-обчислювальної апаратури</w:t>
      </w: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КУРСОВА РОБОТА </w:t>
      </w:r>
    </w:p>
    <w:p w:rsidR="00CF2A87" w:rsidRPr="00E05A56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 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дисципліни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F2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Схемотехніка</w:t>
      </w:r>
      <w:proofErr w:type="spellEnd"/>
      <w:proofErr w:type="gramEnd"/>
      <w:r w:rsidRPr="00CF2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F2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аналогової</w:t>
      </w:r>
      <w:proofErr w:type="spellEnd"/>
      <w:r w:rsidRPr="00CF2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 </w:t>
      </w:r>
      <w:proofErr w:type="spellStart"/>
      <w:r w:rsidRPr="00CF2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цифро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радіоелектронної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апаратури</w:t>
      </w:r>
      <w:proofErr w:type="spellEnd"/>
    </w:p>
    <w:p w:rsidR="00CF2A87" w:rsidRPr="00937350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 тему: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Блок </w:t>
      </w:r>
      <w:r w:rsidR="009373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distortion</w:t>
      </w:r>
      <w:r w:rsidR="00937350" w:rsidRPr="009373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9373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ефекту для музичних інструментів</w:t>
      </w: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:rsidR="00CF2A87" w:rsidRPr="00E05A56" w:rsidRDefault="00CF2A87" w:rsidP="00CF2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Студента </w:t>
      </w:r>
      <w:r w:rsidRPr="00E05A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II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курсу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групи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ДК-</w:t>
      </w:r>
      <w:r w:rsidR="0093735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52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Напряму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підготовки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 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Радіоелектронні</w:t>
      </w:r>
      <w:proofErr w:type="spellEnd"/>
      <w:proofErr w:type="gram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апарати</w:t>
      </w:r>
      <w:proofErr w:type="spellEnd"/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Спеціальності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Радіоелектронні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апарати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засоби</w:t>
      </w:r>
      <w:proofErr w:type="spellEnd"/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___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ab/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ab/>
      </w:r>
      <w:r w:rsidR="0093735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Ярошенко М.О.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eastAsia="ru-RU"/>
        </w:rPr>
        <w:t>            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         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  <w:t xml:space="preserve"> </w:t>
      </w:r>
    </w:p>
    <w:p w:rsidR="00CF2A87" w:rsidRPr="00E05A56" w:rsidRDefault="00CF2A87" w:rsidP="00CF2A87">
      <w:pPr>
        <w:spacing w:after="0" w:line="240" w:lineRule="auto"/>
        <w:ind w:left="5670" w:firstLine="70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(прізвище та ініціали) </w:t>
      </w: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Керівник:</w:t>
      </w: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</w:r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ст. </w:t>
      </w:r>
      <w:proofErr w:type="spellStart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 Короткий Є.В.     </w:t>
      </w: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(посада, вчене звання, науковий ступінь, прізвище та ініціали) </w:t>
      </w: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Національна оцінка: 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________________ </w:t>
      </w:r>
    </w:p>
    <w:p w:rsidR="00CF2A87" w:rsidRPr="00E05A56" w:rsidRDefault="00CF2A87" w:rsidP="00CF2A87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Кількість балів: ____ Оцінка: 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ECTS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_____ </w:t>
      </w:r>
    </w:p>
    <w:p w:rsidR="00CF2A87" w:rsidRPr="00E05A56" w:rsidRDefault="00CF2A87" w:rsidP="00CF2A87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Члени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комісії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_____________        ___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ст.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викл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., к.т.н. Короткий Є.В.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</w:t>
      </w:r>
    </w:p>
    <w:p w:rsidR="00CF2A87" w:rsidRPr="00E05A56" w:rsidRDefault="00CF2A87" w:rsidP="00CF2A87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    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(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підпис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)   </w:t>
      </w:r>
      <w:proofErr w:type="gram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вчене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звання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науковий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ступінь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прізвище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ініціали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) </w:t>
      </w:r>
    </w:p>
    <w:p w:rsidR="00CF2A87" w:rsidRPr="00E05A56" w:rsidRDefault="00CF2A87" w:rsidP="00CF2A87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                        </w:t>
      </w:r>
    </w:p>
    <w:p w:rsidR="00CF2A87" w:rsidRPr="00E05A56" w:rsidRDefault="00CF2A87" w:rsidP="00CF2A87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                        _____________        _________________________________</w:t>
      </w:r>
    </w:p>
    <w:p w:rsidR="00CF2A87" w:rsidRPr="00E05A56" w:rsidRDefault="00CF2A87" w:rsidP="00CF2A87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     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                          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(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підпис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)   </w:t>
      </w:r>
      <w:proofErr w:type="gram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вчене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звання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науковий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ступінь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прізвище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ініціали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>)</w:t>
      </w:r>
    </w:p>
    <w:p w:rsidR="00CF2A87" w:rsidRPr="00E05A56" w:rsidRDefault="00CF2A87" w:rsidP="00CF2A87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</w:p>
    <w:p w:rsidR="00CF2A87" w:rsidRDefault="00CF2A87" w:rsidP="00CF2A8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33FA9" w:rsidRPr="00E05A56" w:rsidRDefault="00933FA9" w:rsidP="00CF2A8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CF2A87" w:rsidRPr="00E05A56" w:rsidRDefault="00CF2A87" w:rsidP="00CF2A8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Київ – 2017 рік</w:t>
      </w:r>
    </w:p>
    <w:p w:rsidR="00C70BD7" w:rsidRDefault="008E231A"/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7350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7350" w:rsidRDefault="00937350" w:rsidP="0093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1126" w:rsidRDefault="00F81126" w:rsidP="00F81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FA9" w:rsidRDefault="00933FA9" w:rsidP="00F811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933FA9" w:rsidRDefault="00933FA9" w:rsidP="00F81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FA9" w:rsidRDefault="00933FA9" w:rsidP="00F81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FA9" w:rsidRDefault="00933FA9" w:rsidP="00F81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1126" w:rsidRDefault="00933FA9" w:rsidP="00F811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Блоки музичних ефектів – електронні пристрої, призначені для обробки звуку музичних елементів та вокалу. </w:t>
      </w:r>
      <w:r w:rsidR="00F81126">
        <w:rPr>
          <w:rFonts w:ascii="Times New Roman" w:hAnsi="Times New Roman" w:cs="Times New Roman"/>
          <w:sz w:val="28"/>
          <w:szCs w:val="28"/>
          <w:lang w:val="uk-UA"/>
        </w:rPr>
        <w:t>Ці прилади широко використовуються в музичних студіях та на живих виступах з метою покращення чистоти звуку, надання йому нових відтінків або радикальної зміни звучання.</w:t>
      </w:r>
    </w:p>
    <w:p w:rsidR="00310303" w:rsidRPr="001E1244" w:rsidRDefault="000F278F" w:rsidP="000F27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Одними з найбільш популярних є блоки</w:t>
      </w:r>
      <w:r w:rsidR="0066015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імітують ефекти «перевантаження»: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дісторшн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distortion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овердрайв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overdrive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F27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 ефекти мають за основу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кліпінг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сигналів – викривлення хвилі сигналу, що з’являється при перевантаженні підсилювача та при перевищенні </w:t>
      </w:r>
      <w:r w:rsidR="001E1244">
        <w:rPr>
          <w:rFonts w:ascii="Times New Roman" w:hAnsi="Times New Roman" w:cs="Times New Roman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хідним сигналом </w:t>
      </w:r>
      <w:r w:rsidR="001E1244">
        <w:rPr>
          <w:rFonts w:ascii="Times New Roman" w:hAnsi="Times New Roman" w:cs="Times New Roman"/>
          <w:sz w:val="28"/>
          <w:szCs w:val="28"/>
          <w:lang w:val="uk-UA"/>
        </w:rPr>
        <w:t xml:space="preserve">підсилювача межі напруги живлення. Це виглядає як «відсічення» верхівок сигналів. Відмінністю </w:t>
      </w:r>
      <w:proofErr w:type="spellStart"/>
      <w:r w:rsidR="001E1244">
        <w:rPr>
          <w:rFonts w:ascii="Times New Roman" w:hAnsi="Times New Roman" w:cs="Times New Roman"/>
          <w:sz w:val="28"/>
          <w:szCs w:val="28"/>
          <w:lang w:val="uk-UA"/>
        </w:rPr>
        <w:t>ефекта</w:t>
      </w:r>
      <w:proofErr w:type="spellEnd"/>
      <w:r w:rsidR="001E1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E1244">
        <w:rPr>
          <w:rFonts w:ascii="Times New Roman" w:hAnsi="Times New Roman" w:cs="Times New Roman"/>
          <w:sz w:val="28"/>
          <w:szCs w:val="28"/>
          <w:lang w:val="uk-UA"/>
        </w:rPr>
        <w:t>дісторшн</w:t>
      </w:r>
      <w:proofErr w:type="spellEnd"/>
      <w:r w:rsidR="001E1244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proofErr w:type="spellStart"/>
      <w:r w:rsidR="001E1244">
        <w:rPr>
          <w:rFonts w:ascii="Times New Roman" w:hAnsi="Times New Roman" w:cs="Times New Roman"/>
          <w:sz w:val="28"/>
          <w:szCs w:val="28"/>
          <w:lang w:val="uk-UA"/>
        </w:rPr>
        <w:t>овердрайва</w:t>
      </w:r>
      <w:proofErr w:type="spellEnd"/>
      <w:r w:rsidR="001E1244">
        <w:rPr>
          <w:rFonts w:ascii="Times New Roman" w:hAnsi="Times New Roman" w:cs="Times New Roman"/>
          <w:sz w:val="28"/>
          <w:szCs w:val="28"/>
          <w:lang w:val="uk-UA"/>
        </w:rPr>
        <w:t xml:space="preserve"> є більш різке «відсічення» верхньої межі сигналу.</w:t>
      </w:r>
    </w:p>
    <w:p w:rsidR="00933FA9" w:rsidRDefault="00310303" w:rsidP="00F811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музичного блоку для ефекту </w:t>
      </w:r>
      <w:proofErr w:type="spellStart"/>
      <w:r w:rsidR="001E1244">
        <w:rPr>
          <w:rFonts w:ascii="Times New Roman" w:hAnsi="Times New Roman" w:cs="Times New Roman"/>
          <w:sz w:val="28"/>
          <w:szCs w:val="28"/>
          <w:lang w:val="uk-UA"/>
        </w:rPr>
        <w:t>дісторшн</w:t>
      </w:r>
      <w:proofErr w:type="spellEnd"/>
      <w:r w:rsidR="0066015D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</w:t>
      </w:r>
      <w:r w:rsidRPr="003103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15D">
        <w:rPr>
          <w:rFonts w:ascii="Times New Roman" w:hAnsi="Times New Roman" w:cs="Times New Roman"/>
          <w:sz w:val="28"/>
          <w:szCs w:val="28"/>
          <w:lang w:val="uk-UA"/>
        </w:rPr>
        <w:t>схеми</w:t>
      </w:r>
      <w:r w:rsidR="0066015D" w:rsidRPr="001E1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15D">
        <w:rPr>
          <w:rFonts w:ascii="Times New Roman" w:hAnsi="Times New Roman" w:cs="Times New Roman"/>
          <w:sz w:val="28"/>
          <w:szCs w:val="28"/>
          <w:lang w:val="uk-UA"/>
        </w:rPr>
        <w:t xml:space="preserve">гітарної педалі </w:t>
      </w:r>
      <w:proofErr w:type="spellStart"/>
      <w:r w:rsidR="0066015D">
        <w:rPr>
          <w:rFonts w:ascii="Times New Roman" w:hAnsi="Times New Roman" w:cs="Times New Roman"/>
          <w:sz w:val="28"/>
          <w:szCs w:val="28"/>
          <w:lang w:val="en-US"/>
        </w:rPr>
        <w:t>Distortus</w:t>
      </w:r>
      <w:proofErr w:type="spellEnd"/>
      <w:r w:rsidR="0066015D" w:rsidRPr="001E1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15D">
        <w:rPr>
          <w:rFonts w:ascii="Times New Roman" w:hAnsi="Times New Roman" w:cs="Times New Roman"/>
          <w:sz w:val="28"/>
          <w:szCs w:val="28"/>
          <w:lang w:val="en-US"/>
        </w:rPr>
        <w:t>Maximus</w:t>
      </w:r>
      <w:r w:rsidR="0066015D" w:rsidRPr="001E1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15D">
        <w:rPr>
          <w:rFonts w:ascii="Times New Roman" w:hAnsi="Times New Roman" w:cs="Times New Roman"/>
          <w:sz w:val="28"/>
          <w:szCs w:val="28"/>
          <w:lang w:val="uk-UA"/>
        </w:rPr>
        <w:t xml:space="preserve">від фірми </w:t>
      </w:r>
      <w:proofErr w:type="spellStart"/>
      <w:r w:rsidR="0066015D">
        <w:rPr>
          <w:rFonts w:ascii="Times New Roman" w:hAnsi="Times New Roman" w:cs="Times New Roman"/>
          <w:sz w:val="28"/>
          <w:szCs w:val="28"/>
          <w:lang w:val="en-US"/>
        </w:rPr>
        <w:t>Krank</w:t>
      </w:r>
      <w:proofErr w:type="spellEnd"/>
      <w:r w:rsidR="00660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метою цієї курсової роботи.</w:t>
      </w:r>
      <w:r w:rsidR="00660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015D" w:rsidRDefault="0066015D" w:rsidP="00F811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Завданнями цієї курсової роботи є:</w:t>
      </w:r>
    </w:p>
    <w:p w:rsidR="0066015D" w:rsidRDefault="0066015D" w:rsidP="006601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Розгляд принципу роботи даної схеми</w:t>
      </w:r>
    </w:p>
    <w:p w:rsidR="0066015D" w:rsidRDefault="0066015D" w:rsidP="006601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Розрахунок амплітудно-частотної характеристики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темброблоку</w:t>
      </w:r>
      <w:proofErr w:type="spellEnd"/>
    </w:p>
    <w:p w:rsidR="0066015D" w:rsidRPr="0066015D" w:rsidRDefault="0066015D" w:rsidP="006601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Моделювання схеми в програмі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Ltspice</w:t>
      </w:r>
      <w:proofErr w:type="spellEnd"/>
    </w:p>
    <w:p w:rsidR="005F2EF2" w:rsidRDefault="0066015D" w:rsidP="005F2EF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Складання дослідного зразку на макетній платі</w:t>
      </w:r>
      <w:r>
        <w:rPr>
          <w:rFonts w:ascii="Times New Roman" w:hAnsi="Times New Roman"/>
          <w:sz w:val="28"/>
          <w:szCs w:val="28"/>
        </w:rPr>
        <w:t xml:space="preserve"> </w:t>
      </w:r>
      <w:r w:rsidR="005F2EF2">
        <w:rPr>
          <w:rFonts w:ascii="Times New Roman" w:hAnsi="Times New Roman"/>
          <w:sz w:val="28"/>
          <w:szCs w:val="28"/>
          <w:lang w:val="uk-UA"/>
        </w:rPr>
        <w:t>без застосування пайки</w:t>
      </w:r>
    </w:p>
    <w:p w:rsidR="005F2EF2" w:rsidRPr="005F2EF2" w:rsidRDefault="005F2EF2" w:rsidP="005F2EF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sectPr w:rsidR="005F2EF2" w:rsidRPr="005F2EF2" w:rsidSect="00933FA9">
      <w:headerReference w:type="default" r:id="rId7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31A" w:rsidRDefault="008E231A" w:rsidP="00937350">
      <w:pPr>
        <w:spacing w:after="0" w:line="240" w:lineRule="auto"/>
      </w:pPr>
      <w:r>
        <w:separator/>
      </w:r>
    </w:p>
  </w:endnote>
  <w:endnote w:type="continuationSeparator" w:id="0">
    <w:p w:rsidR="008E231A" w:rsidRDefault="008E231A" w:rsidP="0093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31A" w:rsidRDefault="008E231A" w:rsidP="00937350">
      <w:pPr>
        <w:spacing w:after="0" w:line="240" w:lineRule="auto"/>
      </w:pPr>
      <w:r>
        <w:separator/>
      </w:r>
    </w:p>
  </w:footnote>
  <w:footnote w:type="continuationSeparator" w:id="0">
    <w:p w:rsidR="008E231A" w:rsidRDefault="008E231A" w:rsidP="0093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4613901"/>
      <w:docPartObj>
        <w:docPartGallery w:val="Page Numbers (Top of Page)"/>
        <w:docPartUnique/>
      </w:docPartObj>
    </w:sdtPr>
    <w:sdtContent>
      <w:p w:rsidR="00937350" w:rsidRDefault="0093735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EF2">
          <w:rPr>
            <w:noProof/>
          </w:rPr>
          <w:t>3</w:t>
        </w:r>
        <w:r>
          <w:fldChar w:fldCharType="end"/>
        </w:r>
      </w:p>
    </w:sdtContent>
  </w:sdt>
  <w:p w:rsidR="00937350" w:rsidRDefault="0093735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3DA3"/>
    <w:multiLevelType w:val="hybridMultilevel"/>
    <w:tmpl w:val="94002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87"/>
    <w:rsid w:val="000D7175"/>
    <w:rsid w:val="000F278F"/>
    <w:rsid w:val="001E1244"/>
    <w:rsid w:val="00310303"/>
    <w:rsid w:val="005F2EF2"/>
    <w:rsid w:val="0066015D"/>
    <w:rsid w:val="008E231A"/>
    <w:rsid w:val="00933FA9"/>
    <w:rsid w:val="00937350"/>
    <w:rsid w:val="00B10A02"/>
    <w:rsid w:val="00CF2A87"/>
    <w:rsid w:val="00F8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43D67"/>
  <w15:chartTrackingRefBased/>
  <w15:docId w15:val="{5D078714-8F30-4053-961F-B45432D5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8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937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7350"/>
  </w:style>
  <w:style w:type="paragraph" w:styleId="a6">
    <w:name w:val="footer"/>
    <w:basedOn w:val="a"/>
    <w:link w:val="a7"/>
    <w:uiPriority w:val="99"/>
    <w:unhideWhenUsed/>
    <w:rsid w:val="00937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2017-06-03T21:15:00Z</dcterms:created>
  <dcterms:modified xsi:type="dcterms:W3CDTF">2017-06-03T22:43:00Z</dcterms:modified>
</cp:coreProperties>
</file>