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mc:Ignorable="w14 w15 w16se wp14">
  <w:body>
    <w:sdt>
      <w:sdtPr>
        <w:rPr>
          <w:rFonts w:ascii="Times New Roman" w:eastAsia="Arial" w:hAnsi="Times New Roman" w:cs="Times New Roman"/>
          <w:color w:val="auto"/>
          <w:sz w:val="28"/>
          <w:szCs w:val="28"/>
          <w:lang w:val="ru"/>
        </w:rPr>
        <w:id w:val="60449668"/>
        <w:docPartObj>
          <w:docPartGallery w:val="Table of Contents"/>
          <w:docPartUnique/>
        </w:docPartObj>
      </w:sdtPr>
      <w:sdtEndPr>
        <w:rPr>
          <w:b/>
          <w:bCs/>
        </w:rPr>
      </w:sdtEndPr>
      <w:sdtContent>
        <w:p w14:paraId="294C02F7" w14:textId="3F9E57BD" w:rsidR="00AC2FA3" w:rsidRPr="00C757F0" w:rsidRDefault="00AC2FA3" w:rsidP="00C757F0">
          <w:pPr>
            <w:pStyle w:val="a9"/>
            <w:spacing w:before="0" w:line="360" w:lineRule="auto"/>
            <w:jc w:val="center"/>
            <w:rPr>
              <w:rFonts w:ascii="Times New Roman" w:hAnsi="Times New Roman" w:cs="Times New Roman"/>
              <w:b/>
              <w:bCs/>
              <w:color w:val="000000" w:themeColor="text1"/>
              <w:sz w:val="28"/>
              <w:szCs w:val="28"/>
            </w:rPr>
          </w:pPr>
          <w:r w:rsidRPr="00C757F0">
            <w:rPr>
              <w:rFonts w:ascii="Times New Roman" w:hAnsi="Times New Roman" w:cs="Times New Roman"/>
              <w:b/>
              <w:bCs/>
              <w:color w:val="000000" w:themeColor="text1"/>
              <w:sz w:val="28"/>
              <w:szCs w:val="28"/>
            </w:rPr>
            <w:t>СОДЕРЖАНИЕ</w:t>
          </w:r>
        </w:p>
        <w:p w14:paraId="3898BCDC" w14:textId="77777777" w:rsidR="00AC2FA3" w:rsidRPr="007D581E" w:rsidRDefault="00AC2FA3" w:rsidP="00C757F0">
          <w:pPr>
            <w:spacing w:line="360" w:lineRule="auto"/>
            <w:rPr>
              <w:rFonts w:ascii="Times New Roman" w:hAnsi="Times New Roman" w:cs="Times New Roman"/>
              <w:sz w:val="28"/>
              <w:szCs w:val="28"/>
              <w:lang w:val="ru-RU"/>
            </w:rPr>
          </w:pPr>
        </w:p>
        <w:p w14:paraId="520BCAF6" w14:textId="40296DA5" w:rsidR="007D581E" w:rsidRPr="007D581E" w:rsidRDefault="00AC2FA3">
          <w:pPr>
            <w:pStyle w:val="11"/>
            <w:tabs>
              <w:tab w:val="right" w:leader="dot" w:pos="9019"/>
            </w:tabs>
            <w:rPr>
              <w:rFonts w:ascii="Times New Roman" w:eastAsiaTheme="minorEastAsia" w:hAnsi="Times New Roman" w:cs="Times New Roman"/>
              <w:noProof/>
              <w:sz w:val="28"/>
              <w:szCs w:val="28"/>
              <w:lang w:val="ru-RU"/>
            </w:rPr>
          </w:pPr>
          <w:r w:rsidRPr="007D581E">
            <w:rPr>
              <w:rFonts w:ascii="Times New Roman" w:hAnsi="Times New Roman" w:cs="Times New Roman"/>
              <w:color w:val="000000" w:themeColor="text1"/>
              <w:sz w:val="28"/>
              <w:szCs w:val="28"/>
            </w:rPr>
            <w:fldChar w:fldCharType="begin"/>
          </w:r>
          <w:r w:rsidRPr="007D581E">
            <w:rPr>
              <w:rFonts w:ascii="Times New Roman" w:hAnsi="Times New Roman" w:cs="Times New Roman"/>
              <w:color w:val="000000" w:themeColor="text1"/>
              <w:sz w:val="28"/>
              <w:szCs w:val="28"/>
            </w:rPr>
            <w:instrText xml:space="preserve"> TOC \o "1-3" \h \z \u </w:instrText>
          </w:r>
          <w:r w:rsidRPr="007D581E">
            <w:rPr>
              <w:rFonts w:ascii="Times New Roman" w:hAnsi="Times New Roman" w:cs="Times New Roman"/>
              <w:color w:val="000000" w:themeColor="text1"/>
              <w:sz w:val="28"/>
              <w:szCs w:val="28"/>
            </w:rPr>
            <w:fldChar w:fldCharType="separate"/>
          </w:r>
          <w:hyperlink w:anchor="_Toc199676819" w:history="1">
            <w:r w:rsidR="007D581E" w:rsidRPr="007D581E">
              <w:rPr>
                <w:rStyle w:val="aa"/>
                <w:rFonts w:ascii="Times New Roman" w:hAnsi="Times New Roman" w:cs="Times New Roman"/>
                <w:noProof/>
                <w:sz w:val="28"/>
                <w:szCs w:val="28"/>
                <w:lang w:val="ru-RU"/>
              </w:rPr>
              <w:t>ВВЕДЕНИЕ</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_Toc199676819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5</w:t>
            </w:r>
            <w:r w:rsidR="007D581E" w:rsidRPr="007D581E">
              <w:rPr>
                <w:rFonts w:ascii="Times New Roman" w:hAnsi="Times New Roman" w:cs="Times New Roman"/>
                <w:noProof/>
                <w:webHidden/>
                <w:sz w:val="28"/>
                <w:szCs w:val="28"/>
              </w:rPr>
              <w:fldChar w:fldCharType="end"/>
            </w:r>
          </w:hyperlink>
        </w:p>
        <w:p w14:paraId="2976134A" w14:textId="53E22EFE" w:rsidR="007D581E" w:rsidRPr="007D581E" w:rsidRDefault="000A4899">
          <w:pPr>
            <w:pStyle w:val="11"/>
            <w:tabs>
              <w:tab w:val="left" w:pos="440"/>
              <w:tab w:val="right" w:leader="dot" w:pos="9019"/>
            </w:tabs>
            <w:rPr>
              <w:rFonts w:ascii="Times New Roman" w:eastAsiaTheme="minorEastAsia" w:hAnsi="Times New Roman" w:cs="Times New Roman"/>
              <w:noProof/>
              <w:sz w:val="28"/>
              <w:szCs w:val="28"/>
              <w:lang w:val="ru-RU"/>
            </w:rPr>
          </w:pPr>
          <w:hyperlink w:anchor="_Toc199676820" w:history="1">
            <w:r w:rsidR="007D581E" w:rsidRPr="007D581E">
              <w:rPr>
                <w:rStyle w:val="aa"/>
                <w:rFonts w:ascii="Times New Roman" w:hAnsi="Times New Roman" w:cs="Times New Roman"/>
                <w:noProof/>
                <w:sz w:val="28"/>
                <w:szCs w:val="28"/>
                <w:lang w:val="ru-RU"/>
              </w:rPr>
              <w:t>1.</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ПОСТАНОВКА ЗАДАЧИ</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_Toc199676820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6</w:t>
            </w:r>
            <w:r w:rsidR="007D581E" w:rsidRPr="007D581E">
              <w:rPr>
                <w:rFonts w:ascii="Times New Roman" w:hAnsi="Times New Roman" w:cs="Times New Roman"/>
                <w:noProof/>
                <w:webHidden/>
                <w:sz w:val="28"/>
                <w:szCs w:val="28"/>
              </w:rPr>
              <w:fldChar w:fldCharType="end"/>
            </w:r>
          </w:hyperlink>
        </w:p>
        <w:p w14:paraId="31CEC225" w14:textId="36E95DEC" w:rsidR="007D581E" w:rsidRPr="007D581E" w:rsidRDefault="000A4899">
          <w:pPr>
            <w:pStyle w:val="11"/>
            <w:tabs>
              <w:tab w:val="left" w:pos="440"/>
              <w:tab w:val="right" w:leader="dot" w:pos="9019"/>
            </w:tabs>
            <w:rPr>
              <w:rFonts w:ascii="Times New Roman" w:eastAsiaTheme="minorEastAsia" w:hAnsi="Times New Roman" w:cs="Times New Roman"/>
              <w:noProof/>
              <w:sz w:val="28"/>
              <w:szCs w:val="28"/>
              <w:lang w:val="ru-RU"/>
            </w:rPr>
          </w:pPr>
          <w:hyperlink w:anchor="_Toc199676821" w:history="1">
            <w:r w:rsidR="007D581E" w:rsidRPr="007D581E">
              <w:rPr>
                <w:rStyle w:val="aa"/>
                <w:rFonts w:ascii="Times New Roman" w:hAnsi="Times New Roman" w:cs="Times New Roman"/>
                <w:noProof/>
                <w:sz w:val="28"/>
                <w:szCs w:val="28"/>
                <w:lang w:val="ru-RU"/>
              </w:rPr>
              <w:t>2.</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КРАТКИЕ ТЕОРЕТИЧЕСКИЕ СВЕДЕНИЯ</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_Toc199676821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9</w:t>
            </w:r>
            <w:r w:rsidR="007D581E" w:rsidRPr="007D581E">
              <w:rPr>
                <w:rFonts w:ascii="Times New Roman" w:hAnsi="Times New Roman" w:cs="Times New Roman"/>
                <w:noProof/>
                <w:webHidden/>
                <w:sz w:val="28"/>
                <w:szCs w:val="28"/>
              </w:rPr>
              <w:fldChar w:fldCharType="end"/>
            </w:r>
          </w:hyperlink>
        </w:p>
        <w:p w14:paraId="63FACB1F" w14:textId="6C74C76D" w:rsidR="007D581E" w:rsidRPr="007D581E" w:rsidRDefault="000A4899">
          <w:pPr>
            <w:pStyle w:val="11"/>
            <w:tabs>
              <w:tab w:val="left" w:pos="440"/>
              <w:tab w:val="right" w:leader="dot" w:pos="9019"/>
            </w:tabs>
            <w:rPr>
              <w:rFonts w:ascii="Times New Roman" w:eastAsiaTheme="minorEastAsia" w:hAnsi="Times New Roman" w:cs="Times New Roman"/>
              <w:noProof/>
              <w:sz w:val="28"/>
              <w:szCs w:val="28"/>
              <w:lang w:val="ru-RU"/>
            </w:rPr>
          </w:pPr>
          <w:hyperlink w:anchor="_Toc199676822" w:history="1">
            <w:r w:rsidR="007D581E" w:rsidRPr="007D581E">
              <w:rPr>
                <w:rStyle w:val="aa"/>
                <w:rFonts w:ascii="Times New Roman" w:hAnsi="Times New Roman" w:cs="Times New Roman"/>
                <w:noProof/>
                <w:sz w:val="28"/>
                <w:szCs w:val="28"/>
              </w:rPr>
              <w:t>3.</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РАЗРАБОТКА</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МОДЕЛИ</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ИССЛЕДОВАНИЯ</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ОСНОВНЫЕ СООТНОШЕНИЯ</w:t>
            </w:r>
            <w:r w:rsidR="007D581E" w:rsidRPr="007D581E">
              <w:rPr>
                <w:rStyle w:val="aa"/>
                <w:rFonts w:ascii="Times New Roman" w:hAnsi="Times New Roman" w:cs="Times New Roman"/>
                <w:noProof/>
                <w:sz w:val="28"/>
                <w:szCs w:val="28"/>
              </w:rPr>
              <w:t>.</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_Toc199676822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13</w:t>
            </w:r>
            <w:r w:rsidR="007D581E" w:rsidRPr="007D581E">
              <w:rPr>
                <w:rFonts w:ascii="Times New Roman" w:hAnsi="Times New Roman" w:cs="Times New Roman"/>
                <w:noProof/>
                <w:webHidden/>
                <w:sz w:val="28"/>
                <w:szCs w:val="28"/>
              </w:rPr>
              <w:fldChar w:fldCharType="end"/>
            </w:r>
          </w:hyperlink>
        </w:p>
        <w:p w14:paraId="274F619E" w14:textId="268B501E" w:rsidR="007D581E" w:rsidRPr="007D581E" w:rsidRDefault="000A4899">
          <w:pPr>
            <w:pStyle w:val="20"/>
            <w:tabs>
              <w:tab w:val="left" w:pos="880"/>
              <w:tab w:val="right" w:leader="dot" w:pos="9019"/>
            </w:tabs>
            <w:rPr>
              <w:rFonts w:ascii="Times New Roman" w:eastAsiaTheme="minorEastAsia" w:hAnsi="Times New Roman" w:cs="Times New Roman"/>
              <w:noProof/>
              <w:sz w:val="28"/>
              <w:szCs w:val="28"/>
              <w:lang w:val="ru-RU"/>
            </w:rPr>
          </w:pPr>
          <w:hyperlink w:anchor="_Toc199676823" w:history="1">
            <w:r w:rsidR="007D581E" w:rsidRPr="007D581E">
              <w:rPr>
                <w:rStyle w:val="aa"/>
                <w:rFonts w:ascii="Times New Roman" w:eastAsia="Times New Roman" w:hAnsi="Times New Roman" w:cs="Times New Roman"/>
                <w:noProof/>
                <w:sz w:val="28"/>
                <w:szCs w:val="28"/>
              </w:rPr>
              <w:t>3.1.</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eastAsia="Times New Roman" w:hAnsi="Times New Roman" w:cs="Times New Roman"/>
                <w:noProof/>
                <w:sz w:val="28"/>
                <w:szCs w:val="28"/>
              </w:rPr>
              <w:t>Структура базы данных</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_Toc199676823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13</w:t>
            </w:r>
            <w:r w:rsidR="007D581E" w:rsidRPr="007D581E">
              <w:rPr>
                <w:rFonts w:ascii="Times New Roman" w:hAnsi="Times New Roman" w:cs="Times New Roman"/>
                <w:noProof/>
                <w:webHidden/>
                <w:sz w:val="28"/>
                <w:szCs w:val="28"/>
              </w:rPr>
              <w:fldChar w:fldCharType="end"/>
            </w:r>
          </w:hyperlink>
        </w:p>
        <w:p w14:paraId="2B60BFD1" w14:textId="4C494243" w:rsidR="007D581E" w:rsidRPr="007D581E" w:rsidRDefault="000A4899">
          <w:pPr>
            <w:pStyle w:val="11"/>
            <w:tabs>
              <w:tab w:val="left" w:pos="440"/>
              <w:tab w:val="right" w:leader="dot" w:pos="9019"/>
            </w:tabs>
            <w:rPr>
              <w:rFonts w:ascii="Times New Roman" w:eastAsiaTheme="minorEastAsia" w:hAnsi="Times New Roman" w:cs="Times New Roman"/>
              <w:noProof/>
              <w:sz w:val="28"/>
              <w:szCs w:val="28"/>
              <w:lang w:val="ru-RU"/>
            </w:rPr>
          </w:pPr>
          <w:hyperlink w:anchor="_Toc199676824" w:history="1">
            <w:r w:rsidR="007D581E" w:rsidRPr="007D581E">
              <w:rPr>
                <w:rStyle w:val="aa"/>
                <w:rFonts w:ascii="Times New Roman" w:hAnsi="Times New Roman" w:cs="Times New Roman"/>
                <w:noProof/>
                <w:sz w:val="28"/>
                <w:szCs w:val="28"/>
              </w:rPr>
              <w:t>4.</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РАЗРАБОТКА</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СТРУКТУРЫ</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И</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ОПРЕДЕЛЕНИЕ</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ФУНКЦИЙ</w:t>
            </w:r>
            <w:r w:rsidR="007D581E" w:rsidRPr="007D581E">
              <w:rPr>
                <w:rStyle w:val="aa"/>
                <w:rFonts w:ascii="Times New Roman" w:hAnsi="Times New Roman" w:cs="Times New Roman"/>
                <w:noProof/>
                <w:sz w:val="28"/>
                <w:szCs w:val="28"/>
              </w:rPr>
              <w:t xml:space="preserve"> </w:t>
            </w:r>
            <w:r w:rsidR="007D581E" w:rsidRPr="007D581E">
              <w:rPr>
                <w:rStyle w:val="aa"/>
                <w:rFonts w:ascii="Times New Roman" w:hAnsi="Times New Roman" w:cs="Times New Roman"/>
                <w:noProof/>
                <w:sz w:val="28"/>
                <w:szCs w:val="28"/>
                <w:lang w:val="ru-RU"/>
              </w:rPr>
              <w:t>СИСТЕМЫ</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_Toc199676824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16</w:t>
            </w:r>
            <w:r w:rsidR="007D581E" w:rsidRPr="007D581E">
              <w:rPr>
                <w:rFonts w:ascii="Times New Roman" w:hAnsi="Times New Roman" w:cs="Times New Roman"/>
                <w:noProof/>
                <w:webHidden/>
                <w:sz w:val="28"/>
                <w:szCs w:val="28"/>
              </w:rPr>
              <w:fldChar w:fldCharType="end"/>
            </w:r>
          </w:hyperlink>
        </w:p>
        <w:p w14:paraId="39AB9177" w14:textId="103C4ABE" w:rsidR="007D581E" w:rsidRPr="007D581E" w:rsidRDefault="000A4899">
          <w:pPr>
            <w:pStyle w:val="20"/>
            <w:tabs>
              <w:tab w:val="left" w:pos="880"/>
              <w:tab w:val="right" w:leader="dot" w:pos="9019"/>
            </w:tabs>
            <w:rPr>
              <w:rFonts w:ascii="Times New Roman" w:eastAsiaTheme="minorEastAsia" w:hAnsi="Times New Roman" w:cs="Times New Roman"/>
              <w:noProof/>
              <w:sz w:val="28"/>
              <w:szCs w:val="28"/>
              <w:lang w:val="ru-RU"/>
            </w:rPr>
          </w:pPr>
          <w:hyperlink w:anchor="_Toc199676825" w:history="1">
            <w:r w:rsidR="007D581E" w:rsidRPr="007D581E">
              <w:rPr>
                <w:rStyle w:val="aa"/>
                <w:rFonts w:ascii="Times New Roman" w:eastAsia="Times New Roman" w:hAnsi="Times New Roman" w:cs="Times New Roman"/>
                <w:noProof/>
                <w:sz w:val="28"/>
                <w:szCs w:val="28"/>
              </w:rPr>
              <w:t>4.1.</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eastAsia="Times New Roman" w:hAnsi="Times New Roman" w:cs="Times New Roman"/>
                <w:noProof/>
                <w:sz w:val="28"/>
                <w:szCs w:val="28"/>
              </w:rPr>
              <w:t>Общая архитектура системы</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_Toc199676825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16</w:t>
            </w:r>
            <w:r w:rsidR="007D581E" w:rsidRPr="007D581E">
              <w:rPr>
                <w:rFonts w:ascii="Times New Roman" w:hAnsi="Times New Roman" w:cs="Times New Roman"/>
                <w:noProof/>
                <w:webHidden/>
                <w:sz w:val="28"/>
                <w:szCs w:val="28"/>
              </w:rPr>
              <w:fldChar w:fldCharType="end"/>
            </w:r>
          </w:hyperlink>
        </w:p>
        <w:p w14:paraId="05F84239" w14:textId="0D13BBFF" w:rsidR="007D581E" w:rsidRPr="007D581E" w:rsidRDefault="000A4899">
          <w:pPr>
            <w:pStyle w:val="20"/>
            <w:tabs>
              <w:tab w:val="left" w:pos="880"/>
              <w:tab w:val="right" w:leader="dot" w:pos="9019"/>
            </w:tabs>
            <w:rPr>
              <w:rFonts w:ascii="Times New Roman" w:eastAsiaTheme="minorEastAsia" w:hAnsi="Times New Roman" w:cs="Times New Roman"/>
              <w:noProof/>
              <w:sz w:val="28"/>
              <w:szCs w:val="28"/>
              <w:lang w:val="ru-RU"/>
            </w:rPr>
          </w:pPr>
          <w:hyperlink w:anchor="_Toc199676826" w:history="1">
            <w:r w:rsidR="007D581E" w:rsidRPr="007D581E">
              <w:rPr>
                <w:rStyle w:val="aa"/>
                <w:rFonts w:ascii="Times New Roman" w:hAnsi="Times New Roman" w:cs="Times New Roman"/>
                <w:noProof/>
                <w:sz w:val="28"/>
                <w:szCs w:val="28"/>
              </w:rPr>
              <w:t>4.2.</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rPr>
              <w:t>Основные функции системы</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_Toc199676826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17</w:t>
            </w:r>
            <w:r w:rsidR="007D581E" w:rsidRPr="007D581E">
              <w:rPr>
                <w:rFonts w:ascii="Times New Roman" w:hAnsi="Times New Roman" w:cs="Times New Roman"/>
                <w:noProof/>
                <w:webHidden/>
                <w:sz w:val="28"/>
                <w:szCs w:val="28"/>
              </w:rPr>
              <w:fldChar w:fldCharType="end"/>
            </w:r>
          </w:hyperlink>
        </w:p>
        <w:p w14:paraId="20113CD5" w14:textId="64D64AD8" w:rsidR="007D581E" w:rsidRPr="007D581E" w:rsidRDefault="000A4899">
          <w:pPr>
            <w:pStyle w:val="20"/>
            <w:tabs>
              <w:tab w:val="left" w:pos="880"/>
              <w:tab w:val="right" w:leader="dot" w:pos="9019"/>
            </w:tabs>
            <w:rPr>
              <w:rFonts w:ascii="Times New Roman" w:eastAsiaTheme="minorEastAsia" w:hAnsi="Times New Roman" w:cs="Times New Roman"/>
              <w:noProof/>
              <w:sz w:val="28"/>
              <w:szCs w:val="28"/>
              <w:lang w:val="ru-RU"/>
            </w:rPr>
          </w:pPr>
          <w:hyperlink w:anchor="_Toc199676827" w:history="1">
            <w:r w:rsidR="007D581E" w:rsidRPr="007D581E">
              <w:rPr>
                <w:rStyle w:val="aa"/>
                <w:rFonts w:ascii="Times New Roman" w:hAnsi="Times New Roman" w:cs="Times New Roman"/>
                <w:noProof/>
                <w:sz w:val="28"/>
                <w:szCs w:val="28"/>
              </w:rPr>
              <w:t>4.3.</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rPr>
              <w:t>Структура программных классов</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_Toc199676827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17</w:t>
            </w:r>
            <w:r w:rsidR="007D581E" w:rsidRPr="007D581E">
              <w:rPr>
                <w:rFonts w:ascii="Times New Roman" w:hAnsi="Times New Roman" w:cs="Times New Roman"/>
                <w:noProof/>
                <w:webHidden/>
                <w:sz w:val="28"/>
                <w:szCs w:val="28"/>
              </w:rPr>
              <w:fldChar w:fldCharType="end"/>
            </w:r>
          </w:hyperlink>
        </w:p>
        <w:p w14:paraId="50576CBA" w14:textId="4B7DEEEB" w:rsidR="007D581E" w:rsidRPr="007D581E" w:rsidRDefault="000A4899">
          <w:pPr>
            <w:pStyle w:val="31"/>
            <w:tabs>
              <w:tab w:val="left" w:pos="1320"/>
              <w:tab w:val="right" w:leader="dot" w:pos="9019"/>
            </w:tabs>
            <w:rPr>
              <w:rFonts w:ascii="Times New Roman" w:eastAsiaTheme="minorEastAsia" w:hAnsi="Times New Roman" w:cs="Times New Roman"/>
              <w:noProof/>
              <w:sz w:val="28"/>
              <w:szCs w:val="28"/>
              <w:lang w:val="ru-RU"/>
            </w:rPr>
          </w:pPr>
          <w:hyperlink w:anchor="_Toc199676828" w:history="1">
            <w:r w:rsidR="007D581E" w:rsidRPr="007D581E">
              <w:rPr>
                <w:rStyle w:val="aa"/>
                <w:rFonts w:ascii="Times New Roman" w:hAnsi="Times New Roman" w:cs="Times New Roman"/>
                <w:noProof/>
                <w:sz w:val="28"/>
                <w:szCs w:val="28"/>
                <w:lang w:val="en-US"/>
              </w:rPr>
              <w:t>4.3.1.</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 xml:space="preserve">Классы </w:t>
            </w:r>
            <w:r w:rsidR="007D581E" w:rsidRPr="007D581E">
              <w:rPr>
                <w:rStyle w:val="aa"/>
                <w:rFonts w:ascii="Times New Roman" w:hAnsi="Times New Roman" w:cs="Times New Roman"/>
                <w:noProof/>
                <w:sz w:val="28"/>
                <w:szCs w:val="28"/>
                <w:lang w:val="en-US"/>
              </w:rPr>
              <w:t>Attack</w:t>
            </w:r>
            <w:r w:rsidR="007D581E" w:rsidRPr="007D581E">
              <w:rPr>
                <w:rStyle w:val="aa"/>
                <w:rFonts w:ascii="Times New Roman" w:hAnsi="Times New Roman" w:cs="Times New Roman"/>
                <w:noProof/>
                <w:sz w:val="28"/>
                <w:szCs w:val="28"/>
                <w:lang w:val="ru-RU"/>
              </w:rPr>
              <w:t xml:space="preserve"> и </w:t>
            </w:r>
            <w:r w:rsidR="007D581E" w:rsidRPr="007D581E">
              <w:rPr>
                <w:rStyle w:val="aa"/>
                <w:rFonts w:ascii="Times New Roman" w:hAnsi="Times New Roman" w:cs="Times New Roman"/>
                <w:noProof/>
                <w:sz w:val="28"/>
                <w:szCs w:val="28"/>
                <w:lang w:val="en-US"/>
              </w:rPr>
              <w:t>Probe</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_Toc199676828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18</w:t>
            </w:r>
            <w:r w:rsidR="007D581E" w:rsidRPr="007D581E">
              <w:rPr>
                <w:rFonts w:ascii="Times New Roman" w:hAnsi="Times New Roman" w:cs="Times New Roman"/>
                <w:noProof/>
                <w:webHidden/>
                <w:sz w:val="28"/>
                <w:szCs w:val="28"/>
              </w:rPr>
              <w:fldChar w:fldCharType="end"/>
            </w:r>
          </w:hyperlink>
        </w:p>
        <w:p w14:paraId="44F301FF" w14:textId="6E0BBB45" w:rsidR="007D581E" w:rsidRPr="007D581E" w:rsidRDefault="000A4899">
          <w:pPr>
            <w:pStyle w:val="31"/>
            <w:tabs>
              <w:tab w:val="left" w:pos="1320"/>
              <w:tab w:val="right" w:leader="dot" w:pos="9019"/>
            </w:tabs>
            <w:rPr>
              <w:rFonts w:ascii="Times New Roman" w:eastAsiaTheme="minorEastAsia" w:hAnsi="Times New Roman" w:cs="Times New Roman"/>
              <w:noProof/>
              <w:sz w:val="28"/>
              <w:szCs w:val="28"/>
              <w:lang w:val="ru-RU"/>
            </w:rPr>
          </w:pPr>
          <w:hyperlink w:anchor="_Toc199676829" w:history="1">
            <w:r w:rsidR="007D581E" w:rsidRPr="007D581E">
              <w:rPr>
                <w:rStyle w:val="aa"/>
                <w:rFonts w:ascii="Times New Roman" w:hAnsi="Times New Roman" w:cs="Times New Roman"/>
                <w:noProof/>
                <w:sz w:val="28"/>
                <w:szCs w:val="28"/>
                <w:lang w:val="en-US"/>
              </w:rPr>
              <w:t>4.3.2.</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en-US"/>
              </w:rPr>
              <w:t>Сервисный класс AttackSimulationService</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_Toc199676829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20</w:t>
            </w:r>
            <w:r w:rsidR="007D581E" w:rsidRPr="007D581E">
              <w:rPr>
                <w:rFonts w:ascii="Times New Roman" w:hAnsi="Times New Roman" w:cs="Times New Roman"/>
                <w:noProof/>
                <w:webHidden/>
                <w:sz w:val="28"/>
                <w:szCs w:val="28"/>
              </w:rPr>
              <w:fldChar w:fldCharType="end"/>
            </w:r>
          </w:hyperlink>
        </w:p>
        <w:p w14:paraId="39A07917" w14:textId="7D8A24C7" w:rsidR="007D581E" w:rsidRPr="007D581E" w:rsidRDefault="000A4899">
          <w:pPr>
            <w:pStyle w:val="31"/>
            <w:tabs>
              <w:tab w:val="left" w:pos="1320"/>
              <w:tab w:val="right" w:leader="dot" w:pos="9019"/>
            </w:tabs>
            <w:rPr>
              <w:rFonts w:ascii="Times New Roman" w:eastAsiaTheme="minorEastAsia" w:hAnsi="Times New Roman" w:cs="Times New Roman"/>
              <w:noProof/>
              <w:sz w:val="28"/>
              <w:szCs w:val="28"/>
              <w:lang w:val="ru-RU"/>
            </w:rPr>
          </w:pPr>
          <w:hyperlink w:anchor="_Toc199676830" w:history="1">
            <w:r w:rsidR="007D581E" w:rsidRPr="007D581E">
              <w:rPr>
                <w:rStyle w:val="aa"/>
                <w:rFonts w:ascii="Times New Roman" w:hAnsi="Times New Roman" w:cs="Times New Roman"/>
                <w:noProof/>
                <w:sz w:val="28"/>
                <w:szCs w:val="28"/>
                <w:lang w:val="en-US"/>
              </w:rPr>
              <w:t>4.3.3.</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Контроллер AttacksController</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_Toc199676830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22</w:t>
            </w:r>
            <w:r w:rsidR="007D581E" w:rsidRPr="007D581E">
              <w:rPr>
                <w:rFonts w:ascii="Times New Roman" w:hAnsi="Times New Roman" w:cs="Times New Roman"/>
                <w:noProof/>
                <w:webHidden/>
                <w:sz w:val="28"/>
                <w:szCs w:val="28"/>
              </w:rPr>
              <w:fldChar w:fldCharType="end"/>
            </w:r>
          </w:hyperlink>
        </w:p>
        <w:p w14:paraId="5C523EF2" w14:textId="3D941717" w:rsidR="007D581E" w:rsidRPr="007D581E" w:rsidRDefault="000A4899">
          <w:pPr>
            <w:pStyle w:val="11"/>
            <w:tabs>
              <w:tab w:val="left" w:pos="440"/>
              <w:tab w:val="right" w:leader="dot" w:pos="9019"/>
            </w:tabs>
            <w:rPr>
              <w:rFonts w:ascii="Times New Roman" w:eastAsiaTheme="minorEastAsia" w:hAnsi="Times New Roman" w:cs="Times New Roman"/>
              <w:noProof/>
              <w:sz w:val="28"/>
              <w:szCs w:val="28"/>
              <w:lang w:val="ru-RU"/>
            </w:rPr>
          </w:pPr>
          <w:hyperlink w:anchor="_Toc199676831" w:history="1">
            <w:r w:rsidR="007D581E" w:rsidRPr="007D581E">
              <w:rPr>
                <w:rStyle w:val="aa"/>
                <w:rFonts w:ascii="Times New Roman" w:hAnsi="Times New Roman" w:cs="Times New Roman"/>
                <w:noProof/>
                <w:sz w:val="28"/>
                <w:szCs w:val="28"/>
                <w:lang w:val="ru-RU"/>
              </w:rPr>
              <w:t>5.</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СТРУКТУРА ИНТЕРФЕЙСА</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_Toc199676831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25</w:t>
            </w:r>
            <w:r w:rsidR="007D581E" w:rsidRPr="007D581E">
              <w:rPr>
                <w:rFonts w:ascii="Times New Roman" w:hAnsi="Times New Roman" w:cs="Times New Roman"/>
                <w:noProof/>
                <w:webHidden/>
                <w:sz w:val="28"/>
                <w:szCs w:val="28"/>
              </w:rPr>
              <w:fldChar w:fldCharType="end"/>
            </w:r>
          </w:hyperlink>
        </w:p>
        <w:p w14:paraId="5A45B0B7" w14:textId="32132024" w:rsidR="007D581E" w:rsidRPr="007D581E" w:rsidRDefault="000A4899">
          <w:pPr>
            <w:pStyle w:val="11"/>
            <w:tabs>
              <w:tab w:val="left" w:pos="440"/>
              <w:tab w:val="right" w:leader="dot" w:pos="9019"/>
            </w:tabs>
            <w:rPr>
              <w:rFonts w:ascii="Times New Roman" w:eastAsiaTheme="minorEastAsia" w:hAnsi="Times New Roman" w:cs="Times New Roman"/>
              <w:noProof/>
              <w:sz w:val="28"/>
              <w:szCs w:val="28"/>
              <w:lang w:val="ru-RU"/>
            </w:rPr>
          </w:pPr>
          <w:hyperlink w:anchor="_Toc199676832" w:history="1">
            <w:r w:rsidR="007D581E" w:rsidRPr="007D581E">
              <w:rPr>
                <w:rStyle w:val="aa"/>
                <w:rFonts w:ascii="Times New Roman" w:hAnsi="Times New Roman" w:cs="Times New Roman"/>
                <w:noProof/>
                <w:sz w:val="28"/>
                <w:szCs w:val="28"/>
                <w:lang w:val="ru-RU"/>
              </w:rPr>
              <w:t>6.</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СЦЕНАРИИ ПРОВЕДЕНИЯ ЭКСПЕРИМЕНТОВ</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_Toc199676832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31</w:t>
            </w:r>
            <w:r w:rsidR="007D581E" w:rsidRPr="007D581E">
              <w:rPr>
                <w:rFonts w:ascii="Times New Roman" w:hAnsi="Times New Roman" w:cs="Times New Roman"/>
                <w:noProof/>
                <w:webHidden/>
                <w:sz w:val="28"/>
                <w:szCs w:val="28"/>
              </w:rPr>
              <w:fldChar w:fldCharType="end"/>
            </w:r>
          </w:hyperlink>
        </w:p>
        <w:p w14:paraId="3E993E6A" w14:textId="722D9722" w:rsidR="007D581E" w:rsidRPr="007D581E" w:rsidRDefault="000A4899">
          <w:pPr>
            <w:pStyle w:val="11"/>
            <w:tabs>
              <w:tab w:val="left" w:pos="440"/>
              <w:tab w:val="right" w:leader="dot" w:pos="9019"/>
            </w:tabs>
            <w:rPr>
              <w:rFonts w:ascii="Times New Roman" w:eastAsiaTheme="minorEastAsia" w:hAnsi="Times New Roman" w:cs="Times New Roman"/>
              <w:noProof/>
              <w:sz w:val="28"/>
              <w:szCs w:val="28"/>
              <w:lang w:val="ru-RU"/>
            </w:rPr>
          </w:pPr>
          <w:hyperlink w:anchor="_Toc199676833" w:history="1">
            <w:r w:rsidR="007D581E" w:rsidRPr="007D581E">
              <w:rPr>
                <w:rStyle w:val="aa"/>
                <w:rFonts w:ascii="Times New Roman" w:hAnsi="Times New Roman" w:cs="Times New Roman"/>
                <w:noProof/>
                <w:sz w:val="28"/>
                <w:szCs w:val="28"/>
                <w:lang w:val="ru-RU"/>
              </w:rPr>
              <w:t>7.</w:t>
            </w:r>
            <w:r w:rsidR="007D581E" w:rsidRPr="007D581E">
              <w:rPr>
                <w:rFonts w:ascii="Times New Roman" w:eastAsiaTheme="minorEastAsia" w:hAnsi="Times New Roman" w:cs="Times New Roman"/>
                <w:noProof/>
                <w:sz w:val="28"/>
                <w:szCs w:val="28"/>
                <w:lang w:val="ru-RU"/>
              </w:rPr>
              <w:tab/>
            </w:r>
            <w:r w:rsidR="007D581E" w:rsidRPr="007D581E">
              <w:rPr>
                <w:rStyle w:val="aa"/>
                <w:rFonts w:ascii="Times New Roman" w:hAnsi="Times New Roman" w:cs="Times New Roman"/>
                <w:noProof/>
                <w:sz w:val="28"/>
                <w:szCs w:val="28"/>
                <w:lang w:val="ru-RU"/>
              </w:rPr>
              <w:t>РЕЗУЛЬТАТЫ ИССЛЕДОВАНИЯ</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_Toc199676833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33</w:t>
            </w:r>
            <w:r w:rsidR="007D581E" w:rsidRPr="007D581E">
              <w:rPr>
                <w:rFonts w:ascii="Times New Roman" w:hAnsi="Times New Roman" w:cs="Times New Roman"/>
                <w:noProof/>
                <w:webHidden/>
                <w:sz w:val="28"/>
                <w:szCs w:val="28"/>
              </w:rPr>
              <w:fldChar w:fldCharType="end"/>
            </w:r>
          </w:hyperlink>
        </w:p>
        <w:p w14:paraId="17FC2B7F" w14:textId="13750F69" w:rsidR="007D581E" w:rsidRPr="007D581E" w:rsidRDefault="000A4899">
          <w:pPr>
            <w:pStyle w:val="11"/>
            <w:tabs>
              <w:tab w:val="right" w:leader="dot" w:pos="9019"/>
            </w:tabs>
            <w:rPr>
              <w:rFonts w:ascii="Times New Roman" w:eastAsiaTheme="minorEastAsia" w:hAnsi="Times New Roman" w:cs="Times New Roman"/>
              <w:noProof/>
              <w:sz w:val="28"/>
              <w:szCs w:val="28"/>
              <w:lang w:val="ru-RU"/>
            </w:rPr>
          </w:pPr>
          <w:hyperlink w:anchor="_Toc199676834" w:history="1">
            <w:r w:rsidR="007D581E" w:rsidRPr="007D581E">
              <w:rPr>
                <w:rStyle w:val="aa"/>
                <w:rFonts w:ascii="Times New Roman" w:hAnsi="Times New Roman" w:cs="Times New Roman"/>
                <w:noProof/>
                <w:sz w:val="28"/>
                <w:szCs w:val="28"/>
                <w:lang w:val="ru-RU"/>
              </w:rPr>
              <w:t>ЗАКЛЮЧЕНИЕ</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_Toc199676834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42</w:t>
            </w:r>
            <w:r w:rsidR="007D581E" w:rsidRPr="007D581E">
              <w:rPr>
                <w:rFonts w:ascii="Times New Roman" w:hAnsi="Times New Roman" w:cs="Times New Roman"/>
                <w:noProof/>
                <w:webHidden/>
                <w:sz w:val="28"/>
                <w:szCs w:val="28"/>
              </w:rPr>
              <w:fldChar w:fldCharType="end"/>
            </w:r>
          </w:hyperlink>
        </w:p>
        <w:p w14:paraId="401D6973" w14:textId="127E4D76" w:rsidR="007D581E" w:rsidRPr="007D581E" w:rsidRDefault="000A4899">
          <w:pPr>
            <w:pStyle w:val="11"/>
            <w:tabs>
              <w:tab w:val="right" w:leader="dot" w:pos="9019"/>
            </w:tabs>
            <w:rPr>
              <w:rFonts w:ascii="Times New Roman" w:eastAsiaTheme="minorEastAsia" w:hAnsi="Times New Roman" w:cs="Times New Roman"/>
              <w:noProof/>
              <w:sz w:val="28"/>
              <w:szCs w:val="28"/>
              <w:lang w:val="ru-RU"/>
            </w:rPr>
          </w:pPr>
          <w:hyperlink w:anchor="_Toc199676835" w:history="1">
            <w:r w:rsidR="007D581E" w:rsidRPr="007D581E">
              <w:rPr>
                <w:rStyle w:val="aa"/>
                <w:rFonts w:ascii="Times New Roman" w:hAnsi="Times New Roman" w:cs="Times New Roman"/>
                <w:noProof/>
                <w:sz w:val="28"/>
                <w:szCs w:val="28"/>
                <w:lang w:val="ru-RU"/>
              </w:rPr>
              <w:t>БИБЛИОГРАФИЧЕСКИЙ СПИСОК</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_Toc199676835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43</w:t>
            </w:r>
            <w:r w:rsidR="007D581E" w:rsidRPr="007D581E">
              <w:rPr>
                <w:rFonts w:ascii="Times New Roman" w:hAnsi="Times New Roman" w:cs="Times New Roman"/>
                <w:noProof/>
                <w:webHidden/>
                <w:sz w:val="28"/>
                <w:szCs w:val="28"/>
              </w:rPr>
              <w:fldChar w:fldCharType="end"/>
            </w:r>
          </w:hyperlink>
        </w:p>
        <w:p w14:paraId="4363311A" w14:textId="2F066CE4" w:rsidR="007D581E" w:rsidRPr="007D581E" w:rsidRDefault="000A4899">
          <w:pPr>
            <w:pStyle w:val="11"/>
            <w:tabs>
              <w:tab w:val="right" w:leader="dot" w:pos="9019"/>
            </w:tabs>
            <w:rPr>
              <w:rFonts w:ascii="Times New Roman" w:eastAsiaTheme="minorEastAsia" w:hAnsi="Times New Roman" w:cs="Times New Roman"/>
              <w:noProof/>
              <w:sz w:val="28"/>
              <w:szCs w:val="28"/>
              <w:lang w:val="ru-RU"/>
            </w:rPr>
          </w:pPr>
          <w:hyperlink w:anchor="_Toc199676836" w:history="1">
            <w:r w:rsidR="007D581E" w:rsidRPr="007D581E">
              <w:rPr>
                <w:rStyle w:val="aa"/>
                <w:rFonts w:ascii="Times New Roman" w:hAnsi="Times New Roman" w:cs="Times New Roman"/>
                <w:noProof/>
                <w:sz w:val="28"/>
                <w:szCs w:val="28"/>
                <w:lang w:val="ru-RU"/>
              </w:rPr>
              <w:t>ПРИЛОЖЕНИЕ А</w:t>
            </w:r>
            <w:r w:rsidR="007D581E" w:rsidRPr="007D581E">
              <w:rPr>
                <w:rFonts w:ascii="Times New Roman" w:hAnsi="Times New Roman" w:cs="Times New Roman"/>
                <w:noProof/>
                <w:webHidden/>
                <w:sz w:val="28"/>
                <w:szCs w:val="28"/>
              </w:rPr>
              <w:tab/>
            </w:r>
            <w:r w:rsidR="007D581E" w:rsidRPr="007D581E">
              <w:rPr>
                <w:rFonts w:ascii="Times New Roman" w:hAnsi="Times New Roman" w:cs="Times New Roman"/>
                <w:noProof/>
                <w:webHidden/>
                <w:sz w:val="28"/>
                <w:szCs w:val="28"/>
              </w:rPr>
              <w:fldChar w:fldCharType="begin"/>
            </w:r>
            <w:r w:rsidR="007D581E" w:rsidRPr="007D581E">
              <w:rPr>
                <w:rFonts w:ascii="Times New Roman" w:hAnsi="Times New Roman" w:cs="Times New Roman"/>
                <w:noProof/>
                <w:webHidden/>
                <w:sz w:val="28"/>
                <w:szCs w:val="28"/>
              </w:rPr>
              <w:instrText xml:space="preserve"> PAGEREF _Toc199676836 \h </w:instrText>
            </w:r>
            <w:r w:rsidR="007D581E" w:rsidRPr="007D581E">
              <w:rPr>
                <w:rFonts w:ascii="Times New Roman" w:hAnsi="Times New Roman" w:cs="Times New Roman"/>
                <w:noProof/>
                <w:webHidden/>
                <w:sz w:val="28"/>
                <w:szCs w:val="28"/>
              </w:rPr>
            </w:r>
            <w:r w:rsidR="007D581E" w:rsidRPr="007D581E">
              <w:rPr>
                <w:rFonts w:ascii="Times New Roman" w:hAnsi="Times New Roman" w:cs="Times New Roman"/>
                <w:noProof/>
                <w:webHidden/>
                <w:sz w:val="28"/>
                <w:szCs w:val="28"/>
              </w:rPr>
              <w:fldChar w:fldCharType="separate"/>
            </w:r>
            <w:r w:rsidR="009C5A8D">
              <w:rPr>
                <w:rFonts w:ascii="Times New Roman" w:hAnsi="Times New Roman" w:cs="Times New Roman"/>
                <w:noProof/>
                <w:webHidden/>
                <w:sz w:val="28"/>
                <w:szCs w:val="28"/>
              </w:rPr>
              <w:t>44</w:t>
            </w:r>
            <w:r w:rsidR="007D581E" w:rsidRPr="007D581E">
              <w:rPr>
                <w:rFonts w:ascii="Times New Roman" w:hAnsi="Times New Roman" w:cs="Times New Roman"/>
                <w:noProof/>
                <w:webHidden/>
                <w:sz w:val="28"/>
                <w:szCs w:val="28"/>
              </w:rPr>
              <w:fldChar w:fldCharType="end"/>
            </w:r>
          </w:hyperlink>
        </w:p>
        <w:p w14:paraId="641A934C" w14:textId="4F5F817E" w:rsidR="00AC2FA3" w:rsidRPr="00C757F0" w:rsidRDefault="00AC2FA3" w:rsidP="00C757F0">
          <w:pPr>
            <w:spacing w:line="360" w:lineRule="auto"/>
            <w:rPr>
              <w:rFonts w:ascii="Times New Roman" w:hAnsi="Times New Roman" w:cs="Times New Roman"/>
              <w:sz w:val="28"/>
              <w:szCs w:val="28"/>
            </w:rPr>
          </w:pPr>
          <w:r w:rsidRPr="007D581E">
            <w:rPr>
              <w:rFonts w:ascii="Times New Roman" w:hAnsi="Times New Roman" w:cs="Times New Roman"/>
              <w:color w:val="000000" w:themeColor="text1"/>
              <w:sz w:val="28"/>
              <w:szCs w:val="28"/>
            </w:rPr>
            <w:fldChar w:fldCharType="end"/>
          </w:r>
        </w:p>
      </w:sdtContent>
    </w:sdt>
    <w:p w14:paraId="47F00458" w14:textId="5DE375A4" w:rsidR="00AC2FA3" w:rsidRPr="00C757F0" w:rsidRDefault="00AC2FA3" w:rsidP="00C757F0">
      <w:pPr>
        <w:spacing w:line="360" w:lineRule="auto"/>
        <w:rPr>
          <w:rFonts w:ascii="Times New Roman" w:eastAsia="Times New Roman" w:hAnsi="Times New Roman" w:cs="Times New Roman"/>
          <w:b/>
          <w:sz w:val="28"/>
          <w:szCs w:val="28"/>
          <w:lang w:val="ru-RU"/>
        </w:rPr>
      </w:pPr>
    </w:p>
    <w:p w14:paraId="659589CA" w14:textId="77777777" w:rsidR="00AC2FA3" w:rsidRPr="009C5A8D" w:rsidRDefault="00AC2FA3" w:rsidP="00C757F0">
      <w:pPr>
        <w:spacing w:line="360" w:lineRule="auto"/>
        <w:rPr>
          <w:rFonts w:ascii="Times New Roman" w:eastAsia="Times New Roman" w:hAnsi="Times New Roman" w:cs="Times New Roman"/>
          <w:b/>
          <w:sz w:val="28"/>
          <w:szCs w:val="28"/>
          <w:lang w:val="en-US"/>
        </w:rPr>
      </w:pPr>
      <w:r w:rsidRPr="00C757F0">
        <w:rPr>
          <w:rFonts w:ascii="Times New Roman" w:hAnsi="Times New Roman" w:cs="Times New Roman"/>
          <w:sz w:val="28"/>
          <w:szCs w:val="28"/>
          <w:lang w:val="ru-RU"/>
        </w:rPr>
        <w:br w:type="page"/>
      </w:r>
    </w:p>
    <w:p w14:paraId="1E3D4059" w14:textId="501C37CD" w:rsidR="00F96FA5" w:rsidRPr="00C757F0" w:rsidRDefault="00F96FA5" w:rsidP="00C757F0">
      <w:pPr>
        <w:pStyle w:val="1"/>
        <w:spacing w:before="0" w:after="0" w:line="360" w:lineRule="auto"/>
        <w:jc w:val="center"/>
        <w:rPr>
          <w:lang w:val="ru-RU"/>
        </w:rPr>
      </w:pPr>
      <w:bookmarkStart w:id="0" w:name="_Toc199676819"/>
      <w:r w:rsidRPr="00C757F0">
        <w:rPr>
          <w:lang w:val="ru-RU"/>
        </w:rPr>
        <w:lastRenderedPageBreak/>
        <w:t>ВВЕДЕНИЕ</w:t>
      </w:r>
      <w:bookmarkEnd w:id="0"/>
    </w:p>
    <w:p w14:paraId="3068530D" w14:textId="2D46EC5F" w:rsidR="00F96FA5" w:rsidRPr="00C757F0" w:rsidRDefault="00F96FA5" w:rsidP="00C757F0">
      <w:pPr>
        <w:spacing w:line="360" w:lineRule="auto"/>
        <w:rPr>
          <w:rFonts w:ascii="Times New Roman" w:hAnsi="Times New Roman" w:cs="Times New Roman"/>
          <w:sz w:val="28"/>
          <w:szCs w:val="28"/>
          <w:lang w:val="ru-RU"/>
        </w:rPr>
      </w:pPr>
    </w:p>
    <w:p w14:paraId="0BF6B509" w14:textId="5C4F1F81" w:rsidR="004F58C2" w:rsidRPr="004F58C2" w:rsidRDefault="004F58C2" w:rsidP="004F58C2">
      <w:pPr>
        <w:spacing w:line="360" w:lineRule="auto"/>
        <w:ind w:firstLine="720"/>
        <w:jc w:val="both"/>
        <w:rPr>
          <w:rFonts w:ascii="Times New Roman" w:hAnsi="Times New Roman" w:cs="Times New Roman"/>
          <w:sz w:val="28"/>
          <w:szCs w:val="28"/>
          <w:lang w:val="ru-RU"/>
        </w:rPr>
      </w:pPr>
      <w:r w:rsidRPr="004F58C2">
        <w:rPr>
          <w:rFonts w:ascii="Times New Roman" w:hAnsi="Times New Roman" w:cs="Times New Roman"/>
          <w:sz w:val="28"/>
          <w:szCs w:val="28"/>
          <w:lang w:val="ru-RU"/>
        </w:rPr>
        <w:t>В рамках курсовой работы была поставлена задача разработать программную систему для моделирования и анализа методов обнаружения уязвимостей в интерфейсах информационно-измерительных сетей. Исследование направлено на изучение влияния различных параметров атак и стратегий тестирования на эффективность обнаружения уязвимостей.</w:t>
      </w:r>
    </w:p>
    <w:p w14:paraId="18836882" w14:textId="62788A94" w:rsidR="004F58C2" w:rsidRPr="004F58C2" w:rsidRDefault="004F58C2" w:rsidP="004F58C2">
      <w:pPr>
        <w:spacing w:line="360" w:lineRule="auto"/>
        <w:ind w:firstLine="720"/>
        <w:jc w:val="both"/>
        <w:rPr>
          <w:rFonts w:ascii="Times New Roman" w:hAnsi="Times New Roman" w:cs="Times New Roman"/>
          <w:sz w:val="28"/>
          <w:szCs w:val="28"/>
          <w:lang w:val="ru-RU"/>
        </w:rPr>
      </w:pPr>
      <w:r w:rsidRPr="004F58C2">
        <w:rPr>
          <w:rFonts w:ascii="Times New Roman" w:hAnsi="Times New Roman" w:cs="Times New Roman"/>
          <w:sz w:val="28"/>
          <w:szCs w:val="28"/>
          <w:lang w:val="ru-RU"/>
        </w:rPr>
        <w:t xml:space="preserve">Для достижения этой цели была разработана математическая модель, описывающая атакующие воздействия, включая линейные и экспоненциальные типы атак, а также процессы тестирования уязвимостей, такие как одиночное и </w:t>
      </w:r>
      <w:proofErr w:type="spellStart"/>
      <w:r w:rsidRPr="004F58C2">
        <w:rPr>
          <w:rFonts w:ascii="Times New Roman" w:hAnsi="Times New Roman" w:cs="Times New Roman"/>
          <w:sz w:val="28"/>
          <w:szCs w:val="28"/>
          <w:lang w:val="ru-RU"/>
        </w:rPr>
        <w:t>коллаборационное</w:t>
      </w:r>
      <w:proofErr w:type="spellEnd"/>
      <w:r w:rsidRPr="004F58C2">
        <w:rPr>
          <w:rFonts w:ascii="Times New Roman" w:hAnsi="Times New Roman" w:cs="Times New Roman"/>
          <w:sz w:val="28"/>
          <w:szCs w:val="28"/>
          <w:lang w:val="ru-RU"/>
        </w:rPr>
        <w:t xml:space="preserve"> тестирование. Реализованы алгоритмы для расчета вероятностей обнаружения уязвимостей, классификации уровней у</w:t>
      </w:r>
      <w:r>
        <w:rPr>
          <w:rFonts w:ascii="Times New Roman" w:hAnsi="Times New Roman" w:cs="Times New Roman"/>
          <w:sz w:val="28"/>
          <w:szCs w:val="28"/>
          <w:lang w:val="ru-RU"/>
        </w:rPr>
        <w:t>гр</w:t>
      </w:r>
      <w:r w:rsidRPr="004F58C2">
        <w:rPr>
          <w:rFonts w:ascii="Times New Roman" w:hAnsi="Times New Roman" w:cs="Times New Roman"/>
          <w:sz w:val="28"/>
          <w:szCs w:val="28"/>
          <w:lang w:val="ru-RU"/>
        </w:rPr>
        <w:t>оз и оптимизации параметров тестирования.</w:t>
      </w:r>
    </w:p>
    <w:p w14:paraId="1BA63AC4" w14:textId="45692D20" w:rsidR="004F58C2" w:rsidRPr="004F58C2" w:rsidRDefault="004F58C2" w:rsidP="004F58C2">
      <w:pPr>
        <w:spacing w:line="360" w:lineRule="auto"/>
        <w:ind w:firstLine="720"/>
        <w:jc w:val="both"/>
        <w:rPr>
          <w:rFonts w:ascii="Times New Roman" w:hAnsi="Times New Roman" w:cs="Times New Roman"/>
          <w:sz w:val="28"/>
          <w:szCs w:val="28"/>
          <w:lang w:val="ru-RU"/>
        </w:rPr>
      </w:pPr>
      <w:r w:rsidRPr="004F58C2">
        <w:rPr>
          <w:rFonts w:ascii="Times New Roman" w:hAnsi="Times New Roman" w:cs="Times New Roman"/>
          <w:sz w:val="28"/>
          <w:szCs w:val="28"/>
          <w:lang w:val="ru-RU"/>
        </w:rPr>
        <w:t>Центральным элементом работы является программный комплекс, позволяющий проводить вычислительные эксперименты, анализировать эффективность различных стратегий тестирования и визуализировать полученные результаты. Комплекс обеспечивает моделирование различных сценариев атак и тестирования, предоставляя инструменты для анализа и интерпретации результатов.</w:t>
      </w:r>
    </w:p>
    <w:p w14:paraId="6F7ED5B4" w14:textId="6EF50AE6" w:rsidR="004F58C2" w:rsidRPr="004F58C2" w:rsidRDefault="004F58C2" w:rsidP="004F58C2">
      <w:pPr>
        <w:spacing w:line="360" w:lineRule="auto"/>
        <w:ind w:firstLine="720"/>
        <w:jc w:val="both"/>
        <w:rPr>
          <w:rFonts w:ascii="Times New Roman" w:hAnsi="Times New Roman" w:cs="Times New Roman"/>
          <w:sz w:val="28"/>
          <w:szCs w:val="28"/>
          <w:lang w:val="ru-RU"/>
        </w:rPr>
      </w:pPr>
      <w:r w:rsidRPr="004F58C2">
        <w:rPr>
          <w:rFonts w:ascii="Times New Roman" w:hAnsi="Times New Roman" w:cs="Times New Roman"/>
          <w:sz w:val="28"/>
          <w:szCs w:val="28"/>
          <w:lang w:val="ru-RU"/>
        </w:rPr>
        <w:t>Объектом исследования являются процессы обнаружения уязвимостей в интерфейсах информационно-измерительных сетей, а предметом исследования - вероятностные методы обнаружения уязвимостей в условиях противодействия тестированию.</w:t>
      </w:r>
    </w:p>
    <w:p w14:paraId="4A7A8AD8" w14:textId="196F37B5" w:rsidR="006A1CC5" w:rsidRPr="00C757F0" w:rsidRDefault="004F58C2" w:rsidP="004F58C2">
      <w:pPr>
        <w:spacing w:line="360" w:lineRule="auto"/>
        <w:ind w:firstLine="720"/>
        <w:jc w:val="both"/>
        <w:rPr>
          <w:rFonts w:ascii="Times New Roman" w:eastAsia="Times New Roman" w:hAnsi="Times New Roman" w:cs="Times New Roman"/>
          <w:b/>
          <w:sz w:val="28"/>
          <w:szCs w:val="28"/>
          <w:lang w:val="ru-RU"/>
        </w:rPr>
      </w:pPr>
      <w:r w:rsidRPr="004F58C2">
        <w:rPr>
          <w:rFonts w:ascii="Times New Roman" w:hAnsi="Times New Roman" w:cs="Times New Roman"/>
          <w:sz w:val="28"/>
          <w:szCs w:val="28"/>
          <w:lang w:val="ru-RU"/>
        </w:rPr>
        <w:t>Работа включает введение, пять глав, заключение и список литературы. В ней рассматриваются теоретичес</w:t>
      </w:r>
      <w:r>
        <w:rPr>
          <w:rFonts w:ascii="Times New Roman" w:hAnsi="Times New Roman" w:cs="Times New Roman"/>
          <w:sz w:val="28"/>
          <w:szCs w:val="28"/>
          <w:lang w:val="ru-RU"/>
        </w:rPr>
        <w:t>ки</w:t>
      </w:r>
      <w:r w:rsidRPr="004F58C2">
        <w:rPr>
          <w:rFonts w:ascii="Times New Roman" w:hAnsi="Times New Roman" w:cs="Times New Roman"/>
          <w:sz w:val="28"/>
          <w:szCs w:val="28"/>
          <w:lang w:val="ru-RU"/>
        </w:rPr>
        <w:t>е основы, постановка задачи, разработка математических моделей, реализация программного комплекса и анализ результатов экспериментов.</w:t>
      </w:r>
      <w:r w:rsidR="006A1CC5" w:rsidRPr="00C757F0">
        <w:rPr>
          <w:rFonts w:ascii="Times New Roman" w:hAnsi="Times New Roman" w:cs="Times New Roman"/>
          <w:sz w:val="28"/>
          <w:szCs w:val="28"/>
          <w:lang w:val="ru-RU"/>
        </w:rPr>
        <w:br w:type="page"/>
      </w:r>
    </w:p>
    <w:p w14:paraId="47168B2B" w14:textId="157E04A6" w:rsidR="00C65DE5" w:rsidRPr="00C757F0" w:rsidRDefault="006D6388" w:rsidP="00C757F0">
      <w:pPr>
        <w:pStyle w:val="1"/>
        <w:numPr>
          <w:ilvl w:val="0"/>
          <w:numId w:val="11"/>
        </w:numPr>
        <w:spacing w:before="0" w:after="0" w:line="360" w:lineRule="auto"/>
        <w:jc w:val="center"/>
        <w:rPr>
          <w:lang w:val="ru-RU"/>
        </w:rPr>
      </w:pPr>
      <w:bookmarkStart w:id="1" w:name="_Toc199676820"/>
      <w:r>
        <w:rPr>
          <w:lang w:val="ru-RU"/>
        </w:rPr>
        <w:lastRenderedPageBreak/>
        <w:t>ПОСТАНОВКА ЗАДАЧИ</w:t>
      </w:r>
      <w:bookmarkEnd w:id="1"/>
    </w:p>
    <w:p w14:paraId="0B2A75E2" w14:textId="77777777" w:rsidR="009615B1" w:rsidRDefault="009615B1" w:rsidP="009615B1">
      <w:pPr>
        <w:tabs>
          <w:tab w:val="left" w:pos="1104"/>
        </w:tabs>
        <w:spacing w:line="360" w:lineRule="auto"/>
        <w:rPr>
          <w:rFonts w:ascii="Times New Roman" w:hAnsi="Times New Roman" w:cs="Times New Roman"/>
          <w:sz w:val="28"/>
          <w:szCs w:val="28"/>
        </w:rPr>
      </w:pPr>
    </w:p>
    <w:p w14:paraId="5A955BF4" w14:textId="131E3134" w:rsidR="009615B1" w:rsidRPr="00C757F0" w:rsidRDefault="009615B1" w:rsidP="009615B1">
      <w:pPr>
        <w:tabs>
          <w:tab w:val="left" w:pos="1104"/>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rPr>
        <w:tab/>
      </w:r>
      <w:r w:rsidRPr="009615B1">
        <w:rPr>
          <w:rFonts w:ascii="Times New Roman" w:hAnsi="Times New Roman" w:cs="Times New Roman"/>
          <w:sz w:val="28"/>
          <w:szCs w:val="28"/>
        </w:rPr>
        <w:t>Цель – разработка программной систем</w:t>
      </w:r>
      <w:r>
        <w:rPr>
          <w:rFonts w:ascii="Times New Roman" w:hAnsi="Times New Roman" w:cs="Times New Roman"/>
          <w:sz w:val="28"/>
          <w:szCs w:val="28"/>
        </w:rPr>
        <w:t>ы исследования изменения вероят</w:t>
      </w:r>
      <w:r w:rsidRPr="009615B1">
        <w:rPr>
          <w:rFonts w:ascii="Times New Roman" w:hAnsi="Times New Roman" w:cs="Times New Roman"/>
          <w:sz w:val="28"/>
          <w:szCs w:val="28"/>
        </w:rPr>
        <w:t>ности обнаружения уязвимостей P(p(</w:t>
      </w:r>
      <w:proofErr w:type="spellStart"/>
      <w:proofErr w:type="gramStart"/>
      <w:r w:rsidRPr="009615B1">
        <w:rPr>
          <w:rFonts w:ascii="Times New Roman" w:hAnsi="Times New Roman" w:cs="Times New Roman"/>
          <w:sz w:val="28"/>
          <w:szCs w:val="28"/>
        </w:rPr>
        <w:t>t,k</w:t>
      </w:r>
      <w:proofErr w:type="spellEnd"/>
      <w:proofErr w:type="gramEnd"/>
      <w:r w:rsidRPr="009615B1">
        <w:rPr>
          <w:rFonts w:ascii="Times New Roman" w:hAnsi="Times New Roman" w:cs="Times New Roman"/>
          <w:sz w:val="28"/>
          <w:szCs w:val="28"/>
        </w:rPr>
        <w:t xml:space="preserve">)) при </w:t>
      </w:r>
      <w:proofErr w:type="spellStart"/>
      <w:r w:rsidRPr="009615B1">
        <w:rPr>
          <w:rFonts w:ascii="Times New Roman" w:hAnsi="Times New Roman" w:cs="Times New Roman"/>
          <w:sz w:val="28"/>
          <w:szCs w:val="28"/>
        </w:rPr>
        <w:t>коллаборационной</w:t>
      </w:r>
      <w:proofErr w:type="spellEnd"/>
      <w:r w:rsidRPr="009615B1">
        <w:rPr>
          <w:rFonts w:ascii="Times New Roman" w:hAnsi="Times New Roman" w:cs="Times New Roman"/>
          <w:sz w:val="28"/>
          <w:szCs w:val="28"/>
        </w:rPr>
        <w:t xml:space="preserve"> стратегии в условиях противодействия тестированию.</w:t>
      </w:r>
      <w:r>
        <w:rPr>
          <w:rFonts w:ascii="Times New Roman" w:hAnsi="Times New Roman" w:cs="Times New Roman"/>
          <w:sz w:val="28"/>
          <w:szCs w:val="28"/>
          <w:lang w:val="ru-RU"/>
        </w:rPr>
        <w:tab/>
      </w:r>
    </w:p>
    <w:p w14:paraId="390781E9" w14:textId="1C216AF3" w:rsidR="003735C1" w:rsidRPr="00C757F0" w:rsidRDefault="003735C1"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Требуется исследовать влияние параметров интенсивности и продолжительности на:</w:t>
      </w:r>
    </w:p>
    <w:p w14:paraId="207C9D33" w14:textId="1CD1823B" w:rsidR="003735C1" w:rsidRPr="00C757F0" w:rsidRDefault="003735C1" w:rsidP="00C757F0">
      <w:pPr>
        <w:pStyle w:val="a7"/>
        <w:numPr>
          <w:ilvl w:val="0"/>
          <w:numId w:val="28"/>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осуществление атаки;</w:t>
      </w:r>
    </w:p>
    <w:p w14:paraId="67A766D8" w14:textId="77777777" w:rsidR="003735C1" w:rsidRPr="00C757F0" w:rsidRDefault="003735C1" w:rsidP="00C757F0">
      <w:pPr>
        <w:pStyle w:val="a7"/>
        <w:numPr>
          <w:ilvl w:val="0"/>
          <w:numId w:val="28"/>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противодействие тестированию.</w:t>
      </w:r>
    </w:p>
    <w:p w14:paraId="52DF2339" w14:textId="2D9F2B66" w:rsidR="003735C1" w:rsidRPr="00C757F0" w:rsidRDefault="003735C1" w:rsidP="00C757F0">
      <w:pPr>
        <w:pStyle w:val="a7"/>
        <w:numPr>
          <w:ilvl w:val="0"/>
          <w:numId w:val="29"/>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Сформировать таблицу содержащей оценки классификации ситуаций обнаружения отказов при различных типах атак и их параметров.</w:t>
      </w:r>
    </w:p>
    <w:p w14:paraId="0CAE3A2B" w14:textId="346BF6C9" w:rsidR="003735C1" w:rsidRPr="00C757F0" w:rsidRDefault="003735C1" w:rsidP="00C757F0">
      <w:pPr>
        <w:pStyle w:val="a7"/>
        <w:numPr>
          <w:ilvl w:val="0"/>
          <w:numId w:val="29"/>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Построить графики изменения вероятностей отказа для заданных типов атак при </w:t>
      </w:r>
      <m:oMath>
        <m:r>
          <w:rPr>
            <w:rFonts w:ascii="Cambria Math" w:hAnsi="Cambria Math" w:cs="Times New Roman"/>
            <w:sz w:val="28"/>
            <w:szCs w:val="28"/>
            <w:lang w:val="ru-RU"/>
          </w:rPr>
          <m:t>p(</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i</m:t>
            </m:r>
          </m:sub>
        </m:sSub>
        <m:r>
          <w:rPr>
            <w:rFonts w:ascii="Cambria Math" w:hAnsi="Cambria Math" w:cs="Times New Roman"/>
            <w:sz w:val="28"/>
            <w:szCs w:val="28"/>
            <w:lang w:val="ru-RU"/>
          </w:rPr>
          <m:t>) = 1.0</m:t>
        </m:r>
      </m:oMath>
      <w:r w:rsidRPr="00C757F0">
        <w:rPr>
          <w:rFonts w:ascii="Times New Roman" w:hAnsi="Times New Roman" w:cs="Times New Roman"/>
          <w:sz w:val="28"/>
          <w:szCs w:val="28"/>
          <w:lang w:val="ru-RU"/>
        </w:rPr>
        <w:t>.</w:t>
      </w:r>
    </w:p>
    <w:p w14:paraId="25B2F9A6" w14:textId="43E8DB72" w:rsidR="003735C1" w:rsidRPr="00C757F0" w:rsidRDefault="003735C1" w:rsidP="00C757F0">
      <w:pPr>
        <w:pStyle w:val="a7"/>
        <w:numPr>
          <w:ilvl w:val="0"/>
          <w:numId w:val="29"/>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Построить графики вероятности </w:t>
      </w:r>
      <m:oMath>
        <m:r>
          <w:rPr>
            <w:rFonts w:ascii="Cambria Math" w:hAnsi="Cambria Math" w:cs="Times New Roman"/>
            <w:sz w:val="28"/>
            <w:szCs w:val="28"/>
            <w:lang w:val="ru-RU"/>
          </w:rPr>
          <m:t xml:space="preserve">P(p(t)) </m:t>
        </m:r>
      </m:oMath>
      <w:r w:rsidRPr="00C757F0">
        <w:rPr>
          <w:rFonts w:ascii="Times New Roman" w:hAnsi="Times New Roman" w:cs="Times New Roman"/>
          <w:sz w:val="28"/>
          <w:szCs w:val="28"/>
          <w:lang w:val="ru-RU"/>
        </w:rPr>
        <w:t>обнаружения уязвимостей при тестировании отдельным устройством.</w:t>
      </w:r>
    </w:p>
    <w:p w14:paraId="1372B37B" w14:textId="3DC8F7F6" w:rsidR="003735C1" w:rsidRPr="00C757F0" w:rsidRDefault="003735C1" w:rsidP="00C757F0">
      <w:pPr>
        <w:pStyle w:val="a7"/>
        <w:numPr>
          <w:ilvl w:val="0"/>
          <w:numId w:val="29"/>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Построить графики вероятности </w:t>
      </w:r>
      <m:oMath>
        <m:r>
          <w:rPr>
            <w:rFonts w:ascii="Cambria Math" w:hAnsi="Cambria Math" w:cs="Times New Roman"/>
            <w:sz w:val="28"/>
            <w:szCs w:val="28"/>
            <w:lang w:val="ru-RU"/>
          </w:rPr>
          <m:t>P(p(t,k))</m:t>
        </m:r>
      </m:oMath>
      <w:r w:rsidRPr="00C757F0">
        <w:rPr>
          <w:rFonts w:ascii="Times New Roman" w:hAnsi="Times New Roman" w:cs="Times New Roman"/>
          <w:sz w:val="28"/>
          <w:szCs w:val="28"/>
          <w:lang w:val="ru-RU"/>
        </w:rPr>
        <w:t xml:space="preserve"> обнаружения уязвимостей при </w:t>
      </w:r>
      <w:proofErr w:type="spellStart"/>
      <w:r w:rsidRPr="00C757F0">
        <w:rPr>
          <w:rFonts w:ascii="Times New Roman" w:hAnsi="Times New Roman" w:cs="Times New Roman"/>
          <w:sz w:val="28"/>
          <w:szCs w:val="28"/>
          <w:lang w:val="ru-RU"/>
        </w:rPr>
        <w:t>коллаборационной</w:t>
      </w:r>
      <w:proofErr w:type="spellEnd"/>
      <w:r w:rsidRPr="00C757F0">
        <w:rPr>
          <w:rFonts w:ascii="Times New Roman" w:hAnsi="Times New Roman" w:cs="Times New Roman"/>
          <w:sz w:val="28"/>
          <w:szCs w:val="28"/>
          <w:lang w:val="ru-RU"/>
        </w:rPr>
        <w:t xml:space="preserve"> стратегии для заданных значений параметров </w:t>
      </w:r>
      <m:oMath>
        <m:r>
          <w:rPr>
            <w:rFonts w:ascii="Cambria Math" w:hAnsi="Cambria Math" w:cs="Times New Roman"/>
            <w:sz w:val="28"/>
            <w:szCs w:val="28"/>
            <w:lang w:val="ru-RU"/>
          </w:rPr>
          <m:t>p(t), n, k</m:t>
        </m:r>
      </m:oMath>
      <w:r w:rsidRPr="00C757F0">
        <w:rPr>
          <w:rFonts w:ascii="Times New Roman" w:hAnsi="Times New Roman" w:cs="Times New Roman"/>
          <w:sz w:val="28"/>
          <w:szCs w:val="28"/>
          <w:lang w:val="ru-RU"/>
        </w:rPr>
        <w:t>.</w:t>
      </w:r>
    </w:p>
    <w:p w14:paraId="73732FAA" w14:textId="77777777" w:rsidR="003735C1" w:rsidRPr="00C757F0" w:rsidRDefault="003735C1" w:rsidP="00C757F0">
      <w:pPr>
        <w:pStyle w:val="a7"/>
        <w:numPr>
          <w:ilvl w:val="0"/>
          <w:numId w:val="29"/>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В соответствии с вариантами индивидуальных заданий провести модельные эксперименты с целью исследования изменения вероятности </w:t>
      </w:r>
      <m:oMath>
        <m:r>
          <w:rPr>
            <w:rFonts w:ascii="Cambria Math" w:hAnsi="Cambria Math" w:cs="Times New Roman"/>
            <w:sz w:val="28"/>
            <w:szCs w:val="28"/>
            <w:lang w:val="ru-RU"/>
          </w:rPr>
          <m:t>P(p(t,k))</m:t>
        </m:r>
      </m:oMath>
      <w:r w:rsidRPr="00C757F0">
        <w:rPr>
          <w:rFonts w:ascii="Times New Roman" w:hAnsi="Times New Roman" w:cs="Times New Roman"/>
          <w:sz w:val="28"/>
          <w:szCs w:val="28"/>
          <w:lang w:val="ru-RU"/>
        </w:rPr>
        <w:t xml:space="preserve"> обнаружения уязвимостей при </w:t>
      </w:r>
      <w:proofErr w:type="spellStart"/>
      <w:r w:rsidRPr="00C757F0">
        <w:rPr>
          <w:rFonts w:ascii="Times New Roman" w:hAnsi="Times New Roman" w:cs="Times New Roman"/>
          <w:sz w:val="28"/>
          <w:szCs w:val="28"/>
          <w:lang w:val="ru-RU"/>
        </w:rPr>
        <w:t>коллаборационной</w:t>
      </w:r>
      <w:proofErr w:type="spellEnd"/>
      <w:r w:rsidRPr="00C757F0">
        <w:rPr>
          <w:rFonts w:ascii="Times New Roman" w:hAnsi="Times New Roman" w:cs="Times New Roman"/>
          <w:sz w:val="28"/>
          <w:szCs w:val="28"/>
          <w:lang w:val="ru-RU"/>
        </w:rPr>
        <w:t xml:space="preserve"> стратегии в условиях противодействия тестированию. Получить оценки в зависимости от влияния следующих факторов:</w:t>
      </w:r>
    </w:p>
    <w:p w14:paraId="77790228" w14:textId="011AE2E4" w:rsidR="003735C1" w:rsidRPr="00C757F0" w:rsidRDefault="003735C1" w:rsidP="00C757F0">
      <w:pPr>
        <w:pStyle w:val="a7"/>
        <w:numPr>
          <w:ilvl w:val="0"/>
          <w:numId w:val="30"/>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тип атаки – линейная, экспоненциальная;</w:t>
      </w:r>
    </w:p>
    <w:p w14:paraId="6123C560" w14:textId="5F59AD31" w:rsidR="003735C1" w:rsidRPr="00C757F0" w:rsidRDefault="003735C1" w:rsidP="00C757F0">
      <w:pPr>
        <w:pStyle w:val="a7"/>
        <w:numPr>
          <w:ilvl w:val="0"/>
          <w:numId w:val="30"/>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вероятности </w:t>
      </w:r>
      <m:oMath>
        <m:r>
          <w:rPr>
            <w:rFonts w:ascii="Cambria Math" w:hAnsi="Cambria Math" w:cs="Times New Roman"/>
            <w:sz w:val="28"/>
            <w:szCs w:val="28"/>
            <w:lang w:val="ru-RU"/>
          </w:rPr>
          <m:t>p(</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i</m:t>
            </m:r>
          </m:sub>
        </m:sSub>
        <m:r>
          <w:rPr>
            <w:rFonts w:ascii="Cambria Math" w:hAnsi="Cambria Math" w:cs="Times New Roman"/>
            <w:sz w:val="28"/>
            <w:szCs w:val="28"/>
            <w:lang w:val="ru-RU"/>
          </w:rPr>
          <m:t>)</m:t>
        </m:r>
      </m:oMath>
      <w:r w:rsidRPr="00C757F0">
        <w:rPr>
          <w:rFonts w:ascii="Times New Roman" w:hAnsi="Times New Roman" w:cs="Times New Roman"/>
          <w:sz w:val="28"/>
          <w:szCs w:val="28"/>
          <w:lang w:val="ru-RU"/>
        </w:rPr>
        <w:t xml:space="preserve"> появления </w:t>
      </w:r>
      <m:oMath>
        <m:r>
          <w:rPr>
            <w:rFonts w:ascii="Cambria Math" w:hAnsi="Cambria Math" w:cs="Times New Roman"/>
            <w:sz w:val="28"/>
            <w:szCs w:val="28"/>
            <w:lang w:val="ru-RU"/>
          </w:rPr>
          <m:t>i</m:t>
        </m:r>
      </m:oMath>
      <w:r w:rsidRPr="00C757F0">
        <w:rPr>
          <w:rFonts w:ascii="Times New Roman" w:hAnsi="Times New Roman" w:cs="Times New Roman"/>
          <w:sz w:val="28"/>
          <w:szCs w:val="28"/>
          <w:lang w:val="ru-RU"/>
        </w:rPr>
        <w:t xml:space="preserve">-ого типа атаки </w:t>
      </w:r>
      <m:oMath>
        <m:r>
          <w:rPr>
            <w:rFonts w:ascii="Cambria Math" w:hAnsi="Cambria Math" w:cs="Times New Roman"/>
            <w:sz w:val="28"/>
            <w:szCs w:val="28"/>
            <w:lang w:val="ru-RU"/>
          </w:rPr>
          <m:t xml:space="preserve">Ai </m:t>
        </m:r>
      </m:oMath>
      <w:r w:rsidRPr="00C757F0">
        <w:rPr>
          <w:rFonts w:ascii="Times New Roman" w:hAnsi="Times New Roman" w:cs="Times New Roman"/>
          <w:sz w:val="28"/>
          <w:szCs w:val="28"/>
          <w:lang w:val="ru-RU"/>
        </w:rPr>
        <w:t xml:space="preserve">в момент времени </w:t>
      </w:r>
      <m:oMath>
        <m:r>
          <w:rPr>
            <w:rFonts w:ascii="Cambria Math" w:hAnsi="Cambria Math" w:cs="Times New Roman"/>
            <w:sz w:val="28"/>
            <w:szCs w:val="28"/>
            <w:lang w:val="ru-RU"/>
          </w:rPr>
          <m:t>t</m:t>
        </m:r>
      </m:oMath>
      <w:r w:rsidRPr="00C757F0">
        <w:rPr>
          <w:rFonts w:ascii="Times New Roman" w:hAnsi="Times New Roman" w:cs="Times New Roman"/>
          <w:sz w:val="28"/>
          <w:szCs w:val="28"/>
          <w:lang w:val="ru-RU"/>
        </w:rPr>
        <w:t>,</w:t>
      </w:r>
    </w:p>
    <w:p w14:paraId="643F74FC" w14:textId="2A256FE7" w:rsidR="003735C1" w:rsidRPr="00C757F0" w:rsidRDefault="003735C1" w:rsidP="00C757F0">
      <w:pPr>
        <w:pStyle w:val="a7"/>
        <w:numPr>
          <w:ilvl w:val="0"/>
          <w:numId w:val="30"/>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lastRenderedPageBreak/>
        <w:t xml:space="preserve">вероятности P(p(t)) однократного обнаружения уязвимости: </w:t>
      </w:r>
      <m:oMath>
        <m:r>
          <w:rPr>
            <w:rFonts w:ascii="Cambria Math" w:hAnsi="Cambria Math" w:cs="Times New Roman"/>
            <w:sz w:val="28"/>
            <w:szCs w:val="28"/>
            <w:lang w:val="ru-RU"/>
          </w:rPr>
          <m:t>p(t)&lt;0.5</m:t>
        </m:r>
      </m:oMath>
      <w:r w:rsidRPr="00C757F0">
        <w:rPr>
          <w:rFonts w:ascii="Times New Roman" w:hAnsi="Times New Roman" w:cs="Times New Roman"/>
          <w:sz w:val="28"/>
          <w:szCs w:val="28"/>
          <w:lang w:val="ru-RU"/>
        </w:rPr>
        <w:t xml:space="preserve"> и </w:t>
      </w:r>
      <m:oMath>
        <m:r>
          <w:rPr>
            <w:rFonts w:ascii="Cambria Math" w:hAnsi="Cambria Math" w:cs="Times New Roman"/>
            <w:sz w:val="28"/>
            <w:szCs w:val="28"/>
            <w:lang w:val="ru-RU"/>
          </w:rPr>
          <m:t>p(t)&gt;0.5</m:t>
        </m:r>
      </m:oMath>
      <w:r w:rsidRPr="00C757F0">
        <w:rPr>
          <w:rFonts w:ascii="Times New Roman" w:hAnsi="Times New Roman" w:cs="Times New Roman"/>
          <w:sz w:val="28"/>
          <w:szCs w:val="28"/>
          <w:lang w:val="ru-RU"/>
        </w:rPr>
        <w:t>;</w:t>
      </w:r>
    </w:p>
    <w:p w14:paraId="2B6AF6D9" w14:textId="77777777" w:rsidR="003735C1" w:rsidRPr="00C757F0" w:rsidRDefault="003735C1" w:rsidP="00C757F0">
      <w:pPr>
        <w:pStyle w:val="a7"/>
        <w:numPr>
          <w:ilvl w:val="0"/>
          <w:numId w:val="30"/>
        </w:num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различная мощность </w:t>
      </w:r>
      <w:proofErr w:type="spellStart"/>
      <w:r w:rsidRPr="00C757F0">
        <w:rPr>
          <w:rFonts w:ascii="Times New Roman" w:hAnsi="Times New Roman" w:cs="Times New Roman"/>
          <w:sz w:val="28"/>
          <w:szCs w:val="28"/>
          <w:lang w:val="ru-RU"/>
        </w:rPr>
        <w:t>коллабораций</w:t>
      </w:r>
      <w:proofErr w:type="spellEnd"/>
      <w:r w:rsidRPr="00C757F0">
        <w:rPr>
          <w:rFonts w:ascii="Times New Roman" w:hAnsi="Times New Roman" w:cs="Times New Roman"/>
          <w:sz w:val="28"/>
          <w:szCs w:val="28"/>
          <w:lang w:val="ru-RU"/>
        </w:rPr>
        <w:t xml:space="preserve"> и число </w:t>
      </w:r>
      <w:proofErr w:type="spellStart"/>
      <w:r w:rsidRPr="00C757F0">
        <w:rPr>
          <w:rFonts w:ascii="Times New Roman" w:hAnsi="Times New Roman" w:cs="Times New Roman"/>
          <w:sz w:val="28"/>
          <w:szCs w:val="28"/>
          <w:lang w:val="ru-RU"/>
        </w:rPr>
        <w:t>тестировщиков</w:t>
      </w:r>
      <w:proofErr w:type="spellEnd"/>
      <w:r w:rsidRPr="00C757F0">
        <w:rPr>
          <w:rFonts w:ascii="Times New Roman" w:hAnsi="Times New Roman" w:cs="Times New Roman"/>
          <w:sz w:val="28"/>
          <w:szCs w:val="28"/>
          <w:lang w:val="ru-RU"/>
        </w:rPr>
        <w:t xml:space="preserve"> (</w:t>
      </w:r>
      <m:oMath>
        <m:r>
          <w:rPr>
            <w:rFonts w:ascii="Cambria Math" w:hAnsi="Cambria Math" w:cs="Times New Roman"/>
            <w:sz w:val="28"/>
            <w:szCs w:val="28"/>
            <w:lang w:val="ru-RU"/>
          </w:rPr>
          <m:t>n, k</m:t>
        </m:r>
      </m:oMath>
      <w:r w:rsidRPr="00C757F0">
        <w:rPr>
          <w:rFonts w:ascii="Times New Roman" w:hAnsi="Times New Roman" w:cs="Times New Roman"/>
          <w:sz w:val="28"/>
          <w:szCs w:val="28"/>
          <w:lang w:val="ru-RU"/>
        </w:rPr>
        <w:t>).</w:t>
      </w:r>
    </w:p>
    <w:p w14:paraId="58D22873" w14:textId="005CABB8" w:rsidR="003735C1" w:rsidRPr="00C757F0" w:rsidRDefault="003735C1"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Считается, что для каждого типа атаки (линейная, экспоненциальная) рассматривается: </w:t>
      </w:r>
      <m:oMath>
        <m:r>
          <w:rPr>
            <w:rFonts w:ascii="Cambria Math" w:hAnsi="Cambria Math" w:cs="Times New Roman"/>
            <w:sz w:val="28"/>
            <w:szCs w:val="28"/>
            <w:lang w:val="ru-RU"/>
          </w:rPr>
          <m:t>Лин_Н</m:t>
        </m:r>
      </m:oMath>
      <w:r w:rsidRPr="00C757F0">
        <w:rPr>
          <w:rFonts w:ascii="Times New Roman" w:hAnsi="Times New Roman" w:cs="Times New Roman"/>
          <w:sz w:val="28"/>
          <w:szCs w:val="28"/>
          <w:lang w:val="ru-RU"/>
        </w:rPr>
        <w:t xml:space="preserve">, </w:t>
      </w:r>
      <m:oMath>
        <m:r>
          <w:rPr>
            <w:rFonts w:ascii="Cambria Math" w:hAnsi="Cambria Math" w:cs="Times New Roman"/>
            <w:sz w:val="28"/>
            <w:szCs w:val="28"/>
            <w:lang w:val="ru-RU"/>
          </w:rPr>
          <m:t>Лин_С</m:t>
        </m:r>
      </m:oMath>
      <w:r w:rsidRPr="00C757F0">
        <w:rPr>
          <w:rFonts w:ascii="Times New Roman" w:hAnsi="Times New Roman" w:cs="Times New Roman"/>
          <w:sz w:val="28"/>
          <w:szCs w:val="28"/>
          <w:lang w:val="ru-RU"/>
        </w:rPr>
        <w:t xml:space="preserve">, </w:t>
      </w:r>
      <m:oMath>
        <m:r>
          <w:rPr>
            <w:rFonts w:ascii="Cambria Math" w:hAnsi="Cambria Math" w:cs="Times New Roman"/>
            <w:sz w:val="28"/>
            <w:szCs w:val="28"/>
            <w:lang w:val="ru-RU"/>
          </w:rPr>
          <m:t>Лин_В</m:t>
        </m:r>
      </m:oMath>
      <w:r w:rsidRPr="00C757F0">
        <w:rPr>
          <w:rFonts w:ascii="Times New Roman" w:hAnsi="Times New Roman" w:cs="Times New Roman"/>
          <w:sz w:val="28"/>
          <w:szCs w:val="28"/>
          <w:lang w:val="ru-RU"/>
        </w:rPr>
        <w:t xml:space="preserve"> и </w:t>
      </w:r>
      <m:oMath>
        <m:r>
          <w:rPr>
            <w:rFonts w:ascii="Cambria Math" w:hAnsi="Cambria Math" w:cs="Times New Roman"/>
            <w:sz w:val="28"/>
            <w:szCs w:val="28"/>
            <w:lang w:val="ru-RU"/>
          </w:rPr>
          <m:t>Exp_Н</m:t>
        </m:r>
      </m:oMath>
      <w:r w:rsidRPr="00C757F0">
        <w:rPr>
          <w:rFonts w:ascii="Times New Roman" w:hAnsi="Times New Roman" w:cs="Times New Roman"/>
          <w:sz w:val="28"/>
          <w:szCs w:val="28"/>
          <w:lang w:val="ru-RU"/>
        </w:rPr>
        <w:t xml:space="preserve">, </w:t>
      </w:r>
      <m:oMath>
        <m:r>
          <w:rPr>
            <w:rFonts w:ascii="Cambria Math" w:hAnsi="Cambria Math" w:cs="Times New Roman"/>
            <w:sz w:val="28"/>
            <w:szCs w:val="28"/>
            <w:lang w:val="ru-RU"/>
          </w:rPr>
          <m:t>Exp_С</m:t>
        </m:r>
      </m:oMath>
      <w:r w:rsidRPr="00C757F0">
        <w:rPr>
          <w:rFonts w:ascii="Times New Roman" w:hAnsi="Times New Roman" w:cs="Times New Roman"/>
          <w:sz w:val="28"/>
          <w:szCs w:val="28"/>
          <w:lang w:val="ru-RU"/>
        </w:rPr>
        <w:t xml:space="preserve">, </w:t>
      </w:r>
      <m:oMath>
        <m:r>
          <w:rPr>
            <w:rFonts w:ascii="Cambria Math" w:hAnsi="Cambria Math" w:cs="Times New Roman"/>
            <w:sz w:val="28"/>
            <w:szCs w:val="28"/>
            <w:lang w:val="ru-RU"/>
          </w:rPr>
          <m:t>Exp_В</m:t>
        </m:r>
      </m:oMath>
      <w:r w:rsidRPr="00C757F0">
        <w:rPr>
          <w:rFonts w:ascii="Times New Roman" w:hAnsi="Times New Roman" w:cs="Times New Roman"/>
          <w:sz w:val="28"/>
          <w:szCs w:val="28"/>
          <w:lang w:val="ru-RU"/>
        </w:rPr>
        <w:t xml:space="preserve">. Соответственно вероятность появления для каждого типа атаки </w:t>
      </w:r>
      <m:oMath>
        <m:r>
          <w:rPr>
            <w:rFonts w:ascii="Cambria Math" w:hAnsi="Cambria Math" w:cs="Times New Roman"/>
            <w:sz w:val="28"/>
            <w:szCs w:val="28"/>
            <w:lang w:val="ru-RU"/>
          </w:rPr>
          <m:t>p(</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i</m:t>
            </m:r>
          </m:sub>
        </m:sSub>
        <m:r>
          <w:rPr>
            <w:rFonts w:ascii="Cambria Math" w:hAnsi="Cambria Math" w:cs="Times New Roman"/>
            <w:sz w:val="28"/>
            <w:szCs w:val="28"/>
            <w:lang w:val="ru-RU"/>
          </w:rPr>
          <m:t>) = 0.33</m:t>
        </m:r>
      </m:oMath>
      <w:r w:rsidRPr="00C757F0">
        <w:rPr>
          <w:rFonts w:ascii="Times New Roman" w:hAnsi="Times New Roman" w:cs="Times New Roman"/>
          <w:sz w:val="28"/>
          <w:szCs w:val="28"/>
          <w:lang w:val="ru-RU"/>
        </w:rPr>
        <w:t>.</w:t>
      </w:r>
    </w:p>
    <w:p w14:paraId="3A69649A" w14:textId="24149224" w:rsidR="003735C1" w:rsidRPr="009615B1" w:rsidRDefault="003735C1" w:rsidP="009615B1">
      <w:pPr>
        <w:pStyle w:val="a7"/>
        <w:numPr>
          <w:ilvl w:val="0"/>
          <w:numId w:val="29"/>
        </w:numPr>
        <w:spacing w:line="360" w:lineRule="auto"/>
        <w:jc w:val="both"/>
        <w:rPr>
          <w:rFonts w:ascii="Times New Roman" w:hAnsi="Times New Roman" w:cs="Times New Roman"/>
          <w:sz w:val="28"/>
          <w:szCs w:val="28"/>
          <w:lang w:val="ru-RU"/>
        </w:rPr>
      </w:pPr>
      <w:r w:rsidRPr="009615B1">
        <w:rPr>
          <w:rFonts w:ascii="Times New Roman" w:hAnsi="Times New Roman" w:cs="Times New Roman"/>
          <w:sz w:val="28"/>
          <w:szCs w:val="28"/>
          <w:lang w:val="ru-RU"/>
        </w:rPr>
        <w:t xml:space="preserve">Разработать жадный алгоритм формирования минимального покрытия на основе сгенерированной матрицы смежности </w:t>
      </w:r>
      <m:oMath>
        <m:r>
          <w:rPr>
            <w:rFonts w:ascii="Cambria Math" w:hAnsi="Cambria Math" w:cs="Times New Roman"/>
            <w:sz w:val="28"/>
            <w:szCs w:val="28"/>
            <w:lang w:val="ru-RU"/>
          </w:rPr>
          <m:t>M(X,Y)</m:t>
        </m:r>
      </m:oMath>
      <w:r w:rsidRPr="009615B1">
        <w:rPr>
          <w:rFonts w:ascii="Times New Roman" w:hAnsi="Times New Roman" w:cs="Times New Roman"/>
          <w:sz w:val="28"/>
          <w:szCs w:val="28"/>
          <w:lang w:val="ru-RU"/>
        </w:rPr>
        <w:t xml:space="preserve"> размерности </w:t>
      </w:r>
      <m:oMath>
        <m:r>
          <w:rPr>
            <w:rFonts w:ascii="Cambria Math" w:hAnsi="Cambria Math" w:cs="Times New Roman"/>
            <w:sz w:val="28"/>
            <w:szCs w:val="28"/>
            <w:lang w:val="ru-RU"/>
          </w:rPr>
          <m:t>15х15</m:t>
        </m:r>
      </m:oMath>
      <w:r w:rsidRPr="009615B1">
        <w:rPr>
          <w:rFonts w:ascii="Times New Roman" w:hAnsi="Times New Roman" w:cs="Times New Roman"/>
          <w:sz w:val="28"/>
          <w:szCs w:val="28"/>
          <w:lang w:val="ru-RU"/>
        </w:rPr>
        <w:t xml:space="preserve"> и числом связей </w:t>
      </w:r>
      <m:oMath>
        <m:r>
          <w:rPr>
            <w:rFonts w:ascii="Cambria Math" w:hAnsi="Cambria Math" w:cs="Times New Roman"/>
            <w:sz w:val="28"/>
            <w:szCs w:val="28"/>
            <w:lang w:val="ru-RU"/>
          </w:rPr>
          <m:t>|e(i,j)|</m:t>
        </m:r>
      </m:oMath>
      <w:r w:rsidRPr="009615B1">
        <w:rPr>
          <w:rFonts w:ascii="Times New Roman" w:hAnsi="Times New Roman" w:cs="Times New Roman"/>
          <w:sz w:val="28"/>
          <w:szCs w:val="28"/>
          <w:lang w:val="ru-RU"/>
        </w:rPr>
        <w:t xml:space="preserve"> между узлом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X</m:t>
            </m:r>
          </m:e>
          <m:sub>
            <m:r>
              <w:rPr>
                <w:rFonts w:ascii="Cambria Math" w:hAnsi="Cambria Math" w:cs="Times New Roman"/>
                <w:sz w:val="28"/>
                <w:szCs w:val="28"/>
                <w:lang w:val="ru-RU"/>
              </w:rPr>
              <m:t>i</m:t>
            </m:r>
          </m:sub>
        </m:sSub>
      </m:oMath>
      <w:r w:rsidRPr="009615B1">
        <w:rPr>
          <w:rFonts w:ascii="Times New Roman" w:hAnsi="Times New Roman" w:cs="Times New Roman"/>
          <w:sz w:val="28"/>
          <w:szCs w:val="28"/>
          <w:lang w:val="ru-RU"/>
        </w:rPr>
        <w:t xml:space="preserve"> с узлами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Y</m:t>
            </m:r>
          </m:e>
          <m:sub>
            <m:r>
              <w:rPr>
                <w:rFonts w:ascii="Cambria Math" w:hAnsi="Cambria Math" w:cs="Times New Roman"/>
                <w:sz w:val="28"/>
                <w:szCs w:val="28"/>
                <w:lang w:val="ru-RU"/>
              </w:rPr>
              <m:t>j</m:t>
            </m:r>
          </m:sub>
        </m:sSub>
      </m:oMath>
      <w:r w:rsidRPr="009615B1">
        <w:rPr>
          <w:rFonts w:ascii="Times New Roman" w:hAnsi="Times New Roman" w:cs="Times New Roman"/>
          <w:sz w:val="28"/>
          <w:szCs w:val="28"/>
          <w:lang w:val="ru-RU"/>
        </w:rPr>
        <w:t xml:space="preserve"> из диапазона </w:t>
      </w:r>
      <m:oMath>
        <m:r>
          <w:rPr>
            <w:rFonts w:ascii="Cambria Math" w:hAnsi="Cambria Math" w:cs="Times New Roman"/>
            <w:sz w:val="28"/>
            <w:szCs w:val="28"/>
            <w:lang w:val="ru-RU"/>
          </w:rPr>
          <m:t>[1;6]</m:t>
        </m:r>
      </m:oMath>
      <w:r w:rsidRPr="009615B1">
        <w:rPr>
          <w:rFonts w:ascii="Times New Roman" w:hAnsi="Times New Roman" w:cs="Times New Roman"/>
          <w:sz w:val="28"/>
          <w:szCs w:val="28"/>
          <w:lang w:val="ru-RU"/>
        </w:rPr>
        <w:t>.</w:t>
      </w:r>
    </w:p>
    <w:p w14:paraId="7E345E33" w14:textId="16FD935E" w:rsidR="003735C1" w:rsidRPr="00C757F0" w:rsidRDefault="004778DB"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В таблице 1.1 приведены варианты индивидуального задания</w:t>
      </w:r>
      <w:r w:rsidR="003A5660" w:rsidRPr="00C757F0">
        <w:rPr>
          <w:rFonts w:ascii="Times New Roman" w:hAnsi="Times New Roman" w:cs="Times New Roman"/>
          <w:sz w:val="28"/>
          <w:szCs w:val="28"/>
          <w:lang w:val="ru-RU"/>
        </w:rPr>
        <w:t xml:space="preserve"> </w:t>
      </w:r>
      <w:r w:rsidRPr="00C757F0">
        <w:rPr>
          <w:rFonts w:ascii="Times New Roman" w:hAnsi="Times New Roman" w:cs="Times New Roman"/>
          <w:sz w:val="28"/>
          <w:szCs w:val="28"/>
          <w:lang w:val="ru-RU"/>
        </w:rPr>
        <w:t>исследования влияния параметров типов атак на вероятность отказа.</w:t>
      </w:r>
      <w:r w:rsidR="003A5660" w:rsidRPr="00C757F0">
        <w:rPr>
          <w:rFonts w:ascii="Times New Roman" w:hAnsi="Times New Roman" w:cs="Times New Roman"/>
          <w:sz w:val="28"/>
          <w:szCs w:val="28"/>
          <w:lang w:val="ru-RU"/>
        </w:rPr>
        <w:t xml:space="preserve"> </w:t>
      </w:r>
      <w:r w:rsidRPr="00C757F0">
        <w:rPr>
          <w:rFonts w:ascii="Times New Roman" w:hAnsi="Times New Roman" w:cs="Times New Roman"/>
          <w:sz w:val="28"/>
          <w:szCs w:val="28"/>
          <w:lang w:val="ru-RU"/>
        </w:rPr>
        <w:t>Номера вариантов выбира</w:t>
      </w:r>
      <w:r w:rsidR="000608A4" w:rsidRPr="00C757F0">
        <w:rPr>
          <w:rFonts w:ascii="Times New Roman" w:hAnsi="Times New Roman" w:cs="Times New Roman"/>
          <w:sz w:val="28"/>
          <w:szCs w:val="28"/>
          <w:lang w:val="ru-RU"/>
        </w:rPr>
        <w:t>лись</w:t>
      </w:r>
      <w:r w:rsidRPr="00C757F0">
        <w:rPr>
          <w:rFonts w:ascii="Times New Roman" w:hAnsi="Times New Roman" w:cs="Times New Roman"/>
          <w:sz w:val="28"/>
          <w:szCs w:val="28"/>
          <w:lang w:val="ru-RU"/>
        </w:rPr>
        <w:t xml:space="preserve"> по </w:t>
      </w:r>
      <w:r w:rsidR="000608A4" w:rsidRPr="00C757F0">
        <w:rPr>
          <w:rFonts w:ascii="Times New Roman" w:hAnsi="Times New Roman" w:cs="Times New Roman"/>
          <w:sz w:val="28"/>
          <w:szCs w:val="28"/>
          <w:lang w:val="ru-RU"/>
        </w:rPr>
        <w:t xml:space="preserve">следующим </w:t>
      </w:r>
      <w:r w:rsidRPr="00C757F0">
        <w:rPr>
          <w:rFonts w:ascii="Times New Roman" w:hAnsi="Times New Roman" w:cs="Times New Roman"/>
          <w:sz w:val="28"/>
          <w:szCs w:val="28"/>
          <w:lang w:val="ru-RU"/>
        </w:rPr>
        <w:t>правилам</w:t>
      </w:r>
      <w:r w:rsidR="000608A4" w:rsidRPr="00C757F0">
        <w:rPr>
          <w:rFonts w:ascii="Times New Roman" w:hAnsi="Times New Roman" w:cs="Times New Roman"/>
          <w:sz w:val="28"/>
          <w:szCs w:val="28"/>
          <w:lang w:val="ru-RU"/>
        </w:rPr>
        <w:t xml:space="preserve">, где </w:t>
      </w:r>
      <m:oMath>
        <m:r>
          <w:rPr>
            <w:rFonts w:ascii="Cambria Math" w:hAnsi="Cambria Math" w:cs="Times New Roman"/>
            <w:sz w:val="28"/>
            <w:szCs w:val="28"/>
            <w:lang w:val="ru-RU"/>
          </w:rPr>
          <m:t>I</m:t>
        </m:r>
      </m:oMath>
      <w:r w:rsidR="000608A4" w:rsidRPr="00C757F0">
        <w:rPr>
          <w:rFonts w:ascii="Times New Roman" w:hAnsi="Times New Roman" w:cs="Times New Roman"/>
          <w:sz w:val="28"/>
          <w:szCs w:val="28"/>
          <w:lang w:val="ru-RU"/>
        </w:rPr>
        <w:t xml:space="preserve"> – порядковый номер в списке группы</w:t>
      </w:r>
      <w:r w:rsidRPr="00C757F0">
        <w:rPr>
          <w:rFonts w:ascii="Times New Roman" w:hAnsi="Times New Roman" w:cs="Times New Roman"/>
          <w:sz w:val="28"/>
          <w:szCs w:val="28"/>
          <w:lang w:val="ru-RU"/>
        </w:rPr>
        <w:t>:</w:t>
      </w:r>
    </w:p>
    <w:p w14:paraId="6932417D" w14:textId="273B10A3" w:rsidR="00606E22" w:rsidRDefault="009615B1" w:rsidP="009615B1">
      <w:pPr>
        <w:spacing w:line="360" w:lineRule="auto"/>
        <w:ind w:firstLine="720"/>
        <w:jc w:val="both"/>
        <w:rPr>
          <w:rFonts w:ascii="Times New Roman" w:hAnsi="Times New Roman" w:cs="Times New Roman"/>
          <w:sz w:val="28"/>
          <w:szCs w:val="28"/>
          <w:lang w:val="en-US"/>
        </w:rPr>
      </w:pPr>
      <w:r w:rsidRPr="009615B1">
        <w:rPr>
          <w:rFonts w:ascii="Times New Roman" w:hAnsi="Times New Roman" w:cs="Times New Roman"/>
          <w:sz w:val="28"/>
          <w:szCs w:val="28"/>
          <w:lang w:val="en-US"/>
        </w:rPr>
        <w:t>N = (I mod 11) + 1, J = (I+3) mod 11 + 1, K = (J+3) mod 11 + 1</w:t>
      </w:r>
    </w:p>
    <w:p w14:paraId="77E48371" w14:textId="3831AC28" w:rsidR="009615B1" w:rsidRDefault="009615B1" w:rsidP="009615B1">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соответствии с </w:t>
      </w:r>
      <w:r>
        <w:rPr>
          <w:rFonts w:ascii="Times New Roman" w:hAnsi="Times New Roman" w:cs="Times New Roman"/>
          <w:sz w:val="28"/>
          <w:szCs w:val="28"/>
          <w:lang w:val="en-US"/>
        </w:rPr>
        <w:t>I</w:t>
      </w:r>
      <w:r w:rsidRPr="009615B1">
        <w:rPr>
          <w:rFonts w:ascii="Times New Roman" w:hAnsi="Times New Roman" w:cs="Times New Roman"/>
          <w:sz w:val="28"/>
          <w:szCs w:val="28"/>
          <w:lang w:val="ru-RU"/>
        </w:rPr>
        <w:t xml:space="preserve"> = 1, </w:t>
      </w:r>
      <w:r>
        <w:rPr>
          <w:rFonts w:ascii="Times New Roman" w:hAnsi="Times New Roman" w:cs="Times New Roman"/>
          <w:sz w:val="28"/>
          <w:szCs w:val="28"/>
          <w:lang w:val="ru-RU"/>
        </w:rPr>
        <w:t xml:space="preserve">будут следующие </w:t>
      </w:r>
      <w:r>
        <w:rPr>
          <w:rFonts w:ascii="Times New Roman" w:hAnsi="Times New Roman" w:cs="Times New Roman"/>
          <w:sz w:val="28"/>
          <w:szCs w:val="28"/>
          <w:lang w:val="en-US"/>
        </w:rPr>
        <w:t>N</w:t>
      </w:r>
      <w:r w:rsidRPr="009615B1">
        <w:rPr>
          <w:rFonts w:ascii="Times New Roman" w:hAnsi="Times New Roman" w:cs="Times New Roman"/>
          <w:sz w:val="28"/>
          <w:szCs w:val="28"/>
          <w:lang w:val="ru-RU"/>
        </w:rPr>
        <w:t xml:space="preserve"> = 2, </w:t>
      </w:r>
      <w:r>
        <w:rPr>
          <w:rFonts w:ascii="Times New Roman" w:hAnsi="Times New Roman" w:cs="Times New Roman"/>
          <w:sz w:val="28"/>
          <w:szCs w:val="28"/>
          <w:lang w:val="en-US"/>
        </w:rPr>
        <w:t>J</w:t>
      </w:r>
      <w:r w:rsidRPr="009615B1">
        <w:rPr>
          <w:rFonts w:ascii="Times New Roman" w:hAnsi="Times New Roman" w:cs="Times New Roman"/>
          <w:sz w:val="28"/>
          <w:szCs w:val="28"/>
          <w:lang w:val="ru-RU"/>
        </w:rPr>
        <w:t xml:space="preserve"> = 5, </w:t>
      </w:r>
      <w:r>
        <w:rPr>
          <w:rFonts w:ascii="Times New Roman" w:hAnsi="Times New Roman" w:cs="Times New Roman"/>
          <w:sz w:val="28"/>
          <w:szCs w:val="28"/>
          <w:lang w:val="en-US"/>
        </w:rPr>
        <w:t>K</w:t>
      </w:r>
      <w:r w:rsidRPr="009615B1">
        <w:rPr>
          <w:rFonts w:ascii="Times New Roman" w:hAnsi="Times New Roman" w:cs="Times New Roman"/>
          <w:sz w:val="28"/>
          <w:szCs w:val="28"/>
          <w:lang w:val="ru-RU"/>
        </w:rPr>
        <w:t xml:space="preserve"> = 9</w:t>
      </w:r>
    </w:p>
    <w:p w14:paraId="64A64156" w14:textId="77777777" w:rsidR="00483298" w:rsidRPr="009615B1" w:rsidRDefault="00483298" w:rsidP="009615B1">
      <w:pPr>
        <w:spacing w:line="360" w:lineRule="auto"/>
        <w:jc w:val="both"/>
        <w:rPr>
          <w:rFonts w:ascii="Times New Roman" w:hAnsi="Times New Roman" w:cs="Times New Roman"/>
          <w:sz w:val="28"/>
          <w:szCs w:val="28"/>
          <w:lang w:val="ru-RU"/>
        </w:rPr>
      </w:pPr>
    </w:p>
    <w:p w14:paraId="707D2B7A" w14:textId="0D0F908E" w:rsidR="000608A4" w:rsidRPr="00C757F0" w:rsidRDefault="000608A4" w:rsidP="00C757F0">
      <w:p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Таблица 1.1 – Типы и параметры атак</w:t>
      </w:r>
    </w:p>
    <w:tbl>
      <w:tblPr>
        <w:tblStyle w:val="ad"/>
        <w:tblW w:w="0" w:type="auto"/>
        <w:tblLook w:val="04A0" w:firstRow="1" w:lastRow="0" w:firstColumn="1" w:lastColumn="0" w:noHBand="0" w:noVBand="1"/>
      </w:tblPr>
      <w:tblGrid>
        <w:gridCol w:w="1803"/>
        <w:gridCol w:w="1804"/>
        <w:gridCol w:w="1804"/>
        <w:gridCol w:w="1804"/>
        <w:gridCol w:w="1804"/>
      </w:tblGrid>
      <w:tr w:rsidR="000608A4" w:rsidRPr="00C757F0" w14:paraId="4FD2C36D" w14:textId="77777777" w:rsidTr="000608A4">
        <w:tc>
          <w:tcPr>
            <w:tcW w:w="1803" w:type="dxa"/>
            <w:vMerge w:val="restart"/>
            <w:vAlign w:val="center"/>
          </w:tcPr>
          <w:p w14:paraId="6A1ACB2C" w14:textId="3C9E8957" w:rsidR="000608A4" w:rsidRPr="00C757F0" w:rsidRDefault="000608A4"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 варианта</w:t>
            </w:r>
          </w:p>
        </w:tc>
        <w:tc>
          <w:tcPr>
            <w:tcW w:w="7216" w:type="dxa"/>
            <w:gridSpan w:val="4"/>
          </w:tcPr>
          <w:p w14:paraId="4236EA99" w14:textId="5873C23D" w:rsidR="000608A4" w:rsidRPr="00C757F0" w:rsidRDefault="000608A4"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Функция</w:t>
            </w:r>
          </w:p>
        </w:tc>
      </w:tr>
      <w:tr w:rsidR="000608A4" w:rsidRPr="00C757F0" w14:paraId="79B0676F" w14:textId="77777777" w:rsidTr="005B36D2">
        <w:tc>
          <w:tcPr>
            <w:tcW w:w="1803" w:type="dxa"/>
            <w:vMerge/>
          </w:tcPr>
          <w:p w14:paraId="63A01040" w14:textId="77777777" w:rsidR="000608A4" w:rsidRPr="00C757F0" w:rsidRDefault="000608A4" w:rsidP="00C757F0">
            <w:pPr>
              <w:spacing w:line="360" w:lineRule="auto"/>
              <w:jc w:val="center"/>
              <w:rPr>
                <w:rFonts w:ascii="Times New Roman" w:hAnsi="Times New Roman" w:cs="Times New Roman"/>
                <w:sz w:val="28"/>
                <w:szCs w:val="28"/>
              </w:rPr>
            </w:pPr>
          </w:p>
        </w:tc>
        <w:tc>
          <w:tcPr>
            <w:tcW w:w="3608" w:type="dxa"/>
            <w:gridSpan w:val="2"/>
          </w:tcPr>
          <w:p w14:paraId="1ED27A7E" w14:textId="5E75CAAB" w:rsidR="000608A4" w:rsidRPr="00C757F0" w:rsidRDefault="000A4899" w:rsidP="00C757F0">
            <w:pPr>
              <w:spacing w:line="360" w:lineRule="auto"/>
              <w:jc w:val="center"/>
              <w:rPr>
                <w:rFonts w:ascii="Times New Roman" w:hAnsi="Times New Roman" w:cs="Times New Roman"/>
                <w:sz w:val="28"/>
                <w:szCs w:val="28"/>
              </w:rPr>
            </w:pPr>
            <m:oMathPara>
              <m:oMath>
                <m:sSup>
                  <m:sSupPr>
                    <m:ctrlPr>
                      <w:rPr>
                        <w:rFonts w:ascii="Cambria Math" w:eastAsia="Arial" w:hAnsi="Cambria Math" w:cs="Times New Roman"/>
                        <w:i/>
                        <w:sz w:val="28"/>
                        <w:szCs w:val="28"/>
                        <w:lang w:val="en-US" w:eastAsia="ru-RU"/>
                      </w:rPr>
                    </m:ctrlPr>
                  </m:sSupPr>
                  <m:e>
                    <m:r>
                      <w:rPr>
                        <w:rFonts w:ascii="Cambria Math" w:hAnsi="Cambria Math" w:cs="Times New Roman"/>
                        <w:sz w:val="28"/>
                        <w:szCs w:val="28"/>
                        <w:lang w:val="en-US"/>
                      </w:rPr>
                      <m:t>p</m:t>
                    </m:r>
                  </m:e>
                  <m:sup>
                    <m:r>
                      <w:rPr>
                        <w:rFonts w:ascii="Cambria Math" w:hAnsi="Cambria Math" w:cs="Times New Roman"/>
                        <w:sz w:val="28"/>
                        <w:szCs w:val="28"/>
                        <w:lang w:val="en-US"/>
                      </w:rPr>
                      <m:t>A</m:t>
                    </m:r>
                  </m:sup>
                </m:sSup>
                <m:d>
                  <m:dPr>
                    <m:ctrlPr>
                      <w:rPr>
                        <w:rFonts w:ascii="Cambria Math" w:hAnsi="Cambria Math" w:cs="Times New Roman"/>
                        <w:i/>
                        <w:sz w:val="28"/>
                        <w:szCs w:val="28"/>
                        <w:lang w:val="en-US"/>
                      </w:rPr>
                    </m:ctrlPr>
                  </m:dPr>
                  <m:e>
                    <m:r>
                      <w:rPr>
                        <w:rFonts w:ascii="Cambria Math" w:hAnsi="Cambria Math" w:cs="Times New Roman"/>
                        <w:sz w:val="28"/>
                        <w:szCs w:val="28"/>
                        <w:lang w:val="en-US"/>
                      </w:rPr>
                      <m:t>t</m:t>
                    </m:r>
                  </m:e>
                </m:d>
                <m:r>
                  <w:rPr>
                    <w:rFonts w:ascii="Cambria Math" w:hAnsi="Cambria Math" w:cs="Times New Roman"/>
                    <w:sz w:val="28"/>
                    <w:szCs w:val="28"/>
                    <w:lang w:val="en-US"/>
                  </w:rPr>
                  <m:t>=at+b</m:t>
                </m:r>
              </m:oMath>
            </m:oMathPara>
          </w:p>
        </w:tc>
        <w:tc>
          <w:tcPr>
            <w:tcW w:w="3608" w:type="dxa"/>
            <w:gridSpan w:val="2"/>
          </w:tcPr>
          <w:p w14:paraId="42DED579" w14:textId="53E4E38E" w:rsidR="000608A4" w:rsidRPr="00C757F0" w:rsidRDefault="000A4899" w:rsidP="00C757F0">
            <w:pPr>
              <w:spacing w:line="360" w:lineRule="auto"/>
              <w:jc w:val="center"/>
              <w:rPr>
                <w:rFonts w:ascii="Times New Roman" w:hAnsi="Times New Roman" w:cs="Times New Roman"/>
                <w:sz w:val="28"/>
                <w:szCs w:val="28"/>
              </w:rPr>
            </w:pPr>
            <m:oMathPara>
              <m:oMath>
                <m:sSup>
                  <m:sSupPr>
                    <m:ctrlPr>
                      <w:rPr>
                        <w:rFonts w:ascii="Cambria Math" w:eastAsia="Arial" w:hAnsi="Cambria Math" w:cs="Times New Roman"/>
                        <w:i/>
                        <w:sz w:val="28"/>
                        <w:szCs w:val="28"/>
                        <w:lang w:val="en-US" w:eastAsia="ru-RU"/>
                      </w:rPr>
                    </m:ctrlPr>
                  </m:sSupPr>
                  <m:e>
                    <m:r>
                      <w:rPr>
                        <w:rFonts w:ascii="Cambria Math" w:hAnsi="Cambria Math" w:cs="Times New Roman"/>
                        <w:sz w:val="28"/>
                        <w:szCs w:val="28"/>
                        <w:lang w:val="en-US"/>
                      </w:rPr>
                      <m:t>p</m:t>
                    </m:r>
                  </m:e>
                  <m:sup>
                    <m:r>
                      <w:rPr>
                        <w:rFonts w:ascii="Cambria Math" w:hAnsi="Cambria Math" w:cs="Times New Roman"/>
                        <w:sz w:val="28"/>
                        <w:szCs w:val="28"/>
                        <w:lang w:val="en-US"/>
                      </w:rPr>
                      <m:t>A</m:t>
                    </m:r>
                  </m:sup>
                </m:sSup>
                <m:d>
                  <m:dPr>
                    <m:ctrlPr>
                      <w:rPr>
                        <w:rFonts w:ascii="Cambria Math" w:hAnsi="Cambria Math" w:cs="Times New Roman"/>
                        <w:i/>
                        <w:sz w:val="28"/>
                        <w:szCs w:val="28"/>
                        <w:lang w:val="en-US"/>
                      </w:rPr>
                    </m:ctrlPr>
                  </m:dPr>
                  <m:e>
                    <m:r>
                      <w:rPr>
                        <w:rFonts w:ascii="Cambria Math" w:hAnsi="Cambria Math" w:cs="Times New Roman"/>
                        <w:sz w:val="28"/>
                        <w:szCs w:val="28"/>
                        <w:lang w:val="en-US"/>
                      </w:rPr>
                      <m:t>t</m:t>
                    </m:r>
                  </m:e>
                </m:d>
                <m:r>
                  <w:rPr>
                    <w:rFonts w:ascii="Cambria Math" w:hAnsi="Cambria Math" w:cs="Times New Roman"/>
                    <w:sz w:val="28"/>
                    <w:szCs w:val="28"/>
                    <w:lang w:val="en-US"/>
                  </w:rPr>
                  <m:t>=1-a×</m:t>
                </m:r>
                <m:r>
                  <m:rPr>
                    <m:sty m:val="p"/>
                  </m:rPr>
                  <w:rPr>
                    <w:rFonts w:ascii="Cambria Math" w:hAnsi="Cambria Math" w:cs="Times New Roman"/>
                    <w:sz w:val="28"/>
                    <w:szCs w:val="28"/>
                    <w:lang w:val="en-US"/>
                  </w:rPr>
                  <m:t>exp⁡</m:t>
                </m:r>
                <m:r>
                  <w:rPr>
                    <w:rFonts w:ascii="Cambria Math" w:hAnsi="Cambria Math" w:cs="Times New Roman"/>
                    <w:sz w:val="28"/>
                    <w:szCs w:val="28"/>
                    <w:lang w:val="en-US"/>
                  </w:rPr>
                  <m:t>(-bt)</m:t>
                </m:r>
              </m:oMath>
            </m:oMathPara>
          </w:p>
        </w:tc>
      </w:tr>
      <w:tr w:rsidR="000608A4" w:rsidRPr="00C757F0" w14:paraId="56832831" w14:textId="77777777" w:rsidTr="000608A4">
        <w:tc>
          <w:tcPr>
            <w:tcW w:w="1803" w:type="dxa"/>
            <w:vMerge/>
          </w:tcPr>
          <w:p w14:paraId="7F7CFD6A" w14:textId="7C20EEB4" w:rsidR="000608A4" w:rsidRPr="00C757F0" w:rsidRDefault="000608A4" w:rsidP="00C757F0">
            <w:pPr>
              <w:spacing w:line="360" w:lineRule="auto"/>
              <w:jc w:val="center"/>
              <w:rPr>
                <w:rFonts w:ascii="Times New Roman" w:hAnsi="Times New Roman" w:cs="Times New Roman"/>
                <w:sz w:val="28"/>
                <w:szCs w:val="28"/>
              </w:rPr>
            </w:pPr>
          </w:p>
        </w:tc>
        <w:tc>
          <w:tcPr>
            <w:tcW w:w="1804" w:type="dxa"/>
          </w:tcPr>
          <w:p w14:paraId="7912C184" w14:textId="5C2BFCA1" w:rsidR="000608A4" w:rsidRPr="00C757F0" w:rsidRDefault="000608A4" w:rsidP="00C757F0">
            <w:pPr>
              <w:spacing w:line="360" w:lineRule="auto"/>
              <w:jc w:val="center"/>
              <w:rPr>
                <w:rFonts w:ascii="Times New Roman" w:hAnsi="Times New Roman" w:cs="Times New Roman"/>
                <w:sz w:val="28"/>
                <w:szCs w:val="28"/>
              </w:rPr>
            </w:pPr>
            <m:oMathPara>
              <m:oMath>
                <m:r>
                  <w:rPr>
                    <w:rFonts w:ascii="Cambria Math" w:hAnsi="Cambria Math" w:cs="Times New Roman"/>
                    <w:sz w:val="28"/>
                    <w:szCs w:val="28"/>
                    <w:lang w:val="en-US"/>
                  </w:rPr>
                  <m:t>a</m:t>
                </m:r>
              </m:oMath>
            </m:oMathPara>
          </w:p>
        </w:tc>
        <w:tc>
          <w:tcPr>
            <w:tcW w:w="1804" w:type="dxa"/>
          </w:tcPr>
          <w:p w14:paraId="5F96E873" w14:textId="60C64EEA" w:rsidR="000608A4" w:rsidRPr="00C757F0" w:rsidRDefault="000608A4" w:rsidP="00C757F0">
            <w:pPr>
              <w:spacing w:line="360" w:lineRule="auto"/>
              <w:jc w:val="center"/>
              <w:rPr>
                <w:rFonts w:ascii="Times New Roman" w:hAnsi="Times New Roman" w:cs="Times New Roman"/>
                <w:sz w:val="28"/>
                <w:szCs w:val="28"/>
              </w:rPr>
            </w:pPr>
            <m:oMathPara>
              <m:oMath>
                <m:r>
                  <w:rPr>
                    <w:rFonts w:ascii="Cambria Math" w:hAnsi="Cambria Math" w:cs="Times New Roman"/>
                    <w:sz w:val="28"/>
                    <w:szCs w:val="28"/>
                    <w:lang w:val="en-US"/>
                  </w:rPr>
                  <m:t>b</m:t>
                </m:r>
              </m:oMath>
            </m:oMathPara>
          </w:p>
        </w:tc>
        <w:tc>
          <w:tcPr>
            <w:tcW w:w="1804" w:type="dxa"/>
          </w:tcPr>
          <w:p w14:paraId="3B607B97" w14:textId="432513EE" w:rsidR="000608A4" w:rsidRPr="00C757F0" w:rsidRDefault="000608A4" w:rsidP="00C757F0">
            <w:pPr>
              <w:spacing w:line="360" w:lineRule="auto"/>
              <w:jc w:val="center"/>
              <w:rPr>
                <w:rFonts w:ascii="Times New Roman" w:hAnsi="Times New Roman" w:cs="Times New Roman"/>
                <w:sz w:val="28"/>
                <w:szCs w:val="28"/>
              </w:rPr>
            </w:pPr>
            <m:oMathPara>
              <m:oMath>
                <m:r>
                  <w:rPr>
                    <w:rFonts w:ascii="Cambria Math" w:hAnsi="Cambria Math" w:cs="Times New Roman"/>
                    <w:sz w:val="28"/>
                    <w:szCs w:val="28"/>
                    <w:lang w:val="en-US"/>
                  </w:rPr>
                  <m:t>a</m:t>
                </m:r>
              </m:oMath>
            </m:oMathPara>
          </w:p>
        </w:tc>
        <w:tc>
          <w:tcPr>
            <w:tcW w:w="1804" w:type="dxa"/>
          </w:tcPr>
          <w:p w14:paraId="7F721456" w14:textId="007A79B1" w:rsidR="000608A4" w:rsidRPr="00C757F0" w:rsidRDefault="000608A4" w:rsidP="00C757F0">
            <w:pPr>
              <w:spacing w:line="360" w:lineRule="auto"/>
              <w:jc w:val="center"/>
              <w:rPr>
                <w:rFonts w:ascii="Times New Roman" w:hAnsi="Times New Roman" w:cs="Times New Roman"/>
                <w:sz w:val="28"/>
                <w:szCs w:val="28"/>
              </w:rPr>
            </w:pPr>
            <m:oMathPara>
              <m:oMath>
                <m:r>
                  <w:rPr>
                    <w:rFonts w:ascii="Cambria Math" w:hAnsi="Cambria Math" w:cs="Times New Roman"/>
                    <w:sz w:val="28"/>
                    <w:szCs w:val="28"/>
                    <w:lang w:val="en-US"/>
                  </w:rPr>
                  <m:t>b</m:t>
                </m:r>
              </m:oMath>
            </m:oMathPara>
          </w:p>
        </w:tc>
      </w:tr>
      <w:tr w:rsidR="000608A4" w:rsidRPr="00C757F0" w14:paraId="3B55551D" w14:textId="77777777" w:rsidTr="000608A4">
        <w:tc>
          <w:tcPr>
            <w:tcW w:w="1803" w:type="dxa"/>
          </w:tcPr>
          <w:p w14:paraId="00A9D0DF" w14:textId="6D9EF30C" w:rsidR="000608A4" w:rsidRPr="00C757F0" w:rsidRDefault="009615B1" w:rsidP="00C757F0">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804" w:type="dxa"/>
          </w:tcPr>
          <w:p w14:paraId="0DBEB22A" w14:textId="3B789E24" w:rsidR="000608A4" w:rsidRPr="009615B1" w:rsidRDefault="000608A4" w:rsidP="00C757F0">
            <w:pPr>
              <w:spacing w:line="360" w:lineRule="auto"/>
              <w:jc w:val="center"/>
              <w:rPr>
                <w:rFonts w:ascii="Times New Roman" w:hAnsi="Times New Roman" w:cs="Times New Roman"/>
                <w:sz w:val="28"/>
                <w:szCs w:val="28"/>
                <w:lang w:val="en-US"/>
              </w:rPr>
            </w:pPr>
            <w:r w:rsidRPr="00C757F0">
              <w:rPr>
                <w:rFonts w:ascii="Times New Roman" w:hAnsi="Times New Roman" w:cs="Times New Roman"/>
                <w:sz w:val="28"/>
                <w:szCs w:val="28"/>
              </w:rPr>
              <w:t>0.03</w:t>
            </w:r>
            <w:r w:rsidR="009615B1">
              <w:rPr>
                <w:rFonts w:ascii="Times New Roman" w:hAnsi="Times New Roman" w:cs="Times New Roman"/>
                <w:sz w:val="28"/>
                <w:szCs w:val="28"/>
                <w:lang w:val="en-US"/>
              </w:rPr>
              <w:t>5</w:t>
            </w:r>
          </w:p>
        </w:tc>
        <w:tc>
          <w:tcPr>
            <w:tcW w:w="1804" w:type="dxa"/>
          </w:tcPr>
          <w:p w14:paraId="67C59CBE" w14:textId="0BBA177C" w:rsidR="000608A4" w:rsidRPr="009615B1" w:rsidRDefault="000608A4" w:rsidP="00C757F0">
            <w:pPr>
              <w:spacing w:line="360" w:lineRule="auto"/>
              <w:jc w:val="center"/>
              <w:rPr>
                <w:rFonts w:ascii="Times New Roman" w:hAnsi="Times New Roman" w:cs="Times New Roman"/>
                <w:sz w:val="28"/>
                <w:szCs w:val="28"/>
                <w:lang w:val="en-US"/>
              </w:rPr>
            </w:pPr>
            <w:r w:rsidRPr="00C757F0">
              <w:rPr>
                <w:rFonts w:ascii="Times New Roman" w:hAnsi="Times New Roman" w:cs="Times New Roman"/>
                <w:sz w:val="28"/>
                <w:szCs w:val="28"/>
              </w:rPr>
              <w:t>0.01</w:t>
            </w:r>
            <w:r w:rsidR="009615B1">
              <w:rPr>
                <w:rFonts w:ascii="Times New Roman" w:hAnsi="Times New Roman" w:cs="Times New Roman"/>
                <w:sz w:val="28"/>
                <w:szCs w:val="28"/>
                <w:lang w:val="en-US"/>
              </w:rPr>
              <w:t>5</w:t>
            </w:r>
          </w:p>
        </w:tc>
        <w:tc>
          <w:tcPr>
            <w:tcW w:w="1804" w:type="dxa"/>
          </w:tcPr>
          <w:p w14:paraId="231B262A" w14:textId="59EF153B" w:rsidR="000608A4" w:rsidRPr="00C757F0" w:rsidRDefault="009615B1" w:rsidP="00C757F0">
            <w:pPr>
              <w:spacing w:line="360" w:lineRule="auto"/>
              <w:jc w:val="center"/>
              <w:rPr>
                <w:rFonts w:ascii="Times New Roman" w:hAnsi="Times New Roman" w:cs="Times New Roman"/>
                <w:sz w:val="28"/>
                <w:szCs w:val="28"/>
              </w:rPr>
            </w:pPr>
            <w:r>
              <w:rPr>
                <w:rFonts w:ascii="Times New Roman" w:hAnsi="Times New Roman" w:cs="Times New Roman"/>
                <w:sz w:val="28"/>
                <w:szCs w:val="28"/>
              </w:rPr>
              <w:t>0.8</w:t>
            </w:r>
          </w:p>
        </w:tc>
        <w:tc>
          <w:tcPr>
            <w:tcW w:w="1804" w:type="dxa"/>
          </w:tcPr>
          <w:p w14:paraId="6393E216" w14:textId="6DAFD09D" w:rsidR="000608A4" w:rsidRPr="009615B1" w:rsidRDefault="000608A4" w:rsidP="00C757F0">
            <w:pPr>
              <w:spacing w:line="360" w:lineRule="auto"/>
              <w:jc w:val="center"/>
              <w:rPr>
                <w:rFonts w:ascii="Times New Roman" w:hAnsi="Times New Roman" w:cs="Times New Roman"/>
                <w:sz w:val="28"/>
                <w:szCs w:val="28"/>
                <w:lang w:val="en-US"/>
              </w:rPr>
            </w:pPr>
            <w:r w:rsidRPr="00C757F0">
              <w:rPr>
                <w:rFonts w:ascii="Times New Roman" w:hAnsi="Times New Roman" w:cs="Times New Roman"/>
                <w:sz w:val="28"/>
                <w:szCs w:val="28"/>
              </w:rPr>
              <w:t>0.04</w:t>
            </w:r>
            <w:r w:rsidR="009615B1">
              <w:rPr>
                <w:rFonts w:ascii="Times New Roman" w:hAnsi="Times New Roman" w:cs="Times New Roman"/>
                <w:sz w:val="28"/>
                <w:szCs w:val="28"/>
                <w:lang w:val="en-US"/>
              </w:rPr>
              <w:t>5</w:t>
            </w:r>
          </w:p>
        </w:tc>
      </w:tr>
      <w:tr w:rsidR="000608A4" w:rsidRPr="00C757F0" w14:paraId="7B68AAD1" w14:textId="77777777" w:rsidTr="000608A4">
        <w:tc>
          <w:tcPr>
            <w:tcW w:w="1803" w:type="dxa"/>
          </w:tcPr>
          <w:p w14:paraId="71965CC0" w14:textId="06F4794C" w:rsidR="000608A4" w:rsidRPr="00C757F0" w:rsidRDefault="000608A4"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5</w:t>
            </w:r>
          </w:p>
        </w:tc>
        <w:tc>
          <w:tcPr>
            <w:tcW w:w="1804" w:type="dxa"/>
          </w:tcPr>
          <w:p w14:paraId="30713267" w14:textId="6AF67EAB" w:rsidR="000608A4" w:rsidRPr="00C757F0" w:rsidRDefault="000608A4"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0.05</w:t>
            </w:r>
          </w:p>
        </w:tc>
        <w:tc>
          <w:tcPr>
            <w:tcW w:w="1804" w:type="dxa"/>
          </w:tcPr>
          <w:p w14:paraId="01A76E9E" w14:textId="000271B9" w:rsidR="000608A4" w:rsidRPr="00C757F0" w:rsidRDefault="000608A4"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0.03</w:t>
            </w:r>
          </w:p>
        </w:tc>
        <w:tc>
          <w:tcPr>
            <w:tcW w:w="1804" w:type="dxa"/>
          </w:tcPr>
          <w:p w14:paraId="0F4B44AB" w14:textId="60232610" w:rsidR="000608A4" w:rsidRPr="00C757F0" w:rsidRDefault="000608A4"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0.5</w:t>
            </w:r>
          </w:p>
        </w:tc>
        <w:tc>
          <w:tcPr>
            <w:tcW w:w="1804" w:type="dxa"/>
          </w:tcPr>
          <w:p w14:paraId="55962079" w14:textId="4E371474" w:rsidR="000608A4" w:rsidRPr="00C757F0" w:rsidRDefault="000608A4"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0.06</w:t>
            </w:r>
          </w:p>
        </w:tc>
      </w:tr>
      <w:tr w:rsidR="000608A4" w:rsidRPr="00C757F0" w14:paraId="1BB07E58" w14:textId="77777777" w:rsidTr="000608A4">
        <w:tc>
          <w:tcPr>
            <w:tcW w:w="1803" w:type="dxa"/>
          </w:tcPr>
          <w:p w14:paraId="51BDBE1E" w14:textId="285ED00A" w:rsidR="000608A4" w:rsidRPr="00C757F0" w:rsidRDefault="009615B1" w:rsidP="00C757F0">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804" w:type="dxa"/>
          </w:tcPr>
          <w:p w14:paraId="7733707E" w14:textId="799D6A0B" w:rsidR="000608A4" w:rsidRPr="009615B1" w:rsidRDefault="009615B1" w:rsidP="009615B1">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0.0</w:t>
            </w:r>
            <w:r>
              <w:rPr>
                <w:rFonts w:ascii="Times New Roman" w:hAnsi="Times New Roman" w:cs="Times New Roman"/>
                <w:sz w:val="28"/>
                <w:szCs w:val="28"/>
                <w:lang w:val="en-US"/>
              </w:rPr>
              <w:t>4</w:t>
            </w:r>
          </w:p>
        </w:tc>
        <w:tc>
          <w:tcPr>
            <w:tcW w:w="1804" w:type="dxa"/>
          </w:tcPr>
          <w:p w14:paraId="0B6F8BAF" w14:textId="047F794A" w:rsidR="000608A4" w:rsidRPr="009615B1" w:rsidRDefault="009615B1" w:rsidP="009615B1">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0.0</w:t>
            </w:r>
            <w:r>
              <w:rPr>
                <w:rFonts w:ascii="Times New Roman" w:hAnsi="Times New Roman" w:cs="Times New Roman"/>
                <w:sz w:val="28"/>
                <w:szCs w:val="28"/>
                <w:lang w:val="en-US"/>
              </w:rPr>
              <w:t>3</w:t>
            </w:r>
          </w:p>
        </w:tc>
        <w:tc>
          <w:tcPr>
            <w:tcW w:w="1804" w:type="dxa"/>
          </w:tcPr>
          <w:p w14:paraId="514E806E" w14:textId="1B8C3257" w:rsidR="000608A4" w:rsidRPr="00C757F0" w:rsidRDefault="009615B1" w:rsidP="00C757F0">
            <w:pPr>
              <w:spacing w:line="360" w:lineRule="auto"/>
              <w:jc w:val="center"/>
              <w:rPr>
                <w:rFonts w:ascii="Times New Roman" w:hAnsi="Times New Roman" w:cs="Times New Roman"/>
                <w:sz w:val="28"/>
                <w:szCs w:val="28"/>
              </w:rPr>
            </w:pPr>
            <w:r>
              <w:rPr>
                <w:rFonts w:ascii="Times New Roman" w:hAnsi="Times New Roman" w:cs="Times New Roman"/>
                <w:sz w:val="28"/>
                <w:szCs w:val="28"/>
              </w:rPr>
              <w:t>0.7</w:t>
            </w:r>
          </w:p>
        </w:tc>
        <w:tc>
          <w:tcPr>
            <w:tcW w:w="1804" w:type="dxa"/>
          </w:tcPr>
          <w:p w14:paraId="4BA1DD38" w14:textId="23132DEE" w:rsidR="000608A4" w:rsidRPr="00C757F0" w:rsidRDefault="009615B1" w:rsidP="00C757F0">
            <w:pPr>
              <w:spacing w:line="360" w:lineRule="auto"/>
              <w:jc w:val="center"/>
              <w:rPr>
                <w:rFonts w:ascii="Times New Roman" w:hAnsi="Times New Roman" w:cs="Times New Roman"/>
                <w:sz w:val="28"/>
                <w:szCs w:val="28"/>
              </w:rPr>
            </w:pPr>
            <w:r>
              <w:rPr>
                <w:rFonts w:ascii="Times New Roman" w:hAnsi="Times New Roman" w:cs="Times New Roman"/>
                <w:sz w:val="28"/>
                <w:szCs w:val="28"/>
              </w:rPr>
              <w:t>0.08</w:t>
            </w:r>
          </w:p>
        </w:tc>
      </w:tr>
    </w:tbl>
    <w:p w14:paraId="29296211" w14:textId="77777777" w:rsidR="000608A4" w:rsidRPr="00C757F0" w:rsidRDefault="000608A4" w:rsidP="00C757F0">
      <w:pPr>
        <w:spacing w:line="360" w:lineRule="auto"/>
        <w:jc w:val="both"/>
        <w:rPr>
          <w:rFonts w:ascii="Times New Roman" w:hAnsi="Times New Roman" w:cs="Times New Roman"/>
          <w:sz w:val="28"/>
          <w:szCs w:val="28"/>
          <w:lang w:val="ru-RU"/>
        </w:rPr>
      </w:pPr>
    </w:p>
    <w:p w14:paraId="5D273DDD" w14:textId="48557C68" w:rsidR="000608A4" w:rsidRPr="00C757F0" w:rsidRDefault="000608A4"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В таблице 1.2 приведены варианты индивидуального задания исследования вероятности обнаружения уязвимостей при </w:t>
      </w:r>
      <w:proofErr w:type="spellStart"/>
      <w:r w:rsidRPr="00C757F0">
        <w:rPr>
          <w:rFonts w:ascii="Times New Roman" w:hAnsi="Times New Roman" w:cs="Times New Roman"/>
          <w:sz w:val="28"/>
          <w:szCs w:val="28"/>
          <w:lang w:val="ru-RU"/>
        </w:rPr>
        <w:lastRenderedPageBreak/>
        <w:t>коллаборационной</w:t>
      </w:r>
      <w:proofErr w:type="spellEnd"/>
      <w:r w:rsidRPr="00C757F0">
        <w:rPr>
          <w:rFonts w:ascii="Times New Roman" w:hAnsi="Times New Roman" w:cs="Times New Roman"/>
          <w:sz w:val="28"/>
          <w:szCs w:val="28"/>
          <w:lang w:val="ru-RU"/>
        </w:rPr>
        <w:t xml:space="preserve"> стратегии. Номера вариантов выбираются по правилу: </w:t>
      </w:r>
      <m:oMath>
        <m:r>
          <w:rPr>
            <w:rFonts w:ascii="Cambria Math" w:hAnsi="Cambria Math" w:cs="Times New Roman"/>
            <w:sz w:val="28"/>
            <w:szCs w:val="28"/>
            <w:lang w:val="ru-RU"/>
          </w:rPr>
          <m:t>N=</m:t>
        </m:r>
        <m:d>
          <m:dPr>
            <m:ctrlPr>
              <w:rPr>
                <w:rFonts w:ascii="Cambria Math" w:hAnsi="Cambria Math" w:cs="Times New Roman"/>
                <w:i/>
                <w:sz w:val="28"/>
                <w:szCs w:val="28"/>
                <w:lang w:val="ru-RU"/>
              </w:rPr>
            </m:ctrlPr>
          </m:dPr>
          <m:e>
            <m:r>
              <w:rPr>
                <w:rFonts w:ascii="Cambria Math" w:hAnsi="Cambria Math" w:cs="Times New Roman"/>
                <w:sz w:val="28"/>
                <w:szCs w:val="28"/>
                <w:lang w:val="ru-RU"/>
              </w:rPr>
              <m:t>I mod 11</m:t>
            </m:r>
          </m:e>
        </m:d>
        <m:r>
          <w:rPr>
            <w:rFonts w:ascii="Cambria Math" w:hAnsi="Cambria Math" w:cs="Times New Roman"/>
            <w:sz w:val="28"/>
            <w:szCs w:val="28"/>
            <w:lang w:val="ru-RU"/>
          </w:rPr>
          <m:t>+1.</m:t>
        </m:r>
      </m:oMath>
    </w:p>
    <w:p w14:paraId="129275DB" w14:textId="25B3511E" w:rsidR="00787542" w:rsidRPr="00C757F0" w:rsidRDefault="00787542" w:rsidP="00C757F0">
      <w:p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Таблица 1.2 – Вероятности однократного обнаружения уязвимости</w:t>
      </w:r>
    </w:p>
    <w:tbl>
      <w:tblPr>
        <w:tblStyle w:val="ad"/>
        <w:tblW w:w="8926" w:type="dxa"/>
        <w:tblLook w:val="04A0" w:firstRow="1" w:lastRow="0" w:firstColumn="1" w:lastColumn="0" w:noHBand="0" w:noVBand="1"/>
      </w:tblPr>
      <w:tblGrid>
        <w:gridCol w:w="1803"/>
        <w:gridCol w:w="3561"/>
        <w:gridCol w:w="18"/>
        <w:gridCol w:w="3544"/>
      </w:tblGrid>
      <w:tr w:rsidR="00787542" w:rsidRPr="00C757F0" w14:paraId="07AF91A9" w14:textId="77777777" w:rsidTr="00787542">
        <w:tc>
          <w:tcPr>
            <w:tcW w:w="1803" w:type="dxa"/>
            <w:vMerge w:val="restart"/>
            <w:vAlign w:val="center"/>
          </w:tcPr>
          <w:p w14:paraId="7E5ABD84" w14:textId="77777777" w:rsidR="00787542" w:rsidRPr="00C757F0" w:rsidRDefault="00787542"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 варианта</w:t>
            </w:r>
          </w:p>
        </w:tc>
        <w:tc>
          <w:tcPr>
            <w:tcW w:w="7123" w:type="dxa"/>
            <w:gridSpan w:val="3"/>
          </w:tcPr>
          <w:p w14:paraId="7A256563" w14:textId="77777777" w:rsidR="00787542" w:rsidRPr="00C757F0" w:rsidRDefault="00787542" w:rsidP="00C757F0">
            <w:pPr>
              <w:spacing w:line="360" w:lineRule="auto"/>
              <w:jc w:val="center"/>
              <w:rPr>
                <w:rFonts w:ascii="Times New Roman" w:hAnsi="Times New Roman" w:cs="Times New Roman"/>
                <w:sz w:val="28"/>
                <w:szCs w:val="28"/>
              </w:rPr>
            </w:pPr>
            <w:r w:rsidRPr="00C757F0">
              <w:rPr>
                <w:rFonts w:ascii="Times New Roman" w:hAnsi="Times New Roman" w:cs="Times New Roman"/>
                <w:sz w:val="28"/>
                <w:szCs w:val="28"/>
              </w:rPr>
              <w:t>Функция</w:t>
            </w:r>
          </w:p>
        </w:tc>
      </w:tr>
      <w:tr w:rsidR="00787542" w:rsidRPr="00C757F0" w14:paraId="46A7BDDE" w14:textId="77777777" w:rsidTr="00FD3EAC">
        <w:tc>
          <w:tcPr>
            <w:tcW w:w="1803" w:type="dxa"/>
            <w:vMerge/>
          </w:tcPr>
          <w:p w14:paraId="7573BC42" w14:textId="77777777" w:rsidR="00787542" w:rsidRPr="00C757F0" w:rsidRDefault="00787542" w:rsidP="00C757F0">
            <w:pPr>
              <w:spacing w:line="360" w:lineRule="auto"/>
              <w:jc w:val="center"/>
              <w:rPr>
                <w:rFonts w:ascii="Times New Roman" w:hAnsi="Times New Roman" w:cs="Times New Roman"/>
                <w:sz w:val="28"/>
                <w:szCs w:val="28"/>
              </w:rPr>
            </w:pPr>
          </w:p>
        </w:tc>
        <w:tc>
          <w:tcPr>
            <w:tcW w:w="3561" w:type="dxa"/>
          </w:tcPr>
          <w:p w14:paraId="08C921A0" w14:textId="68E16A85" w:rsidR="00787542" w:rsidRPr="00C757F0" w:rsidRDefault="00787542" w:rsidP="00C757F0">
            <w:pPr>
              <w:spacing w:line="360" w:lineRule="auto"/>
              <w:jc w:val="center"/>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&gt;0.5</m:t>
                </m:r>
              </m:oMath>
            </m:oMathPara>
          </w:p>
        </w:tc>
        <w:tc>
          <w:tcPr>
            <w:tcW w:w="3562" w:type="dxa"/>
            <w:gridSpan w:val="2"/>
          </w:tcPr>
          <w:p w14:paraId="740A3532" w14:textId="4A35BC22" w:rsidR="00787542" w:rsidRPr="00C757F0" w:rsidRDefault="00787542" w:rsidP="00C757F0">
            <w:pPr>
              <w:spacing w:line="360" w:lineRule="auto"/>
              <w:jc w:val="center"/>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&lt;0.5</m:t>
                </m:r>
              </m:oMath>
            </m:oMathPara>
          </w:p>
        </w:tc>
      </w:tr>
      <w:tr w:rsidR="00787542" w:rsidRPr="00C757F0" w14:paraId="6D4C88DF" w14:textId="77777777" w:rsidTr="00787542">
        <w:tc>
          <w:tcPr>
            <w:tcW w:w="1803" w:type="dxa"/>
          </w:tcPr>
          <w:p w14:paraId="406181DD" w14:textId="71CF6B42" w:rsidR="00787542" w:rsidRPr="009615B1" w:rsidRDefault="009615B1" w:rsidP="00C757F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3579" w:type="dxa"/>
            <w:gridSpan w:val="2"/>
          </w:tcPr>
          <w:p w14:paraId="77BFDABE" w14:textId="49CB82EC" w:rsidR="00787542" w:rsidRPr="00C757F0" w:rsidRDefault="00787542" w:rsidP="00C757F0">
            <w:pPr>
              <w:spacing w:line="360" w:lineRule="auto"/>
              <w:jc w:val="center"/>
              <w:rPr>
                <w:rFonts w:ascii="Times New Roman" w:hAnsi="Times New Roman" w:cs="Times New Roman"/>
                <w:sz w:val="28"/>
                <w:szCs w:val="28"/>
                <w:lang w:val="en-US"/>
              </w:rPr>
            </w:pPr>
            <w:r w:rsidRPr="00C757F0">
              <w:rPr>
                <w:rFonts w:ascii="Times New Roman" w:hAnsi="Times New Roman" w:cs="Times New Roman"/>
                <w:sz w:val="28"/>
                <w:szCs w:val="28"/>
              </w:rPr>
              <w:t>0.</w:t>
            </w:r>
            <w:r w:rsidR="009615B1">
              <w:rPr>
                <w:rFonts w:ascii="Times New Roman" w:hAnsi="Times New Roman" w:cs="Times New Roman"/>
                <w:sz w:val="28"/>
                <w:szCs w:val="28"/>
                <w:lang w:val="en-US"/>
              </w:rPr>
              <w:t>75</w:t>
            </w:r>
          </w:p>
        </w:tc>
        <w:tc>
          <w:tcPr>
            <w:tcW w:w="3544" w:type="dxa"/>
          </w:tcPr>
          <w:p w14:paraId="1637949A" w14:textId="6201ECBC" w:rsidR="00787542" w:rsidRPr="00C757F0" w:rsidRDefault="00787542" w:rsidP="00C757F0">
            <w:pPr>
              <w:spacing w:line="360" w:lineRule="auto"/>
              <w:jc w:val="center"/>
              <w:rPr>
                <w:rFonts w:ascii="Times New Roman" w:hAnsi="Times New Roman" w:cs="Times New Roman"/>
                <w:sz w:val="28"/>
                <w:szCs w:val="28"/>
                <w:lang w:val="en-US"/>
              </w:rPr>
            </w:pPr>
            <w:r w:rsidRPr="00C757F0">
              <w:rPr>
                <w:rFonts w:ascii="Times New Roman" w:hAnsi="Times New Roman" w:cs="Times New Roman"/>
                <w:sz w:val="28"/>
                <w:szCs w:val="28"/>
              </w:rPr>
              <w:t>0.</w:t>
            </w:r>
            <w:r w:rsidR="009615B1">
              <w:rPr>
                <w:rFonts w:ascii="Times New Roman" w:hAnsi="Times New Roman" w:cs="Times New Roman"/>
                <w:sz w:val="28"/>
                <w:szCs w:val="28"/>
                <w:lang w:val="en-US"/>
              </w:rPr>
              <w:t>47</w:t>
            </w:r>
          </w:p>
        </w:tc>
      </w:tr>
    </w:tbl>
    <w:p w14:paraId="1E90F3D9" w14:textId="77777777" w:rsidR="000608A4" w:rsidRPr="00C757F0" w:rsidRDefault="000608A4" w:rsidP="00C757F0">
      <w:pPr>
        <w:spacing w:line="360" w:lineRule="auto"/>
        <w:jc w:val="both"/>
        <w:rPr>
          <w:rFonts w:ascii="Times New Roman" w:hAnsi="Times New Roman" w:cs="Times New Roman"/>
          <w:sz w:val="28"/>
          <w:szCs w:val="28"/>
          <w:lang w:val="ru-RU"/>
        </w:rPr>
      </w:pPr>
    </w:p>
    <w:p w14:paraId="69A2F471" w14:textId="77777777" w:rsidR="00787542" w:rsidRPr="00C757F0" w:rsidRDefault="00787542" w:rsidP="00C757F0">
      <w:pPr>
        <w:spacing w:line="360" w:lineRule="auto"/>
        <w:rPr>
          <w:rFonts w:ascii="Times New Roman" w:hAnsi="Times New Roman" w:cs="Times New Roman"/>
          <w:b/>
          <w:bCs/>
          <w:sz w:val="28"/>
          <w:szCs w:val="28"/>
          <w:lang w:val="ru-RU"/>
        </w:rPr>
      </w:pPr>
      <w:r w:rsidRPr="00C757F0">
        <w:rPr>
          <w:rFonts w:ascii="Times New Roman" w:hAnsi="Times New Roman" w:cs="Times New Roman"/>
          <w:b/>
          <w:bCs/>
          <w:sz w:val="28"/>
          <w:szCs w:val="28"/>
          <w:lang w:val="ru-RU"/>
        </w:rPr>
        <w:br w:type="page"/>
      </w:r>
      <w:bookmarkStart w:id="2" w:name="_GoBack"/>
      <w:bookmarkEnd w:id="2"/>
    </w:p>
    <w:p w14:paraId="2D975DD6" w14:textId="7205E6EF" w:rsidR="006A1CC5" w:rsidRPr="00C757F0" w:rsidRDefault="006D6388" w:rsidP="00C757F0">
      <w:pPr>
        <w:pStyle w:val="a7"/>
        <w:numPr>
          <w:ilvl w:val="0"/>
          <w:numId w:val="11"/>
        </w:numPr>
        <w:spacing w:line="360" w:lineRule="auto"/>
        <w:jc w:val="center"/>
        <w:outlineLvl w:val="0"/>
        <w:rPr>
          <w:rFonts w:ascii="Times New Roman" w:hAnsi="Times New Roman" w:cs="Times New Roman"/>
          <w:b/>
          <w:bCs/>
          <w:sz w:val="28"/>
          <w:szCs w:val="28"/>
          <w:lang w:val="ru-RU"/>
        </w:rPr>
      </w:pPr>
      <w:bookmarkStart w:id="3" w:name="_Toc199676821"/>
      <w:r>
        <w:rPr>
          <w:rFonts w:ascii="Times New Roman" w:hAnsi="Times New Roman" w:cs="Times New Roman"/>
          <w:b/>
          <w:bCs/>
          <w:sz w:val="28"/>
          <w:szCs w:val="28"/>
          <w:lang w:val="ru-RU"/>
        </w:rPr>
        <w:lastRenderedPageBreak/>
        <w:t>КРАТКИЕ ТЕОРЕТИЧЕСКИЕ СВЕДЕНИЯ</w:t>
      </w:r>
      <w:bookmarkEnd w:id="3"/>
    </w:p>
    <w:p w14:paraId="287A490F" w14:textId="4E114C5A" w:rsidR="0024087C" w:rsidRPr="00C757F0" w:rsidRDefault="0024087C" w:rsidP="00C757F0">
      <w:pPr>
        <w:spacing w:line="360" w:lineRule="auto"/>
        <w:jc w:val="both"/>
        <w:rPr>
          <w:rFonts w:ascii="Times New Roman" w:hAnsi="Times New Roman" w:cs="Times New Roman"/>
          <w:sz w:val="28"/>
          <w:szCs w:val="28"/>
        </w:rPr>
      </w:pPr>
    </w:p>
    <w:p w14:paraId="7EAE012E" w14:textId="77777777" w:rsidR="00CE1530" w:rsidRPr="00C757F0" w:rsidRDefault="00CE1530" w:rsidP="00C757F0">
      <w:pPr>
        <w:pStyle w:val="ae"/>
        <w:spacing w:before="0" w:beforeAutospacing="0" w:after="0" w:afterAutospacing="0" w:line="360" w:lineRule="auto"/>
        <w:ind w:firstLine="720"/>
        <w:jc w:val="both"/>
        <w:rPr>
          <w:sz w:val="28"/>
          <w:szCs w:val="28"/>
        </w:rPr>
      </w:pPr>
      <w:r w:rsidRPr="00C757F0">
        <w:rPr>
          <w:color w:val="000000"/>
          <w:sz w:val="28"/>
          <w:szCs w:val="28"/>
        </w:rPr>
        <w:t xml:space="preserve">Современные информационно-измерительные сети (ИИС) представляют собой сложные распределенные системы, включающие датчики, контроллеры и коммуникационные интерфейсы. В условиях активного внедрения технологий 5G, </w:t>
      </w:r>
      <w:proofErr w:type="spellStart"/>
      <w:r w:rsidRPr="00C757F0">
        <w:rPr>
          <w:color w:val="000000"/>
          <w:sz w:val="28"/>
          <w:szCs w:val="28"/>
        </w:rPr>
        <w:t>IoT</w:t>
      </w:r>
      <w:proofErr w:type="spellEnd"/>
      <w:r w:rsidRPr="00C757F0">
        <w:rPr>
          <w:color w:val="000000"/>
          <w:sz w:val="28"/>
          <w:szCs w:val="28"/>
        </w:rPr>
        <w:t xml:space="preserve"> и SDN (программно-определяемых сетей) возрастает количество потенциальных уязвимостей, связанных с:</w:t>
      </w:r>
    </w:p>
    <w:p w14:paraId="74702DC1" w14:textId="0C294802" w:rsidR="00CE1530" w:rsidRPr="00C757F0" w:rsidRDefault="00CE1530" w:rsidP="00C757F0">
      <w:pPr>
        <w:pStyle w:val="ae"/>
        <w:numPr>
          <w:ilvl w:val="0"/>
          <w:numId w:val="33"/>
        </w:numPr>
        <w:spacing w:before="0" w:beforeAutospacing="0" w:after="0" w:afterAutospacing="0" w:line="360" w:lineRule="auto"/>
        <w:jc w:val="both"/>
        <w:textAlignment w:val="baseline"/>
        <w:rPr>
          <w:color w:val="000000"/>
          <w:sz w:val="28"/>
          <w:szCs w:val="28"/>
        </w:rPr>
      </w:pPr>
      <w:r w:rsidRPr="00C757F0">
        <w:rPr>
          <w:color w:val="000000"/>
          <w:sz w:val="28"/>
          <w:szCs w:val="28"/>
        </w:rPr>
        <w:t>несанкционированным доступом к сетевым компонентам;</w:t>
      </w:r>
    </w:p>
    <w:p w14:paraId="0E98429F" w14:textId="26BC334B" w:rsidR="00CE1530" w:rsidRPr="00C757F0" w:rsidRDefault="00CE1530" w:rsidP="00C757F0">
      <w:pPr>
        <w:pStyle w:val="ae"/>
        <w:numPr>
          <w:ilvl w:val="0"/>
          <w:numId w:val="33"/>
        </w:numPr>
        <w:spacing w:before="0" w:beforeAutospacing="0" w:after="0" w:afterAutospacing="0" w:line="360" w:lineRule="auto"/>
        <w:jc w:val="both"/>
        <w:textAlignment w:val="baseline"/>
        <w:rPr>
          <w:color w:val="000000"/>
          <w:sz w:val="28"/>
          <w:szCs w:val="28"/>
        </w:rPr>
      </w:pPr>
      <w:r w:rsidRPr="00C757F0">
        <w:rPr>
          <w:color w:val="000000"/>
          <w:sz w:val="28"/>
          <w:szCs w:val="28"/>
        </w:rPr>
        <w:t>изменением конфигураций измерительных устройств</w:t>
      </w:r>
      <w:r w:rsidRPr="00C757F0">
        <w:rPr>
          <w:color w:val="000000"/>
          <w:sz w:val="28"/>
          <w:szCs w:val="28"/>
          <w:lang w:val="en-US"/>
        </w:rPr>
        <w:t>;</w:t>
      </w:r>
    </w:p>
    <w:p w14:paraId="02408AD5" w14:textId="1D08916D" w:rsidR="00CE1530" w:rsidRPr="00C757F0" w:rsidRDefault="00CE1530" w:rsidP="00C757F0">
      <w:pPr>
        <w:pStyle w:val="ae"/>
        <w:numPr>
          <w:ilvl w:val="0"/>
          <w:numId w:val="33"/>
        </w:numPr>
        <w:spacing w:before="0" w:beforeAutospacing="0" w:after="0" w:afterAutospacing="0" w:line="360" w:lineRule="auto"/>
        <w:jc w:val="both"/>
        <w:textAlignment w:val="baseline"/>
        <w:rPr>
          <w:color w:val="000000"/>
          <w:sz w:val="28"/>
          <w:szCs w:val="28"/>
        </w:rPr>
      </w:pPr>
      <w:r w:rsidRPr="00C757F0">
        <w:rPr>
          <w:color w:val="000000"/>
          <w:sz w:val="28"/>
          <w:szCs w:val="28"/>
        </w:rPr>
        <w:t>внедрением вредоносного кода в управляющие системы;</w:t>
      </w:r>
    </w:p>
    <w:p w14:paraId="011AC248" w14:textId="6CBFB985" w:rsidR="00CE1530" w:rsidRPr="00C757F0" w:rsidRDefault="00CE1530" w:rsidP="00C757F0">
      <w:pPr>
        <w:pStyle w:val="ae"/>
        <w:numPr>
          <w:ilvl w:val="0"/>
          <w:numId w:val="33"/>
        </w:numPr>
        <w:spacing w:before="0" w:beforeAutospacing="0" w:after="0" w:afterAutospacing="0" w:line="360" w:lineRule="auto"/>
        <w:jc w:val="both"/>
        <w:textAlignment w:val="baseline"/>
        <w:rPr>
          <w:color w:val="000000"/>
          <w:sz w:val="28"/>
          <w:szCs w:val="28"/>
        </w:rPr>
      </w:pPr>
      <w:r w:rsidRPr="00C757F0">
        <w:rPr>
          <w:color w:val="000000"/>
          <w:sz w:val="28"/>
          <w:szCs w:val="28"/>
        </w:rPr>
        <w:t>созданием преднамеренных помех в каналах связи.</w:t>
      </w:r>
    </w:p>
    <w:p w14:paraId="56E1BFD4" w14:textId="77777777" w:rsidR="00CE1530" w:rsidRPr="00C757F0" w:rsidRDefault="00CE1530" w:rsidP="00C757F0">
      <w:pPr>
        <w:pStyle w:val="ae"/>
        <w:spacing w:before="0" w:beforeAutospacing="0" w:after="0" w:afterAutospacing="0" w:line="360" w:lineRule="auto"/>
        <w:ind w:firstLine="720"/>
        <w:jc w:val="both"/>
        <w:rPr>
          <w:color w:val="000000"/>
          <w:sz w:val="28"/>
          <w:szCs w:val="28"/>
        </w:rPr>
      </w:pPr>
      <w:r w:rsidRPr="00C757F0">
        <w:rPr>
          <w:color w:val="000000"/>
          <w:sz w:val="28"/>
          <w:szCs w:val="28"/>
        </w:rPr>
        <w:t xml:space="preserve">В сетях с интеллектуальными беспилотными транспортными средствами (БТС) рассматриваются ситуации, когда злоумышленник стремится нарушить нормальное поведение узлов или системы в целом. </w:t>
      </w:r>
    </w:p>
    <w:p w14:paraId="7A9C00C6" w14:textId="2AD20A4C" w:rsidR="00CE1530" w:rsidRPr="00C757F0" w:rsidRDefault="00CE1530" w:rsidP="00C757F0">
      <w:pPr>
        <w:pStyle w:val="ae"/>
        <w:spacing w:before="0" w:beforeAutospacing="0" w:after="0" w:afterAutospacing="0" w:line="360" w:lineRule="auto"/>
        <w:ind w:firstLine="720"/>
        <w:jc w:val="both"/>
        <w:rPr>
          <w:sz w:val="28"/>
          <w:szCs w:val="28"/>
        </w:rPr>
      </w:pPr>
      <w:r w:rsidRPr="00C757F0">
        <w:rPr>
          <w:color w:val="000000"/>
          <w:sz w:val="28"/>
          <w:szCs w:val="28"/>
        </w:rPr>
        <w:t>Введем следующие обозначения:</w:t>
      </w:r>
    </w:p>
    <w:p w14:paraId="4DD69ABE" w14:textId="5C10B7C0" w:rsidR="00CE1530" w:rsidRPr="00C757F0" w:rsidRDefault="00CE1530" w:rsidP="00C757F0">
      <w:pPr>
        <w:pStyle w:val="ae"/>
        <w:numPr>
          <w:ilvl w:val="0"/>
          <w:numId w:val="13"/>
        </w:numPr>
        <w:spacing w:before="0" w:beforeAutospacing="0" w:after="0" w:afterAutospacing="0" w:line="360" w:lineRule="auto"/>
        <w:jc w:val="both"/>
        <w:rPr>
          <w:sz w:val="28"/>
          <w:szCs w:val="28"/>
        </w:rPr>
      </w:pPr>
      <m:oMath>
        <m:r>
          <m:rPr>
            <m:sty m:val="p"/>
          </m:rPr>
          <w:rPr>
            <w:rFonts w:ascii="Cambria Math" w:hAnsi="Cambria Math"/>
            <w:color w:val="000000"/>
            <w:sz w:val="28"/>
            <w:szCs w:val="28"/>
          </w:rPr>
          <m:t>A</m:t>
        </m:r>
      </m:oMath>
      <w:r w:rsidRPr="00C757F0">
        <w:rPr>
          <w:color w:val="000000"/>
          <w:sz w:val="28"/>
          <w:szCs w:val="28"/>
        </w:rPr>
        <w:t xml:space="preserve"> — осуществление атаки</w:t>
      </w:r>
      <w:r w:rsidR="00087394" w:rsidRPr="00C757F0">
        <w:rPr>
          <w:color w:val="000000"/>
          <w:sz w:val="28"/>
          <w:szCs w:val="28"/>
          <w:lang w:val="en-US"/>
        </w:rPr>
        <w:t>;</w:t>
      </w:r>
    </w:p>
    <w:p w14:paraId="3CFB4A8F" w14:textId="510B3989" w:rsidR="00CE1530" w:rsidRPr="00C757F0" w:rsidRDefault="00CE1530" w:rsidP="00C757F0">
      <w:pPr>
        <w:pStyle w:val="ae"/>
        <w:numPr>
          <w:ilvl w:val="0"/>
          <w:numId w:val="13"/>
        </w:numPr>
        <w:spacing w:before="0" w:beforeAutospacing="0" w:after="0" w:afterAutospacing="0" w:line="360" w:lineRule="auto"/>
        <w:jc w:val="both"/>
        <w:rPr>
          <w:sz w:val="28"/>
          <w:szCs w:val="28"/>
        </w:rPr>
      </w:pPr>
      <m:oMath>
        <m:r>
          <m:rPr>
            <m:sty m:val="p"/>
          </m:rPr>
          <w:rPr>
            <w:rFonts w:ascii="Cambria Math" w:hAnsi="Cambria Math"/>
            <w:color w:val="000000"/>
            <w:sz w:val="28"/>
            <w:szCs w:val="28"/>
          </w:rPr>
          <m:t xml:space="preserve">R </m:t>
        </m:r>
      </m:oMath>
      <w:r w:rsidRPr="00C757F0">
        <w:rPr>
          <w:color w:val="000000"/>
          <w:sz w:val="28"/>
          <w:szCs w:val="28"/>
        </w:rPr>
        <w:t>— атака обнаружена</w:t>
      </w:r>
      <w:r w:rsidR="00087394" w:rsidRPr="00C757F0">
        <w:rPr>
          <w:color w:val="000000"/>
          <w:sz w:val="28"/>
          <w:szCs w:val="28"/>
          <w:lang w:val="en-US"/>
        </w:rPr>
        <w:t>;</w:t>
      </w:r>
    </w:p>
    <w:p w14:paraId="0F681A22" w14:textId="5BBD59C8" w:rsidR="00CE1530" w:rsidRPr="00C757F0" w:rsidRDefault="00CE1530" w:rsidP="00C757F0">
      <w:pPr>
        <w:pStyle w:val="ae"/>
        <w:numPr>
          <w:ilvl w:val="0"/>
          <w:numId w:val="13"/>
        </w:numPr>
        <w:spacing w:before="0" w:beforeAutospacing="0" w:after="0" w:afterAutospacing="0" w:line="360" w:lineRule="auto"/>
        <w:jc w:val="both"/>
        <w:rPr>
          <w:sz w:val="28"/>
          <w:szCs w:val="28"/>
        </w:rPr>
      </w:pPr>
      <m:oMath>
        <m:r>
          <m:rPr>
            <m:sty m:val="p"/>
          </m:rPr>
          <w:rPr>
            <w:rFonts w:ascii="Cambria Math" w:hAnsi="Cambria Math"/>
            <w:color w:val="000000"/>
            <w:sz w:val="28"/>
            <w:szCs w:val="28"/>
          </w:rPr>
          <m:t xml:space="preserve">U </m:t>
        </m:r>
      </m:oMath>
      <w:r w:rsidRPr="00C757F0">
        <w:rPr>
          <w:color w:val="000000"/>
          <w:sz w:val="28"/>
          <w:szCs w:val="28"/>
        </w:rPr>
        <w:t>— осуществляется противодействие тестированию</w:t>
      </w:r>
      <w:r w:rsidR="00087394" w:rsidRPr="00C757F0">
        <w:rPr>
          <w:color w:val="000000"/>
          <w:sz w:val="28"/>
          <w:szCs w:val="28"/>
          <w:lang w:val="en-US"/>
        </w:rPr>
        <w:t>;</w:t>
      </w:r>
    </w:p>
    <w:p w14:paraId="08AB099E" w14:textId="682FC9C2" w:rsidR="00CE1530" w:rsidRPr="00C757F0" w:rsidRDefault="00CE1530" w:rsidP="00C757F0">
      <w:pPr>
        <w:pStyle w:val="ae"/>
        <w:numPr>
          <w:ilvl w:val="0"/>
          <w:numId w:val="13"/>
        </w:numPr>
        <w:spacing w:before="0" w:beforeAutospacing="0" w:after="0" w:afterAutospacing="0" w:line="360" w:lineRule="auto"/>
        <w:jc w:val="both"/>
        <w:rPr>
          <w:sz w:val="28"/>
          <w:szCs w:val="28"/>
        </w:rPr>
      </w:pPr>
      <m:oMath>
        <m:r>
          <m:rPr>
            <m:sty m:val="p"/>
          </m:rPr>
          <w:rPr>
            <w:rFonts w:ascii="Cambria Math" w:hAnsi="Cambria Math"/>
            <w:color w:val="000000"/>
            <w:sz w:val="28"/>
            <w:szCs w:val="28"/>
          </w:rPr>
          <m:t xml:space="preserve">W </m:t>
        </m:r>
      </m:oMath>
      <w:r w:rsidRPr="00C757F0">
        <w:rPr>
          <w:color w:val="000000"/>
          <w:sz w:val="28"/>
          <w:szCs w:val="28"/>
        </w:rPr>
        <w:t>— противодействие обнаружено.</w:t>
      </w:r>
    </w:p>
    <w:p w14:paraId="7FAB9134" w14:textId="77777777"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Тогда вероятности событий:</w:t>
      </w:r>
    </w:p>
    <w:p w14:paraId="73EE7AA3" w14:textId="31033F34" w:rsidR="00CE1530" w:rsidRPr="00C757F0" w:rsidRDefault="00CE1530" w:rsidP="00C757F0">
      <w:pPr>
        <w:pStyle w:val="a7"/>
        <w:numPr>
          <w:ilvl w:val="0"/>
          <w:numId w:val="14"/>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Pr(A, R) </m:t>
        </m:r>
      </m:oMath>
      <w:r w:rsidRPr="00C757F0">
        <w:rPr>
          <w:rFonts w:ascii="Times New Roman" w:hAnsi="Times New Roman" w:cs="Times New Roman"/>
          <w:sz w:val="28"/>
          <w:szCs w:val="28"/>
          <w:lang w:val="ru-RU"/>
        </w:rPr>
        <w:t xml:space="preserve">— атака </w:t>
      </w:r>
      <w:proofErr w:type="gramStart"/>
      <w:r w:rsidRPr="00C757F0">
        <w:rPr>
          <w:rFonts w:ascii="Times New Roman" w:hAnsi="Times New Roman" w:cs="Times New Roman"/>
          <w:sz w:val="28"/>
          <w:szCs w:val="28"/>
          <w:lang w:val="ru-RU"/>
        </w:rPr>
        <w:t>есть</w:t>
      </w:r>
      <w:proofErr w:type="gramEnd"/>
      <w:r w:rsidRPr="00C757F0">
        <w:rPr>
          <w:rFonts w:ascii="Times New Roman" w:hAnsi="Times New Roman" w:cs="Times New Roman"/>
          <w:sz w:val="28"/>
          <w:szCs w:val="28"/>
          <w:lang w:val="ru-RU"/>
        </w:rPr>
        <w:t xml:space="preserve"> и она обнаружена;</w:t>
      </w:r>
    </w:p>
    <w:p w14:paraId="1EE3BE12" w14:textId="64E49909" w:rsidR="00CE1530" w:rsidRPr="00C757F0" w:rsidRDefault="00CE1530" w:rsidP="00C757F0">
      <w:pPr>
        <w:pStyle w:val="a7"/>
        <w:numPr>
          <w:ilvl w:val="0"/>
          <w:numId w:val="14"/>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Qr(A, R̅) </m:t>
        </m:r>
      </m:oMath>
      <w:r w:rsidRPr="00C757F0">
        <w:rPr>
          <w:rFonts w:ascii="Times New Roman" w:hAnsi="Times New Roman" w:cs="Times New Roman"/>
          <w:sz w:val="28"/>
          <w:szCs w:val="28"/>
          <w:lang w:val="ru-RU"/>
        </w:rPr>
        <w:t>— атака есть, но не обнаружена;</w:t>
      </w:r>
    </w:p>
    <w:p w14:paraId="21FF7FF3" w14:textId="2E762942" w:rsidR="00CE1530" w:rsidRPr="00C757F0" w:rsidRDefault="00CE1530" w:rsidP="00C757F0">
      <w:pPr>
        <w:pStyle w:val="a7"/>
        <w:numPr>
          <w:ilvl w:val="0"/>
          <w:numId w:val="14"/>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Sr(A̅, R) </m:t>
        </m:r>
      </m:oMath>
      <w:r w:rsidRPr="00C757F0">
        <w:rPr>
          <w:rFonts w:ascii="Times New Roman" w:hAnsi="Times New Roman" w:cs="Times New Roman"/>
          <w:sz w:val="28"/>
          <w:szCs w:val="28"/>
          <w:lang w:val="ru-RU"/>
        </w:rPr>
        <w:t>— атаки нет, но зафиксировано ложное срабатывание;</w:t>
      </w:r>
    </w:p>
    <w:p w14:paraId="270A85C4" w14:textId="24718FC8" w:rsidR="00CE1530" w:rsidRPr="00C757F0" w:rsidRDefault="00CE1530" w:rsidP="00C757F0">
      <w:pPr>
        <w:pStyle w:val="a7"/>
        <w:numPr>
          <w:ilvl w:val="0"/>
          <w:numId w:val="14"/>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Tr(A̅, R̅) </m:t>
        </m:r>
      </m:oMath>
      <w:r w:rsidRPr="00C757F0">
        <w:rPr>
          <w:rFonts w:ascii="Times New Roman" w:hAnsi="Times New Roman" w:cs="Times New Roman"/>
          <w:sz w:val="28"/>
          <w:szCs w:val="28"/>
          <w:lang w:val="ru-RU"/>
        </w:rPr>
        <w:t xml:space="preserve">— атаки </w:t>
      </w:r>
      <w:proofErr w:type="gramStart"/>
      <w:r w:rsidRPr="00C757F0">
        <w:rPr>
          <w:rFonts w:ascii="Times New Roman" w:hAnsi="Times New Roman" w:cs="Times New Roman"/>
          <w:sz w:val="28"/>
          <w:szCs w:val="28"/>
          <w:lang w:val="ru-RU"/>
        </w:rPr>
        <w:t>нет</w:t>
      </w:r>
      <w:proofErr w:type="gramEnd"/>
      <w:r w:rsidRPr="00C757F0">
        <w:rPr>
          <w:rFonts w:ascii="Times New Roman" w:hAnsi="Times New Roman" w:cs="Times New Roman"/>
          <w:sz w:val="28"/>
          <w:szCs w:val="28"/>
          <w:lang w:val="ru-RU"/>
        </w:rPr>
        <w:t xml:space="preserve"> и она не обнаружена.</w:t>
      </w:r>
    </w:p>
    <w:p w14:paraId="31348BF0" w14:textId="77777777"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Аналогично для противодействия тестированию:</w:t>
      </w:r>
    </w:p>
    <w:p w14:paraId="47E9337B" w14:textId="645D87BD" w:rsidR="00CE1530" w:rsidRPr="00C757F0" w:rsidRDefault="00CE1530" w:rsidP="00C757F0">
      <w:pPr>
        <w:pStyle w:val="a7"/>
        <w:numPr>
          <w:ilvl w:val="0"/>
          <w:numId w:val="15"/>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Pu(U, W) </m:t>
        </m:r>
      </m:oMath>
      <w:r w:rsidRPr="00C757F0">
        <w:rPr>
          <w:rFonts w:ascii="Times New Roman" w:hAnsi="Times New Roman" w:cs="Times New Roman"/>
          <w:sz w:val="28"/>
          <w:szCs w:val="28"/>
          <w:lang w:val="ru-RU"/>
        </w:rPr>
        <w:t>— противодействие есть и обнаружено;</w:t>
      </w:r>
    </w:p>
    <w:p w14:paraId="5868BF7D" w14:textId="4176788F" w:rsidR="00CE1530" w:rsidRPr="00C757F0" w:rsidRDefault="00CE1530" w:rsidP="00C757F0">
      <w:pPr>
        <w:pStyle w:val="a7"/>
        <w:numPr>
          <w:ilvl w:val="0"/>
          <w:numId w:val="15"/>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Qu(U, W̅) </m:t>
        </m:r>
      </m:oMath>
      <w:r w:rsidRPr="00C757F0">
        <w:rPr>
          <w:rFonts w:ascii="Times New Roman" w:hAnsi="Times New Roman" w:cs="Times New Roman"/>
          <w:sz w:val="28"/>
          <w:szCs w:val="28"/>
          <w:lang w:val="ru-RU"/>
        </w:rPr>
        <w:t>— противодействие есть, но не обнаружено;</w:t>
      </w:r>
    </w:p>
    <w:p w14:paraId="4586F507" w14:textId="6F32D7AB" w:rsidR="00CE1530" w:rsidRPr="00C757F0" w:rsidRDefault="00CE1530" w:rsidP="00C757F0">
      <w:pPr>
        <w:pStyle w:val="a7"/>
        <w:numPr>
          <w:ilvl w:val="0"/>
          <w:numId w:val="15"/>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w:lastRenderedPageBreak/>
          <m:t xml:space="preserve">Su(Ū, W) </m:t>
        </m:r>
      </m:oMath>
      <w:r w:rsidRPr="00C757F0">
        <w:rPr>
          <w:rFonts w:ascii="Times New Roman" w:hAnsi="Times New Roman" w:cs="Times New Roman"/>
          <w:sz w:val="28"/>
          <w:szCs w:val="28"/>
          <w:lang w:val="ru-RU"/>
        </w:rPr>
        <w:t>— противодействия нет, но ложное срабатывание;</w:t>
      </w:r>
    </w:p>
    <w:p w14:paraId="33A5B4CA" w14:textId="4A1DC2E5" w:rsidR="00CE1530" w:rsidRPr="00C757F0" w:rsidRDefault="00CE1530" w:rsidP="00C757F0">
      <w:pPr>
        <w:pStyle w:val="a7"/>
        <w:numPr>
          <w:ilvl w:val="0"/>
          <w:numId w:val="15"/>
        </w:numPr>
        <w:spacing w:line="360" w:lineRule="auto"/>
        <w:jc w:val="both"/>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Tu(Ū, W̅) </m:t>
        </m:r>
      </m:oMath>
      <w:r w:rsidRPr="00C757F0">
        <w:rPr>
          <w:rFonts w:ascii="Times New Roman" w:hAnsi="Times New Roman" w:cs="Times New Roman"/>
          <w:sz w:val="28"/>
          <w:szCs w:val="28"/>
          <w:lang w:val="ru-RU"/>
        </w:rPr>
        <w:t xml:space="preserve">— противодействия </w:t>
      </w:r>
      <w:proofErr w:type="gramStart"/>
      <w:r w:rsidRPr="00C757F0">
        <w:rPr>
          <w:rFonts w:ascii="Times New Roman" w:hAnsi="Times New Roman" w:cs="Times New Roman"/>
          <w:sz w:val="28"/>
          <w:szCs w:val="28"/>
          <w:lang w:val="ru-RU"/>
        </w:rPr>
        <w:t>нет</w:t>
      </w:r>
      <w:proofErr w:type="gramEnd"/>
      <w:r w:rsidRPr="00C757F0">
        <w:rPr>
          <w:rFonts w:ascii="Times New Roman" w:hAnsi="Times New Roman" w:cs="Times New Roman"/>
          <w:sz w:val="28"/>
          <w:szCs w:val="28"/>
          <w:lang w:val="ru-RU"/>
        </w:rPr>
        <w:t xml:space="preserve"> и оно не обнаружено.</w:t>
      </w:r>
    </w:p>
    <w:p w14:paraId="32B09C22" w14:textId="5271B0EC"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Пусть вероятность обнаружения атаки за одно тестирование в момент времени </w:t>
      </w:r>
      <m:oMath>
        <m:r>
          <w:rPr>
            <w:rFonts w:ascii="Cambria Math" w:hAnsi="Cambria Math" w:cs="Times New Roman"/>
            <w:sz w:val="28"/>
            <w:szCs w:val="28"/>
            <w:lang w:val="ru-RU"/>
          </w:rPr>
          <m:t>t</m:t>
        </m:r>
      </m:oMath>
      <w:r w:rsidRPr="00C757F0">
        <w:rPr>
          <w:rFonts w:ascii="Times New Roman" w:hAnsi="Times New Roman" w:cs="Times New Roman"/>
          <w:sz w:val="28"/>
          <w:szCs w:val="28"/>
          <w:lang w:val="ru-RU"/>
        </w:rPr>
        <w:t xml:space="preserve"> обозначается как </w:t>
      </w:r>
      <m:oMath>
        <m:r>
          <w:rPr>
            <w:rFonts w:ascii="Cambria Math" w:hAnsi="Cambria Math" w:cs="Times New Roman"/>
            <w:sz w:val="28"/>
            <w:szCs w:val="28"/>
            <w:lang w:val="ru-RU"/>
          </w:rPr>
          <m:t>p(t)</m:t>
        </m:r>
      </m:oMath>
      <w:r w:rsidRPr="00C757F0">
        <w:rPr>
          <w:rFonts w:ascii="Times New Roman" w:hAnsi="Times New Roman" w:cs="Times New Roman"/>
          <w:sz w:val="28"/>
          <w:szCs w:val="28"/>
          <w:lang w:val="ru-RU"/>
        </w:rPr>
        <w:t xml:space="preserve">. Если тестирование проводится </w:t>
      </w:r>
      <m:oMath>
        <m:r>
          <w:rPr>
            <w:rFonts w:ascii="Cambria Math" w:hAnsi="Cambria Math" w:cs="Times New Roman"/>
            <w:sz w:val="28"/>
            <w:szCs w:val="28"/>
            <w:lang w:val="ru-RU"/>
          </w:rPr>
          <m:t>k</m:t>
        </m:r>
      </m:oMath>
      <w:r w:rsidRPr="00C757F0">
        <w:rPr>
          <w:rFonts w:ascii="Times New Roman" w:hAnsi="Times New Roman" w:cs="Times New Roman"/>
          <w:sz w:val="28"/>
          <w:szCs w:val="28"/>
          <w:lang w:val="ru-RU"/>
        </w:rPr>
        <w:t xml:space="preserve"> раз, вероятность обнаружить уязвимость именно на </w:t>
      </w:r>
      <m:oMath>
        <m:r>
          <w:rPr>
            <w:rFonts w:ascii="Cambria Math" w:hAnsi="Cambria Math" w:cs="Times New Roman"/>
            <w:sz w:val="28"/>
            <w:szCs w:val="28"/>
            <w:lang w:val="ru-RU"/>
          </w:rPr>
          <m:t>k</m:t>
        </m:r>
      </m:oMath>
      <w:r w:rsidRPr="00C757F0">
        <w:rPr>
          <w:rFonts w:ascii="Times New Roman" w:hAnsi="Times New Roman" w:cs="Times New Roman"/>
          <w:sz w:val="28"/>
          <w:szCs w:val="28"/>
          <w:lang w:val="ru-RU"/>
        </w:rPr>
        <w:t>-ом тесте выражается через геометрическое распределение:</w:t>
      </w:r>
    </w:p>
    <w:p w14:paraId="5C68F9CE" w14:textId="6352346A" w:rsidR="00CE1530" w:rsidRPr="00C757F0" w:rsidRDefault="00CE1530"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CE1530" w:rsidRPr="00C757F0" w14:paraId="03DF0287" w14:textId="77777777" w:rsidTr="00B9629B">
        <w:trPr>
          <w:jc w:val="center"/>
        </w:trPr>
        <w:tc>
          <w:tcPr>
            <w:tcW w:w="8602" w:type="dxa"/>
            <w:vAlign w:val="center"/>
          </w:tcPr>
          <w:p w14:paraId="23A54841" w14:textId="65E38ECC" w:rsidR="00CE1530" w:rsidRPr="00C757F0" w:rsidRDefault="00CE1530" w:rsidP="00C757F0">
            <w:pPr>
              <w:pStyle w:val="ab"/>
              <w:ind w:firstLine="0"/>
              <w:jc w:val="center"/>
              <w:rPr>
                <w:lang w:val="en-US"/>
              </w:rPr>
            </w:pPr>
            <m:oMath>
              <m:r>
                <w:rPr>
                  <w:rFonts w:ascii="Cambria Math" w:hAnsi="Cambria Math"/>
                </w:rPr>
                <m:t>P</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m:t>
                      </m:r>
                    </m:e>
                  </m:d>
                </m:e>
              </m:d>
              <m:r>
                <w:rPr>
                  <w:rFonts w:ascii="Cambria Math" w:hAnsi="Cambria Math"/>
                </w:rPr>
                <m:t>=p(t)×</m:t>
              </m:r>
              <m:sSup>
                <m:sSupPr>
                  <m:ctrlPr>
                    <w:rPr>
                      <w:rFonts w:ascii="Cambria Math" w:eastAsia="Arial" w:hAnsi="Cambria Math"/>
                      <w:i/>
                      <w:color w:val="auto"/>
                      <w:lang w:eastAsia="ru-RU"/>
                    </w:rPr>
                  </m:ctrlPr>
                </m:sSupPr>
                <m:e>
                  <m:r>
                    <w:rPr>
                      <w:rFonts w:ascii="Cambria Math" w:hAnsi="Cambria Math"/>
                    </w:rPr>
                    <m:t>(1-p(t))</m:t>
                  </m:r>
                </m:e>
                <m:sup>
                  <m:r>
                    <w:rPr>
                      <w:rFonts w:ascii="Cambria Math" w:hAnsi="Cambria Math"/>
                    </w:rPr>
                    <m:t>k-1</m:t>
                  </m:r>
                </m:sup>
              </m:sSup>
            </m:oMath>
            <w:r w:rsidRPr="00C757F0">
              <w:t>,</w:t>
            </w:r>
          </w:p>
        </w:tc>
        <w:tc>
          <w:tcPr>
            <w:tcW w:w="753" w:type="dxa"/>
            <w:vAlign w:val="center"/>
          </w:tcPr>
          <w:p w14:paraId="16D1A621" w14:textId="77777777" w:rsidR="00CE1530" w:rsidRPr="00C757F0" w:rsidRDefault="00CE1530" w:rsidP="00C757F0">
            <w:pPr>
              <w:pStyle w:val="ab"/>
              <w:ind w:firstLine="0"/>
              <w:rPr>
                <w:lang w:val="en-US"/>
              </w:rPr>
            </w:pPr>
            <w:r w:rsidRPr="00C757F0">
              <w:rPr>
                <w:lang w:val="en-US"/>
              </w:rPr>
              <w:t>(</w:t>
            </w:r>
            <w:r w:rsidRPr="00C757F0">
              <w:t>2</w:t>
            </w:r>
            <w:r w:rsidRPr="00C757F0">
              <w:rPr>
                <w:lang w:val="en-US"/>
              </w:rPr>
              <w:t>.</w:t>
            </w:r>
            <w:r w:rsidRPr="00C757F0">
              <w:t>1</w:t>
            </w:r>
            <w:r w:rsidRPr="00C757F0">
              <w:rPr>
                <w:lang w:val="en-US"/>
              </w:rPr>
              <w:t>)</w:t>
            </w:r>
          </w:p>
        </w:tc>
      </w:tr>
    </w:tbl>
    <w:p w14:paraId="63B1B912" w14:textId="3415DD54" w:rsidR="00CE1530" w:rsidRPr="00C757F0" w:rsidRDefault="00CE1530" w:rsidP="00C757F0">
      <w:pPr>
        <w:spacing w:line="360" w:lineRule="auto"/>
        <w:jc w:val="both"/>
        <w:rPr>
          <w:rFonts w:ascii="Times New Roman" w:hAnsi="Times New Roman" w:cs="Times New Roman"/>
          <w:sz w:val="28"/>
          <w:szCs w:val="28"/>
          <w:lang w:val="ru-RU"/>
        </w:rPr>
      </w:pPr>
    </w:p>
    <w:p w14:paraId="45D8A7AC" w14:textId="0D9A25D1"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В случае группового (</w:t>
      </w:r>
      <w:proofErr w:type="spellStart"/>
      <w:r w:rsidRPr="00C757F0">
        <w:rPr>
          <w:rFonts w:ascii="Times New Roman" w:hAnsi="Times New Roman" w:cs="Times New Roman"/>
          <w:sz w:val="28"/>
          <w:szCs w:val="28"/>
          <w:lang w:val="ru-RU"/>
        </w:rPr>
        <w:t>коллаборационного</w:t>
      </w:r>
      <w:proofErr w:type="spellEnd"/>
      <w:r w:rsidRPr="00C757F0">
        <w:rPr>
          <w:rFonts w:ascii="Times New Roman" w:hAnsi="Times New Roman" w:cs="Times New Roman"/>
          <w:sz w:val="28"/>
          <w:szCs w:val="28"/>
          <w:lang w:val="ru-RU"/>
        </w:rPr>
        <w:t xml:space="preserve">) тестирования, когда из </w:t>
      </w:r>
      <m:oMath>
        <m:r>
          <w:rPr>
            <w:rFonts w:ascii="Cambria Math" w:hAnsi="Cambria Math" w:cs="Times New Roman"/>
            <w:sz w:val="28"/>
            <w:szCs w:val="28"/>
            <w:lang w:val="ru-RU"/>
          </w:rPr>
          <m:t>n</m:t>
        </m:r>
      </m:oMath>
      <w:r w:rsidRPr="00C757F0">
        <w:rPr>
          <w:rFonts w:ascii="Times New Roman" w:hAnsi="Times New Roman" w:cs="Times New Roman"/>
          <w:sz w:val="28"/>
          <w:szCs w:val="28"/>
          <w:lang w:val="ru-RU"/>
        </w:rPr>
        <w:t xml:space="preserve"> устройств </w:t>
      </w:r>
      <m:oMath>
        <m:r>
          <w:rPr>
            <w:rFonts w:ascii="Cambria Math" w:hAnsi="Cambria Math" w:cs="Times New Roman"/>
            <w:sz w:val="28"/>
            <w:szCs w:val="28"/>
            <w:lang w:val="ru-RU"/>
          </w:rPr>
          <m:t>k</m:t>
        </m:r>
      </m:oMath>
      <w:r w:rsidRPr="00C757F0">
        <w:rPr>
          <w:rFonts w:ascii="Times New Roman" w:hAnsi="Times New Roman" w:cs="Times New Roman"/>
          <w:sz w:val="28"/>
          <w:szCs w:val="28"/>
          <w:lang w:val="ru-RU"/>
        </w:rPr>
        <w:t xml:space="preserve"> участвуют в взаимной проверке, вероятность обнаружения уязвимости при биномиальном распределении формулируется как:</w:t>
      </w:r>
    </w:p>
    <w:p w14:paraId="50872A41" w14:textId="4934AB46" w:rsidR="00CE1530" w:rsidRPr="00C757F0" w:rsidRDefault="00CE1530"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07047D" w:rsidRPr="00C757F0" w14:paraId="173B0323" w14:textId="77777777" w:rsidTr="00B9629B">
        <w:trPr>
          <w:jc w:val="center"/>
        </w:trPr>
        <w:tc>
          <w:tcPr>
            <w:tcW w:w="8602" w:type="dxa"/>
            <w:vAlign w:val="center"/>
          </w:tcPr>
          <w:p w14:paraId="5A34D0D3" w14:textId="4AA51A14" w:rsidR="0007047D" w:rsidRPr="00C757F0" w:rsidRDefault="0007047D" w:rsidP="00C757F0">
            <w:pPr>
              <w:pStyle w:val="ab"/>
              <w:ind w:firstLine="0"/>
              <w:jc w:val="center"/>
            </w:pPr>
            <m:oMath>
              <m:r>
                <w:rPr>
                  <w:rFonts w:ascii="Cambria Math" w:hAnsi="Cambria Math"/>
                </w:rPr>
                <m:t>P</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,k,n</m:t>
                  </m:r>
                </m:e>
              </m:d>
              <m:r>
                <w:rPr>
                  <w:rFonts w:ascii="Cambria Math" w:hAnsi="Cambria Math"/>
                </w:rPr>
                <m:t>=</m:t>
              </m:r>
              <m:d>
                <m:dPr>
                  <m:ctrlPr>
                    <w:rPr>
                      <w:rFonts w:ascii="Cambria Math" w:eastAsia="Arial" w:hAnsi="Cambria Math"/>
                      <w:i/>
                      <w:color w:val="auto"/>
                      <w:lang w:eastAsia="ru-RU"/>
                    </w:rPr>
                  </m:ctrlPr>
                </m:dPr>
                <m:e>
                  <m:f>
                    <m:fPr>
                      <m:type m:val="noBar"/>
                      <m:ctrlPr>
                        <w:rPr>
                          <w:rFonts w:ascii="Cambria Math" w:eastAsia="Arial" w:hAnsi="Cambria Math"/>
                          <w:i/>
                          <w:color w:val="auto"/>
                          <w:lang w:eastAsia="ru-RU"/>
                        </w:rPr>
                      </m:ctrlPr>
                    </m:fPr>
                    <m:num>
                      <m:r>
                        <w:rPr>
                          <w:rFonts w:ascii="Cambria Math" w:eastAsia="Arial" w:hAnsi="Cambria Math"/>
                        </w:rPr>
                        <m:t>n</m:t>
                      </m:r>
                    </m:num>
                    <m:den>
                      <m:r>
                        <w:rPr>
                          <w:rFonts w:ascii="Cambria Math" w:eastAsia="Arial" w:hAnsi="Cambria Math"/>
                        </w:rPr>
                        <m:t>k</m:t>
                      </m:r>
                    </m:den>
                  </m:f>
                </m:e>
              </m:d>
              <m:r>
                <w:rPr>
                  <w:rFonts w:ascii="Cambria Math" w:hAnsi="Cambria Math"/>
                </w:rPr>
                <m:t>×</m:t>
              </m:r>
              <m:sSup>
                <m:sSupPr>
                  <m:ctrlPr>
                    <w:rPr>
                      <w:rFonts w:ascii="Cambria Math" w:eastAsia="Arial" w:hAnsi="Cambria Math"/>
                      <w:i/>
                      <w:color w:val="auto"/>
                      <w:lang w:eastAsia="ru-RU"/>
                    </w:rPr>
                  </m:ctrlPr>
                </m:sSupPr>
                <m:e>
                  <m:r>
                    <w:rPr>
                      <w:rFonts w:ascii="Cambria Math" w:hAnsi="Cambria Math"/>
                    </w:rPr>
                    <m:t>p(t)</m:t>
                  </m:r>
                </m:e>
                <m:sup>
                  <m:r>
                    <w:rPr>
                      <w:rFonts w:ascii="Cambria Math" w:hAnsi="Cambria Math"/>
                    </w:rPr>
                    <m:t>k</m:t>
                  </m:r>
                </m:sup>
              </m:sSup>
              <m:r>
                <w:rPr>
                  <w:rFonts w:ascii="Cambria Math" w:hAnsi="Cambria Math"/>
                </w:rPr>
                <m:t>×</m:t>
              </m:r>
              <m:sSup>
                <m:sSupPr>
                  <m:ctrlPr>
                    <w:rPr>
                      <w:rFonts w:ascii="Cambria Math" w:eastAsia="Arial" w:hAnsi="Cambria Math"/>
                      <w:i/>
                      <w:color w:val="auto"/>
                      <w:lang w:eastAsia="ru-RU"/>
                    </w:rPr>
                  </m:ctrlPr>
                </m:sSupPr>
                <m:e>
                  <m:r>
                    <w:rPr>
                      <w:rFonts w:ascii="Cambria Math" w:hAnsi="Cambria Math"/>
                    </w:rPr>
                    <m:t>(1-p(t))</m:t>
                  </m:r>
                </m:e>
                <m:sup>
                  <m:r>
                    <w:rPr>
                      <w:rFonts w:ascii="Cambria Math" w:hAnsi="Cambria Math"/>
                    </w:rPr>
                    <m:t>n-k</m:t>
                  </m:r>
                </m:sup>
              </m:sSup>
            </m:oMath>
            <w:r w:rsidRPr="00C757F0">
              <w:t>,</w:t>
            </w:r>
          </w:p>
        </w:tc>
        <w:tc>
          <w:tcPr>
            <w:tcW w:w="753" w:type="dxa"/>
            <w:vAlign w:val="center"/>
          </w:tcPr>
          <w:p w14:paraId="373C1694" w14:textId="2F2FA43E" w:rsidR="0007047D" w:rsidRPr="00C757F0" w:rsidRDefault="0007047D" w:rsidP="00C757F0">
            <w:pPr>
              <w:pStyle w:val="ab"/>
              <w:ind w:firstLine="0"/>
              <w:rPr>
                <w:lang w:val="en-US"/>
              </w:rPr>
            </w:pPr>
            <w:r w:rsidRPr="00C757F0">
              <w:rPr>
                <w:lang w:val="en-US"/>
              </w:rPr>
              <w:t>(</w:t>
            </w:r>
            <w:r w:rsidRPr="00C757F0">
              <w:t>2</w:t>
            </w:r>
            <w:r w:rsidRPr="00C757F0">
              <w:rPr>
                <w:lang w:val="en-US"/>
              </w:rPr>
              <w:t>.2)</w:t>
            </w:r>
          </w:p>
        </w:tc>
      </w:tr>
    </w:tbl>
    <w:p w14:paraId="3C708329" w14:textId="4A47A43B" w:rsidR="00CE1530" w:rsidRPr="00C757F0" w:rsidRDefault="00CE1530" w:rsidP="00C757F0">
      <w:pPr>
        <w:spacing w:line="360" w:lineRule="auto"/>
        <w:jc w:val="both"/>
        <w:rPr>
          <w:rFonts w:ascii="Times New Roman" w:hAnsi="Times New Roman" w:cs="Times New Roman"/>
          <w:sz w:val="28"/>
          <w:szCs w:val="28"/>
          <w:lang w:val="ru-RU"/>
        </w:rPr>
      </w:pPr>
    </w:p>
    <w:p w14:paraId="397442BA" w14:textId="5BA81910"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При этом </w:t>
      </w:r>
      <w:proofErr w:type="spellStart"/>
      <w:r w:rsidRPr="00C757F0">
        <w:rPr>
          <w:rFonts w:ascii="Times New Roman" w:hAnsi="Times New Roman" w:cs="Times New Roman"/>
          <w:sz w:val="28"/>
          <w:szCs w:val="28"/>
          <w:lang w:val="ru-RU"/>
        </w:rPr>
        <w:t>коллаборационная</w:t>
      </w:r>
      <w:proofErr w:type="spellEnd"/>
      <w:r w:rsidRPr="00C757F0">
        <w:rPr>
          <w:rFonts w:ascii="Times New Roman" w:hAnsi="Times New Roman" w:cs="Times New Roman"/>
          <w:sz w:val="28"/>
          <w:szCs w:val="28"/>
          <w:lang w:val="ru-RU"/>
        </w:rPr>
        <w:t xml:space="preserve"> стратегия предполагает, что каждый узел тестирует остальные, а решение принимается большинством (например, при числе успешных тестов </w:t>
      </w:r>
      <m:oMath>
        <m:r>
          <w:rPr>
            <w:rFonts w:ascii="Cambria Math" w:hAnsi="Cambria Math" w:cs="Times New Roman"/>
            <w:sz w:val="28"/>
            <w:szCs w:val="28"/>
            <w:lang w:val="ru-RU"/>
          </w:rPr>
          <m:t>e≥</m:t>
        </m:r>
        <m:f>
          <m:fPr>
            <m:ctrlPr>
              <w:rPr>
                <w:rFonts w:ascii="Cambria Math" w:hAnsi="Cambria Math" w:cs="Times New Roman"/>
                <w:i/>
                <w:sz w:val="28"/>
                <w:szCs w:val="28"/>
                <w:lang w:val="ru-RU"/>
              </w:rPr>
            </m:ctrlPr>
          </m:fPr>
          <m:num>
            <m:r>
              <w:rPr>
                <w:rFonts w:ascii="Cambria Math" w:hAnsi="Cambria Math" w:cs="Times New Roman"/>
                <w:sz w:val="28"/>
                <w:szCs w:val="28"/>
                <w:lang w:val="ru-RU"/>
              </w:rPr>
              <m:t>k</m:t>
            </m:r>
          </m:num>
          <m:den>
            <m:r>
              <w:rPr>
                <w:rFonts w:ascii="Cambria Math" w:hAnsi="Cambria Math" w:cs="Times New Roman"/>
                <w:sz w:val="28"/>
                <w:szCs w:val="28"/>
                <w:lang w:val="ru-RU"/>
              </w:rPr>
              <m:t>2</m:t>
            </m:r>
          </m:den>
        </m:f>
      </m:oMath>
      <w:r w:rsidRPr="00C757F0">
        <w:rPr>
          <w:rFonts w:ascii="Times New Roman" w:hAnsi="Times New Roman" w:cs="Times New Roman"/>
          <w:sz w:val="28"/>
          <w:szCs w:val="28"/>
          <w:lang w:val="ru-RU"/>
        </w:rPr>
        <w:t>).</w:t>
      </w:r>
    </w:p>
    <w:p w14:paraId="078F315D" w14:textId="190463D4"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Для учета противодействия со стороны злоумышленника введем вероятность того, что атака типа </w:t>
      </w:r>
      <m:oMath>
        <m:r>
          <w:rPr>
            <w:rFonts w:ascii="Cambria Math" w:hAnsi="Cambria Math" w:cs="Times New Roman"/>
            <w:sz w:val="28"/>
            <w:szCs w:val="28"/>
            <w:lang w:val="ru-RU"/>
          </w:rPr>
          <m:t>Ai</m:t>
        </m:r>
      </m:oMath>
      <w:r w:rsidRPr="00C757F0">
        <w:rPr>
          <w:rFonts w:ascii="Times New Roman" w:hAnsi="Times New Roman" w:cs="Times New Roman"/>
          <w:sz w:val="28"/>
          <w:szCs w:val="28"/>
          <w:lang w:val="ru-RU"/>
        </w:rPr>
        <w:t xml:space="preserve"> препятствует тестированию: </w:t>
      </w:r>
      <m:oMath>
        <m:sSup>
          <m:sSupPr>
            <m:ctrlPr>
              <w:rPr>
                <w:rFonts w:ascii="Cambria Math" w:hAnsi="Cambria Math" w:cs="Times New Roman"/>
                <w:i/>
                <w:sz w:val="28"/>
                <w:szCs w:val="28"/>
                <w:lang w:val="ru-RU"/>
              </w:rPr>
            </m:ctrlPr>
          </m:sSupPr>
          <m:e>
            <m:r>
              <w:rPr>
                <w:rFonts w:ascii="Cambria Math" w:hAnsi="Cambria Math" w:cs="Times New Roman"/>
                <w:sz w:val="28"/>
                <w:szCs w:val="28"/>
                <w:lang w:val="ru-RU"/>
              </w:rPr>
              <m:t>p</m:t>
            </m:r>
          </m:e>
          <m:sup>
            <m:r>
              <w:rPr>
                <w:rFonts w:ascii="Cambria Math" w:hAnsi="Cambria Math" w:cs="Times New Roman"/>
                <w:sz w:val="28"/>
                <w:szCs w:val="28"/>
                <w:lang w:val="ru-RU"/>
              </w:rPr>
              <m:t>Ai</m:t>
            </m:r>
          </m:sup>
        </m:sSup>
        <m:r>
          <w:rPr>
            <w:rFonts w:ascii="Cambria Math" w:hAnsi="Cambria Math" w:cs="Times New Roman"/>
            <w:sz w:val="28"/>
            <w:szCs w:val="28"/>
            <w:lang w:val="ru-RU"/>
          </w:rPr>
          <m:t>(t)</m:t>
        </m:r>
      </m:oMath>
      <w:r w:rsidRPr="00C757F0">
        <w:rPr>
          <w:rFonts w:ascii="Times New Roman" w:hAnsi="Times New Roman" w:cs="Times New Roman"/>
          <w:sz w:val="28"/>
          <w:szCs w:val="28"/>
          <w:lang w:val="ru-RU"/>
        </w:rPr>
        <w:t xml:space="preserve">. Тогда вероятность отсутствия противодействия — </w:t>
      </w:r>
      <m:oMath>
        <m:sSup>
          <m:sSupPr>
            <m:ctrlPr>
              <w:rPr>
                <w:rFonts w:ascii="Cambria Math" w:hAnsi="Cambria Math" w:cs="Times New Roman"/>
                <w:i/>
                <w:sz w:val="28"/>
                <w:szCs w:val="28"/>
                <w:lang w:val="ru-RU"/>
              </w:rPr>
            </m:ctrlPr>
          </m:sSupPr>
          <m:e>
            <m:r>
              <w:rPr>
                <w:rFonts w:ascii="Cambria Math" w:hAnsi="Cambria Math" w:cs="Times New Roman"/>
                <w:sz w:val="28"/>
                <w:szCs w:val="28"/>
                <w:lang w:val="ru-RU"/>
              </w:rPr>
              <m:t>1-p</m:t>
            </m:r>
          </m:e>
          <m:sup>
            <m:r>
              <w:rPr>
                <w:rFonts w:ascii="Cambria Math" w:hAnsi="Cambria Math" w:cs="Times New Roman"/>
                <w:sz w:val="28"/>
                <w:szCs w:val="28"/>
                <w:lang w:val="ru-RU"/>
              </w:rPr>
              <m:t>Ai</m:t>
            </m:r>
          </m:sup>
        </m:sSup>
        <m:r>
          <w:rPr>
            <w:rFonts w:ascii="Cambria Math" w:hAnsi="Cambria Math" w:cs="Times New Roman"/>
            <w:sz w:val="28"/>
            <w:szCs w:val="28"/>
            <w:lang w:val="ru-RU"/>
          </w:rPr>
          <m:t>(t)</m:t>
        </m:r>
      </m:oMath>
      <w:r w:rsidRPr="00C757F0">
        <w:rPr>
          <w:rFonts w:ascii="Times New Roman" w:hAnsi="Times New Roman" w:cs="Times New Roman"/>
          <w:sz w:val="28"/>
          <w:szCs w:val="28"/>
          <w:lang w:val="ru-RU"/>
        </w:rPr>
        <w:t>.</w:t>
      </w:r>
    </w:p>
    <w:p w14:paraId="6B749C99" w14:textId="63B78589"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С учетом противодействия выражения вероятности обнаружения уязвимости трансформируются:</w:t>
      </w:r>
    </w:p>
    <w:p w14:paraId="218BBA89" w14:textId="128AD202" w:rsidR="00CE1530" w:rsidRPr="00C757F0" w:rsidRDefault="00CE1530"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CE1530" w:rsidRPr="00C757F0" w14:paraId="6450549E" w14:textId="77777777" w:rsidTr="00B9629B">
        <w:trPr>
          <w:jc w:val="center"/>
        </w:trPr>
        <w:tc>
          <w:tcPr>
            <w:tcW w:w="8602" w:type="dxa"/>
            <w:vAlign w:val="center"/>
          </w:tcPr>
          <w:p w14:paraId="0CD26F25" w14:textId="54A62F13" w:rsidR="00CE1530" w:rsidRPr="00C757F0" w:rsidRDefault="00CE1530" w:rsidP="00C757F0">
            <w:pPr>
              <w:pStyle w:val="ab"/>
              <w:ind w:firstLine="0"/>
              <w:jc w:val="center"/>
              <w:rPr>
                <w:lang w:val="en-US"/>
              </w:rPr>
            </w:pPr>
            <m:oMathPara>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A</m:t>
                        </m:r>
                      </m:sup>
                    </m:sSup>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t</m:t>
                        </m:r>
                      </m:e>
                    </m:d>
                  </m:e>
                </m:d>
                <m:r>
                  <w:rPr>
                    <w:rFonts w:ascii="Cambria Math" w:hAnsi="Cambria Math"/>
                  </w:rPr>
                  <m:t>=</m:t>
                </m:r>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A</m:t>
                        </m:r>
                      </m:sup>
                    </m:sSup>
                    <m:d>
                      <m:dPr>
                        <m:ctrlPr>
                          <w:rPr>
                            <w:rFonts w:ascii="Cambria Math" w:hAnsi="Cambria Math"/>
                            <w:i/>
                          </w:rPr>
                        </m:ctrlPr>
                      </m:dPr>
                      <m:e>
                        <m:r>
                          <w:rPr>
                            <w:rFonts w:ascii="Cambria Math" w:hAnsi="Cambria Math"/>
                          </w:rPr>
                          <m:t>t</m:t>
                        </m:r>
                      </m:e>
                    </m:d>
                    <m:r>
                      <w:rPr>
                        <w:rFonts w:ascii="Cambria Math" w:hAnsi="Cambria Math"/>
                      </w:rPr>
                      <m:t>)×p(t)×(1-p</m:t>
                    </m:r>
                    <m:d>
                      <m:dPr>
                        <m:ctrlPr>
                          <w:rPr>
                            <w:rFonts w:ascii="Cambria Math" w:hAnsi="Cambria Math"/>
                            <w:i/>
                          </w:rPr>
                        </m:ctrlPr>
                      </m:dPr>
                      <m:e>
                        <m:r>
                          <w:rPr>
                            <w:rFonts w:ascii="Cambria Math" w:hAnsi="Cambria Math"/>
                          </w:rPr>
                          <m:t>t</m:t>
                        </m:r>
                      </m:e>
                    </m:d>
                    <m:r>
                      <w:rPr>
                        <w:rFonts w:ascii="Cambria Math" w:hAnsi="Cambria Math"/>
                      </w:rPr>
                      <m:t>)</m:t>
                    </m:r>
                  </m:e>
                  <m:sup>
                    <m:r>
                      <w:rPr>
                        <w:rFonts w:ascii="Cambria Math" w:hAnsi="Cambria Math"/>
                      </w:rPr>
                      <m:t>k-1</m:t>
                    </m:r>
                  </m:sup>
                </m:sSup>
              </m:oMath>
            </m:oMathPara>
          </w:p>
        </w:tc>
        <w:tc>
          <w:tcPr>
            <w:tcW w:w="753" w:type="dxa"/>
            <w:vAlign w:val="center"/>
          </w:tcPr>
          <w:p w14:paraId="7FFE92BD" w14:textId="4CB7FEF6" w:rsidR="00CE1530" w:rsidRPr="00C757F0" w:rsidRDefault="00CE1530" w:rsidP="00C757F0">
            <w:pPr>
              <w:pStyle w:val="ab"/>
              <w:ind w:firstLine="0"/>
              <w:rPr>
                <w:lang w:val="en-US"/>
              </w:rPr>
            </w:pPr>
            <w:r w:rsidRPr="00C757F0">
              <w:rPr>
                <w:lang w:val="en-US"/>
              </w:rPr>
              <w:t>(</w:t>
            </w:r>
            <w:r w:rsidRPr="00C757F0">
              <w:t>2</w:t>
            </w:r>
            <w:r w:rsidRPr="00C757F0">
              <w:rPr>
                <w:lang w:val="en-US"/>
              </w:rPr>
              <w:t>.</w:t>
            </w:r>
            <w:r w:rsidR="0007047D" w:rsidRPr="00C757F0">
              <w:rPr>
                <w:lang w:val="en-US"/>
              </w:rPr>
              <w:t>3</w:t>
            </w:r>
            <w:r w:rsidRPr="00C757F0">
              <w:rPr>
                <w:lang w:val="en-US"/>
              </w:rPr>
              <w:t>)</w:t>
            </w:r>
          </w:p>
        </w:tc>
      </w:tr>
    </w:tbl>
    <w:p w14:paraId="72A74627" w14:textId="163B458D" w:rsidR="00CE1530" w:rsidRPr="00C757F0" w:rsidRDefault="00CE1530"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CE1530" w:rsidRPr="00C757F0" w14:paraId="5C757FF9" w14:textId="77777777" w:rsidTr="00CE1530">
        <w:trPr>
          <w:jc w:val="center"/>
        </w:trPr>
        <w:tc>
          <w:tcPr>
            <w:tcW w:w="8276" w:type="dxa"/>
            <w:vAlign w:val="center"/>
          </w:tcPr>
          <w:p w14:paraId="30537CAF" w14:textId="7BA50522" w:rsidR="00CE1530" w:rsidRPr="00C757F0" w:rsidRDefault="00CE1530" w:rsidP="00C757F0">
            <w:pPr>
              <w:pStyle w:val="ab"/>
              <w:ind w:firstLine="0"/>
              <w:jc w:val="center"/>
            </w:pP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A</m:t>
                      </m:r>
                    </m:sup>
                  </m:sSup>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t,</m:t>
                      </m:r>
                      <m:r>
                        <w:rPr>
                          <w:rFonts w:ascii="Cambria Math" w:hAnsi="Cambria Math"/>
                          <w:lang w:val="en-US"/>
                        </w:rPr>
                        <m:t>k</m:t>
                      </m:r>
                    </m:e>
                  </m:d>
                </m:e>
              </m:d>
              <m:r>
                <w:rPr>
                  <w:rFonts w:ascii="Cambria Math" w:hAnsi="Cambria Math"/>
                </w:rPr>
                <m:t>=</m:t>
              </m:r>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A</m:t>
                      </m:r>
                    </m:sup>
                  </m:s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k</m:t>
                      </m:r>
                    </m:sup>
                  </m:sSub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k</m:t>
                      </m:r>
                    </m:sup>
                  </m:sSup>
                  <m:r>
                    <w:rPr>
                      <w:rFonts w:ascii="Cambria Math" w:hAnsi="Cambria Math"/>
                    </w:rPr>
                    <m:t>(t)×(1-p</m:t>
                  </m:r>
                  <m:d>
                    <m:dPr>
                      <m:ctrlPr>
                        <w:rPr>
                          <w:rFonts w:ascii="Cambria Math" w:hAnsi="Cambria Math"/>
                          <w:i/>
                        </w:rPr>
                      </m:ctrlPr>
                    </m:dPr>
                    <m:e>
                      <m:r>
                        <w:rPr>
                          <w:rFonts w:ascii="Cambria Math" w:hAnsi="Cambria Math"/>
                        </w:rPr>
                        <m:t>t</m:t>
                      </m:r>
                    </m:e>
                  </m:d>
                  <m:r>
                    <w:rPr>
                      <w:rFonts w:ascii="Cambria Math" w:hAnsi="Cambria Math"/>
                    </w:rPr>
                    <m:t>)</m:t>
                  </m:r>
                </m:e>
                <m:sup>
                  <m:r>
                    <w:rPr>
                      <w:rFonts w:ascii="Cambria Math" w:hAnsi="Cambria Math"/>
                    </w:rPr>
                    <m:t>n-k</m:t>
                  </m:r>
                </m:sup>
              </m:sSup>
            </m:oMath>
            <w:r w:rsidR="0007047D" w:rsidRPr="00C757F0">
              <w:t>,</w:t>
            </w:r>
          </w:p>
        </w:tc>
        <w:tc>
          <w:tcPr>
            <w:tcW w:w="753" w:type="dxa"/>
            <w:vAlign w:val="center"/>
          </w:tcPr>
          <w:p w14:paraId="0DE31A52" w14:textId="7319A29D" w:rsidR="00CE1530" w:rsidRPr="00C757F0" w:rsidRDefault="00CE1530" w:rsidP="00C757F0">
            <w:pPr>
              <w:pStyle w:val="ab"/>
              <w:ind w:firstLine="0"/>
              <w:rPr>
                <w:lang w:val="en-US"/>
              </w:rPr>
            </w:pPr>
            <w:r w:rsidRPr="00C757F0">
              <w:rPr>
                <w:lang w:val="en-US"/>
              </w:rPr>
              <w:t>(</w:t>
            </w:r>
            <w:r w:rsidRPr="00C757F0">
              <w:t>2</w:t>
            </w:r>
            <w:r w:rsidRPr="00C757F0">
              <w:rPr>
                <w:lang w:val="en-US"/>
              </w:rPr>
              <w:t>.</w:t>
            </w:r>
            <w:r w:rsidR="0007047D" w:rsidRPr="00C757F0">
              <w:rPr>
                <w:lang w:val="en-US"/>
              </w:rPr>
              <w:t>4</w:t>
            </w:r>
            <w:r w:rsidRPr="00C757F0">
              <w:rPr>
                <w:lang w:val="en-US"/>
              </w:rPr>
              <w:t>)</w:t>
            </w:r>
          </w:p>
        </w:tc>
      </w:tr>
    </w:tbl>
    <w:p w14:paraId="50260F09" w14:textId="3E9A94EF" w:rsidR="0007047D" w:rsidRPr="00C757F0" w:rsidRDefault="0007047D" w:rsidP="00C757F0">
      <w:pPr>
        <w:spacing w:line="360" w:lineRule="auto"/>
        <w:jc w:val="both"/>
        <w:rPr>
          <w:rFonts w:ascii="Times New Roman" w:hAnsi="Times New Roman" w:cs="Times New Roman"/>
          <w:sz w:val="28"/>
          <w:szCs w:val="28"/>
          <w:lang w:val="ru-RU"/>
        </w:rPr>
      </w:pPr>
    </w:p>
    <w:p w14:paraId="4644205E" w14:textId="7EE62616" w:rsidR="0007047D" w:rsidRPr="00C757F0" w:rsidRDefault="0007047D" w:rsidP="00C757F0">
      <w:pPr>
        <w:spacing w:line="360" w:lineRule="auto"/>
        <w:ind w:left="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lastRenderedPageBreak/>
        <w:t xml:space="preserve">где </w:t>
      </w: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C</m:t>
            </m:r>
          </m:e>
          <m:sub>
            <m:r>
              <w:rPr>
                <w:rFonts w:ascii="Cambria Math" w:eastAsia="Times New Roman" w:hAnsi="Cambria Math" w:cs="Times New Roman"/>
                <w:sz w:val="28"/>
                <w:szCs w:val="28"/>
              </w:rPr>
              <m:t>n</m:t>
            </m:r>
          </m:sub>
          <m:sup>
            <m:r>
              <w:rPr>
                <w:rFonts w:ascii="Cambria Math" w:eastAsia="Times New Roman" w:hAnsi="Cambria Math" w:cs="Times New Roman"/>
                <w:sz w:val="28"/>
                <w:szCs w:val="28"/>
              </w:rPr>
              <m:t>k</m:t>
            </m:r>
          </m:sup>
        </m:sSubSup>
      </m:oMath>
      <w:r w:rsidRPr="00C757F0">
        <w:rPr>
          <w:rFonts w:ascii="Times New Roman" w:hAnsi="Times New Roman" w:cs="Times New Roman"/>
          <w:sz w:val="28"/>
          <w:szCs w:val="28"/>
          <w:lang w:val="ru-RU"/>
        </w:rPr>
        <w:t xml:space="preserve"> – биномиальный коэффициент, отражающий количество уникальных комбинаций </w:t>
      </w:r>
      <m:oMath>
        <m:r>
          <w:rPr>
            <w:rFonts w:ascii="Cambria Math" w:hAnsi="Cambria Math" w:cs="Times New Roman"/>
            <w:sz w:val="28"/>
            <w:szCs w:val="28"/>
            <w:lang w:val="ru-RU"/>
          </w:rPr>
          <m:t>k</m:t>
        </m:r>
      </m:oMath>
      <w:r w:rsidRPr="00C757F0">
        <w:rPr>
          <w:rFonts w:ascii="Times New Roman" w:hAnsi="Times New Roman" w:cs="Times New Roman"/>
          <w:sz w:val="28"/>
          <w:szCs w:val="28"/>
          <w:lang w:val="ru-RU"/>
        </w:rPr>
        <w:t xml:space="preserve"> тестируемых устройств из </w:t>
      </w:r>
      <m:oMath>
        <m:r>
          <w:rPr>
            <w:rFonts w:ascii="Cambria Math" w:hAnsi="Cambria Math" w:cs="Times New Roman"/>
            <w:sz w:val="28"/>
            <w:szCs w:val="28"/>
            <w:lang w:val="ru-RU"/>
          </w:rPr>
          <m:t>n</m:t>
        </m:r>
      </m:oMath>
      <w:r w:rsidRPr="00C757F0">
        <w:rPr>
          <w:rFonts w:ascii="Times New Roman" w:hAnsi="Times New Roman" w:cs="Times New Roman"/>
          <w:sz w:val="28"/>
          <w:szCs w:val="28"/>
          <w:lang w:val="ru-RU"/>
        </w:rPr>
        <w:t>.</w:t>
      </w:r>
    </w:p>
    <w:p w14:paraId="5E5011CD" w14:textId="77777777" w:rsidR="0007047D" w:rsidRPr="00C757F0" w:rsidRDefault="0007047D" w:rsidP="00C757F0">
      <w:pPr>
        <w:spacing w:line="360" w:lineRule="auto"/>
        <w:jc w:val="both"/>
        <w:rPr>
          <w:rFonts w:ascii="Times New Roman" w:hAnsi="Times New Roman" w:cs="Times New Roman"/>
          <w:sz w:val="28"/>
          <w:szCs w:val="28"/>
          <w:lang w:val="ru-RU"/>
        </w:rPr>
      </w:pPr>
    </w:p>
    <w:p w14:paraId="7AE7DD9A" w14:textId="5F1BBD90" w:rsidR="00CE1530" w:rsidRPr="00C757F0" w:rsidRDefault="00CE1530"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Если введем распределение типов атак и вероятность каждой атаки </w:t>
      </w:r>
      <w:r w:rsidRPr="00C757F0">
        <w:rPr>
          <w:rFonts w:ascii="Cambria Math" w:hAnsi="Cambria Math" w:cs="Cambria Math"/>
          <w:sz w:val="28"/>
          <w:szCs w:val="28"/>
          <w:lang w:val="ru-RU"/>
        </w:rPr>
        <w:t>𝑝𝐴𝑖</w:t>
      </w:r>
      <w:r w:rsidRPr="00C757F0">
        <w:rPr>
          <w:rFonts w:ascii="Times New Roman" w:hAnsi="Times New Roman" w:cs="Times New Roman"/>
          <w:sz w:val="28"/>
          <w:szCs w:val="28"/>
          <w:lang w:val="ru-RU"/>
        </w:rPr>
        <w:t>(</w:t>
      </w:r>
      <w:r w:rsidRPr="00C757F0">
        <w:rPr>
          <w:rFonts w:ascii="Cambria Math" w:hAnsi="Cambria Math" w:cs="Cambria Math"/>
          <w:sz w:val="28"/>
          <w:szCs w:val="28"/>
          <w:lang w:val="ru-RU"/>
        </w:rPr>
        <w:t>𝑡</w:t>
      </w:r>
      <w:r w:rsidRPr="00C757F0">
        <w:rPr>
          <w:rFonts w:ascii="Times New Roman" w:hAnsi="Times New Roman" w:cs="Times New Roman"/>
          <w:sz w:val="28"/>
          <w:szCs w:val="28"/>
          <w:lang w:val="ru-RU"/>
        </w:rPr>
        <w:t>)., то должно выполняться:</w:t>
      </w:r>
    </w:p>
    <w:p w14:paraId="47B41B6D" w14:textId="1C30C31B" w:rsidR="00CE1530" w:rsidRPr="00C757F0" w:rsidRDefault="00CE1530"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44214B" w:rsidRPr="00C757F0" w14:paraId="766C1925" w14:textId="77777777" w:rsidTr="00B9629B">
        <w:trPr>
          <w:jc w:val="center"/>
        </w:trPr>
        <w:tc>
          <w:tcPr>
            <w:tcW w:w="8276" w:type="dxa"/>
            <w:vAlign w:val="center"/>
          </w:tcPr>
          <w:p w14:paraId="0DE3A7E2" w14:textId="47502410" w:rsidR="0044214B" w:rsidRPr="00C757F0" w:rsidRDefault="000A4899" w:rsidP="00C757F0">
            <w:pPr>
              <w:pStyle w:val="ab"/>
              <w:ind w:firstLine="0"/>
              <w:jc w:val="center"/>
              <w:rPr>
                <w:lang w:val="en-US"/>
              </w:rPr>
            </w:pPr>
            <m:oMathPara>
              <m:oMath>
                <m:nary>
                  <m:naryPr>
                    <m:chr m:val="∑"/>
                    <m:limLoc m:val="undOvr"/>
                    <m:ctrlPr>
                      <w:rPr>
                        <w:rFonts w:ascii="Cambria Math" w:eastAsia="Arial" w:hAnsi="Cambria Math"/>
                        <w:i/>
                        <w:color w:val="auto"/>
                        <w:lang w:eastAsia="ru-RU"/>
                      </w:rPr>
                    </m:ctrlPr>
                  </m:naryPr>
                  <m:sub>
                    <m:r>
                      <w:rPr>
                        <w:rFonts w:ascii="Cambria Math" w:hAnsi="Cambria Math"/>
                      </w:rPr>
                      <m:t>i=1</m:t>
                    </m:r>
                  </m:sub>
                  <m:sup>
                    <m:sSub>
                      <m:sSubPr>
                        <m:ctrlPr>
                          <w:rPr>
                            <w:rFonts w:ascii="Cambria Math" w:eastAsia="Arial" w:hAnsi="Cambria Math"/>
                            <w:i/>
                            <w:color w:val="auto"/>
                            <w:lang w:eastAsia="ru-RU"/>
                          </w:rPr>
                        </m:ctrlPr>
                      </m:sSubPr>
                      <m:e>
                        <m:r>
                          <w:rPr>
                            <w:rFonts w:ascii="Cambria Math" w:hAnsi="Cambria Math"/>
                          </w:rPr>
                          <m:t>N</m:t>
                        </m:r>
                      </m:e>
                      <m:sub>
                        <m:r>
                          <w:rPr>
                            <w:rFonts w:ascii="Cambria Math" w:hAnsi="Cambria Math"/>
                          </w:rPr>
                          <m:t>a</m:t>
                        </m:r>
                      </m:sub>
                    </m:sSub>
                  </m:sup>
                  <m:e>
                    <m:r>
                      <w:rPr>
                        <w:rFonts w:ascii="Cambria Math" w:hAnsi="Cambria Math"/>
                      </w:rPr>
                      <m:t>p</m:t>
                    </m:r>
                    <m:d>
                      <m:dPr>
                        <m:ctrlPr>
                          <w:rPr>
                            <w:rFonts w:ascii="Cambria Math" w:hAnsi="Cambria Math"/>
                            <w:i/>
                          </w:rPr>
                        </m:ctrlPr>
                      </m:dPr>
                      <m:e>
                        <m:r>
                          <w:rPr>
                            <w:rFonts w:ascii="Cambria Math" w:hAnsi="Cambria Math"/>
                          </w:rPr>
                          <m:t>Ai</m:t>
                        </m:r>
                      </m:e>
                    </m:d>
                    <m:r>
                      <w:rPr>
                        <w:rFonts w:ascii="Cambria Math" w:hAnsi="Cambria Math"/>
                      </w:rPr>
                      <m:t>=1</m:t>
                    </m:r>
                  </m:e>
                </m:nary>
              </m:oMath>
            </m:oMathPara>
          </w:p>
        </w:tc>
        <w:tc>
          <w:tcPr>
            <w:tcW w:w="753" w:type="dxa"/>
            <w:vAlign w:val="center"/>
          </w:tcPr>
          <w:p w14:paraId="71AC34A2" w14:textId="08D52450" w:rsidR="0044214B" w:rsidRPr="00C757F0" w:rsidRDefault="0044214B" w:rsidP="00C757F0">
            <w:pPr>
              <w:pStyle w:val="ab"/>
              <w:ind w:firstLine="0"/>
              <w:rPr>
                <w:lang w:val="en-US"/>
              </w:rPr>
            </w:pPr>
            <w:r w:rsidRPr="00C757F0">
              <w:rPr>
                <w:lang w:val="en-US"/>
              </w:rPr>
              <w:t>(</w:t>
            </w:r>
            <w:r w:rsidRPr="00C757F0">
              <w:t>2</w:t>
            </w:r>
            <w:r w:rsidRPr="00C757F0">
              <w:rPr>
                <w:lang w:val="en-US"/>
              </w:rPr>
              <w:t>.</w:t>
            </w:r>
            <w:r w:rsidR="0007047D" w:rsidRPr="00C757F0">
              <w:rPr>
                <w:lang w:val="en-US"/>
              </w:rPr>
              <w:t>5</w:t>
            </w:r>
            <w:r w:rsidRPr="00C757F0">
              <w:rPr>
                <w:lang w:val="en-US"/>
              </w:rPr>
              <w:t>)</w:t>
            </w:r>
          </w:p>
        </w:tc>
      </w:tr>
    </w:tbl>
    <w:p w14:paraId="0E10383F" w14:textId="7CFE171A" w:rsidR="0044214B" w:rsidRPr="00C757F0" w:rsidRDefault="0044214B" w:rsidP="00C757F0">
      <w:pPr>
        <w:spacing w:line="360" w:lineRule="auto"/>
        <w:jc w:val="both"/>
        <w:rPr>
          <w:rFonts w:ascii="Times New Roman" w:hAnsi="Times New Roman" w:cs="Times New Roman"/>
          <w:sz w:val="28"/>
          <w:szCs w:val="28"/>
          <w:lang w:val="ru-RU"/>
        </w:rPr>
      </w:pPr>
    </w:p>
    <w:p w14:paraId="3AC94452" w14:textId="542E194D" w:rsidR="0044214B" w:rsidRPr="00C757F0" w:rsidRDefault="0044214B"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Условная вероятность отказа тестирования при атаке </w:t>
      </w:r>
      <m:oMath>
        <m:r>
          <w:rPr>
            <w:rFonts w:ascii="Cambria Math" w:hAnsi="Cambria Math" w:cs="Times New Roman"/>
            <w:sz w:val="28"/>
            <w:szCs w:val="28"/>
            <w:lang w:val="ru-RU"/>
          </w:rPr>
          <m:t>Ai-p(отк|</m:t>
        </m:r>
        <m:r>
          <w:rPr>
            <w:rFonts w:ascii="Cambria Math" w:hAnsi="Cambria Math" w:cs="Times New Roman"/>
            <w:sz w:val="28"/>
            <w:szCs w:val="28"/>
            <w:lang w:val="en-US"/>
          </w:rPr>
          <m:t>Ai</m:t>
        </m:r>
        <m:r>
          <w:rPr>
            <w:rFonts w:ascii="Cambria Math" w:hAnsi="Cambria Math" w:cs="Times New Roman"/>
            <w:sz w:val="28"/>
            <w:szCs w:val="28"/>
            <w:lang w:val="ru-RU"/>
          </w:rPr>
          <m:t>)</m:t>
        </m:r>
      </m:oMath>
      <w:r w:rsidRPr="00C757F0">
        <w:rPr>
          <w:rFonts w:ascii="Times New Roman" w:hAnsi="Times New Roman" w:cs="Times New Roman"/>
          <w:sz w:val="28"/>
          <w:szCs w:val="28"/>
          <w:lang w:val="ru-RU"/>
        </w:rPr>
        <w:t>. Полная вероятность отказа тестирования при действии всех атак:</w:t>
      </w:r>
    </w:p>
    <w:p w14:paraId="27E721DB" w14:textId="77777777" w:rsidR="0044214B" w:rsidRPr="00C757F0" w:rsidRDefault="0044214B"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44214B" w:rsidRPr="00C757F0" w14:paraId="3DC57775" w14:textId="77777777" w:rsidTr="00B9629B">
        <w:trPr>
          <w:jc w:val="center"/>
        </w:trPr>
        <w:tc>
          <w:tcPr>
            <w:tcW w:w="8276" w:type="dxa"/>
            <w:vAlign w:val="center"/>
          </w:tcPr>
          <w:p w14:paraId="343428CB" w14:textId="31BE964A" w:rsidR="0044214B" w:rsidRPr="00C757F0" w:rsidRDefault="000A4899" w:rsidP="00C757F0">
            <w:pPr>
              <w:pStyle w:val="ab"/>
              <w:ind w:firstLine="0"/>
              <w:jc w:val="center"/>
              <w:rPr>
                <w:lang w:val="en-US"/>
              </w:rPr>
            </w:pPr>
            <m:oMathPara>
              <m:oMath>
                <m:sSup>
                  <m:sSupPr>
                    <m:ctrlPr>
                      <w:rPr>
                        <w:rFonts w:ascii="Cambria Math" w:eastAsia="Arial" w:hAnsi="Cambria Math"/>
                        <w:i/>
                        <w:color w:val="auto"/>
                        <w:lang w:eastAsia="ru-RU"/>
                      </w:rPr>
                    </m:ctrlPr>
                  </m:sSupPr>
                  <m:e>
                    <m:r>
                      <w:rPr>
                        <w:rFonts w:ascii="Cambria Math" w:hAnsi="Cambria Math"/>
                      </w:rPr>
                      <m:t>p</m:t>
                    </m:r>
                  </m:e>
                  <m:sup>
                    <m:r>
                      <w:rPr>
                        <w:rFonts w:ascii="Cambria Math" w:hAnsi="Cambria Math"/>
                      </w:rPr>
                      <m:t>A</m:t>
                    </m:r>
                  </m:sup>
                </m:sSup>
                <m:d>
                  <m:dPr>
                    <m:ctrlPr>
                      <w:rPr>
                        <w:rFonts w:ascii="Cambria Math" w:hAnsi="Cambria Math"/>
                        <w:i/>
                      </w:rPr>
                    </m:ctrlPr>
                  </m:dPr>
                  <m:e>
                    <m:r>
                      <w:rPr>
                        <w:rFonts w:ascii="Cambria Math" w:hAnsi="Cambria Math"/>
                      </w:rPr>
                      <m:t>отк</m:t>
                    </m:r>
                  </m:e>
                </m:d>
                <m:r>
                  <w:rPr>
                    <w:rFonts w:ascii="Cambria Math" w:hAnsi="Cambria Math"/>
                  </w:rPr>
                  <m:t>=</m:t>
                </m:r>
                <m:nary>
                  <m:naryPr>
                    <m:chr m:val="∑"/>
                    <m:limLoc m:val="undOvr"/>
                    <m:ctrlPr>
                      <w:rPr>
                        <w:rFonts w:ascii="Cambria Math" w:eastAsia="Arial" w:hAnsi="Cambria Math"/>
                        <w:i/>
                        <w:color w:val="auto"/>
                        <w:lang w:eastAsia="ru-RU"/>
                      </w:rPr>
                    </m:ctrlPr>
                  </m:naryPr>
                  <m:sub>
                    <m:r>
                      <w:rPr>
                        <w:rFonts w:ascii="Cambria Math" w:hAnsi="Cambria Math"/>
                      </w:rPr>
                      <m:t>i-1</m:t>
                    </m:r>
                  </m:sub>
                  <m:sup>
                    <m:r>
                      <w:rPr>
                        <w:rFonts w:ascii="Cambria Math" w:hAnsi="Cambria Math"/>
                      </w:rPr>
                      <m:t>n</m:t>
                    </m:r>
                  </m:sup>
                  <m:e>
                    <m:r>
                      <w:rPr>
                        <w:rFonts w:ascii="Cambria Math" w:hAnsi="Cambria Math"/>
                      </w:rPr>
                      <m:t>p(Ai)×p</m:t>
                    </m:r>
                    <m:d>
                      <m:dPr>
                        <m:endChr m:val="|"/>
                        <m:ctrlPr>
                          <w:rPr>
                            <w:rFonts w:ascii="Cambria Math" w:hAnsi="Cambria Math"/>
                            <w:i/>
                          </w:rPr>
                        </m:ctrlPr>
                      </m:dPr>
                      <m:e>
                        <m:r>
                          <w:rPr>
                            <w:rFonts w:ascii="Cambria Math" w:hAnsi="Cambria Math"/>
                          </w:rPr>
                          <m:t>отк</m:t>
                        </m:r>
                        <m:ctrlPr>
                          <w:rPr>
                            <w:rFonts w:ascii="Cambria Math" w:hAnsi="Cambria Math"/>
                            <w:i/>
                            <w:lang w:val="en-US"/>
                          </w:rPr>
                        </m:ctrlPr>
                      </m:e>
                    </m:d>
                    <m:r>
                      <w:rPr>
                        <w:rFonts w:ascii="Cambria Math" w:hAnsi="Cambria Math"/>
                      </w:rPr>
                      <m:t>Ai)</m:t>
                    </m:r>
                  </m:e>
                </m:nary>
              </m:oMath>
            </m:oMathPara>
          </w:p>
        </w:tc>
        <w:tc>
          <w:tcPr>
            <w:tcW w:w="753" w:type="dxa"/>
            <w:vAlign w:val="center"/>
          </w:tcPr>
          <w:p w14:paraId="500DD587" w14:textId="4554863A" w:rsidR="0044214B" w:rsidRPr="00C757F0" w:rsidRDefault="0044214B" w:rsidP="00C757F0">
            <w:pPr>
              <w:pStyle w:val="ab"/>
              <w:ind w:firstLine="0"/>
              <w:rPr>
                <w:lang w:val="en-US"/>
              </w:rPr>
            </w:pPr>
            <w:r w:rsidRPr="00C757F0">
              <w:rPr>
                <w:lang w:val="en-US"/>
              </w:rPr>
              <w:t>(</w:t>
            </w:r>
            <w:r w:rsidRPr="00C757F0">
              <w:t>2</w:t>
            </w:r>
            <w:r w:rsidRPr="00C757F0">
              <w:rPr>
                <w:lang w:val="en-US"/>
              </w:rPr>
              <w:t>.</w:t>
            </w:r>
            <w:r w:rsidR="0007047D" w:rsidRPr="00C757F0">
              <w:rPr>
                <w:lang w:val="en-US"/>
              </w:rPr>
              <w:t>6</w:t>
            </w:r>
            <w:r w:rsidRPr="00C757F0">
              <w:rPr>
                <w:lang w:val="en-US"/>
              </w:rPr>
              <w:t>)</w:t>
            </w:r>
          </w:p>
        </w:tc>
      </w:tr>
    </w:tbl>
    <w:p w14:paraId="5285F7FA" w14:textId="77777777" w:rsidR="0044214B" w:rsidRPr="00C757F0" w:rsidRDefault="0044214B" w:rsidP="00C757F0">
      <w:pPr>
        <w:spacing w:line="360" w:lineRule="auto"/>
        <w:jc w:val="both"/>
        <w:rPr>
          <w:rFonts w:ascii="Times New Roman" w:hAnsi="Times New Roman" w:cs="Times New Roman"/>
          <w:sz w:val="28"/>
          <w:szCs w:val="28"/>
          <w:lang w:val="ru-RU"/>
        </w:rPr>
      </w:pPr>
    </w:p>
    <w:p w14:paraId="22AFD83E" w14:textId="434894EC" w:rsidR="0044214B" w:rsidRPr="00C757F0" w:rsidRDefault="0044214B"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Тогда модифицированные выражения вероятности обнаружения уязвимости в условиях активного противодействия приобретают вид:</w:t>
      </w:r>
    </w:p>
    <w:p w14:paraId="72968866" w14:textId="77777777" w:rsidR="00735DB5" w:rsidRPr="00C757F0" w:rsidRDefault="00735DB5"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44214B" w:rsidRPr="00C757F0" w14:paraId="7F2A83E3" w14:textId="77777777" w:rsidTr="00B9629B">
        <w:trPr>
          <w:jc w:val="center"/>
        </w:trPr>
        <w:tc>
          <w:tcPr>
            <w:tcW w:w="8602" w:type="dxa"/>
            <w:vAlign w:val="center"/>
          </w:tcPr>
          <w:p w14:paraId="07337F7B" w14:textId="1DB71CDA" w:rsidR="0044214B" w:rsidRPr="009B3D51" w:rsidRDefault="00735DB5" w:rsidP="00C757F0">
            <w:pPr>
              <w:pStyle w:val="ab"/>
              <w:ind w:firstLine="0"/>
              <w:jc w:val="center"/>
              <w:rPr>
                <w:sz w:val="26"/>
                <w:szCs w:val="26"/>
                <w:lang w:val="en-US"/>
              </w:rPr>
            </w:pPr>
            <m:oMathPara>
              <m:oMath>
                <m:r>
                  <w:rPr>
                    <w:rFonts w:ascii="Cambria Math" w:hAnsi="Cambria Math"/>
                    <w:sz w:val="26"/>
                    <w:szCs w:val="26"/>
                  </w:rPr>
                  <m:t>P</m:t>
                </m:r>
                <m:d>
                  <m:dPr>
                    <m:ctrlPr>
                      <w:rPr>
                        <w:rFonts w:ascii="Cambria Math" w:hAnsi="Cambria Math"/>
                        <w:i/>
                        <w:sz w:val="26"/>
                        <w:szCs w:val="26"/>
                      </w:rPr>
                    </m:ctrlPr>
                  </m:dPr>
                  <m:e>
                    <m:sSup>
                      <m:sSupPr>
                        <m:ctrlPr>
                          <w:rPr>
                            <w:rFonts w:ascii="Cambria Math" w:eastAsia="Arial" w:hAnsi="Cambria Math"/>
                            <w:i/>
                            <w:color w:val="auto"/>
                            <w:sz w:val="26"/>
                            <w:szCs w:val="26"/>
                            <w:lang w:eastAsia="ru-RU"/>
                          </w:rPr>
                        </m:ctrlPr>
                      </m:sSupPr>
                      <m:e>
                        <m:r>
                          <w:rPr>
                            <w:rFonts w:ascii="Cambria Math" w:hAnsi="Cambria Math"/>
                            <w:sz w:val="26"/>
                            <w:szCs w:val="26"/>
                          </w:rPr>
                          <m:t>p</m:t>
                        </m:r>
                      </m:e>
                      <m:sup>
                        <m:r>
                          <w:rPr>
                            <w:rFonts w:ascii="Cambria Math" w:hAnsi="Cambria Math"/>
                            <w:sz w:val="26"/>
                            <w:szCs w:val="26"/>
                          </w:rPr>
                          <m:t>A</m:t>
                        </m:r>
                      </m:sup>
                    </m:sSup>
                    <m:d>
                      <m:dPr>
                        <m:ctrlPr>
                          <w:rPr>
                            <w:rFonts w:ascii="Cambria Math" w:hAnsi="Cambria Math"/>
                            <w:i/>
                            <w:sz w:val="26"/>
                            <w:szCs w:val="26"/>
                          </w:rPr>
                        </m:ctrlPr>
                      </m:dPr>
                      <m:e>
                        <m:r>
                          <w:rPr>
                            <w:rFonts w:ascii="Cambria Math" w:hAnsi="Cambria Math"/>
                            <w:sz w:val="26"/>
                            <w:szCs w:val="26"/>
                          </w:rPr>
                          <m:t>t</m:t>
                        </m:r>
                      </m:e>
                    </m:d>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t</m:t>
                        </m:r>
                      </m:e>
                    </m:d>
                  </m:e>
                </m:d>
                <m:r>
                  <w:rPr>
                    <w:rFonts w:ascii="Cambria Math" w:hAnsi="Cambria Math"/>
                    <w:sz w:val="26"/>
                    <w:szCs w:val="26"/>
                  </w:rPr>
                  <m:t>=(1-</m:t>
                </m:r>
                <m:nary>
                  <m:naryPr>
                    <m:chr m:val="∑"/>
                    <m:limLoc m:val="undOvr"/>
                    <m:ctrlPr>
                      <w:rPr>
                        <w:rFonts w:ascii="Cambria Math" w:eastAsia="Arial" w:hAnsi="Cambria Math"/>
                        <w:i/>
                        <w:color w:val="auto"/>
                        <w:sz w:val="26"/>
                        <w:szCs w:val="26"/>
                        <w:lang w:eastAsia="ru-RU"/>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p(Ai)×p(отк</m:t>
                    </m:r>
                    <m:r>
                      <w:rPr>
                        <w:rFonts w:ascii="Cambria Math" w:hAnsi="Cambria Math"/>
                        <w:sz w:val="26"/>
                        <w:szCs w:val="26"/>
                        <w:lang w:val="en-US"/>
                      </w:rPr>
                      <m:t>|Ai)</m:t>
                    </m:r>
                    <m:r>
                      <w:rPr>
                        <w:rFonts w:ascii="Cambria Math" w:hAnsi="Cambria Math"/>
                        <w:sz w:val="26"/>
                        <w:szCs w:val="26"/>
                      </w:rPr>
                      <m:t>)×p(t)×</m:t>
                    </m:r>
                    <m:sSup>
                      <m:sSupPr>
                        <m:ctrlPr>
                          <w:rPr>
                            <w:rFonts w:ascii="Cambria Math" w:eastAsia="Arial" w:hAnsi="Cambria Math"/>
                            <w:i/>
                            <w:color w:val="auto"/>
                            <w:sz w:val="26"/>
                            <w:szCs w:val="26"/>
                            <w:lang w:eastAsia="ru-RU"/>
                          </w:rPr>
                        </m:ctrlPr>
                      </m:sSupPr>
                      <m:e>
                        <m:r>
                          <w:rPr>
                            <w:rFonts w:ascii="Cambria Math" w:hAnsi="Cambria Math"/>
                            <w:sz w:val="26"/>
                            <w:szCs w:val="26"/>
                          </w:rPr>
                          <m:t>(1-p(t))</m:t>
                        </m:r>
                      </m:e>
                      <m:sup>
                        <m:r>
                          <w:rPr>
                            <w:rFonts w:ascii="Cambria Math" w:hAnsi="Cambria Math"/>
                            <w:sz w:val="26"/>
                            <w:szCs w:val="26"/>
                          </w:rPr>
                          <m:t>k-1</m:t>
                        </m:r>
                      </m:sup>
                    </m:sSup>
                  </m:e>
                </m:nary>
              </m:oMath>
            </m:oMathPara>
          </w:p>
        </w:tc>
        <w:tc>
          <w:tcPr>
            <w:tcW w:w="753" w:type="dxa"/>
            <w:vAlign w:val="center"/>
          </w:tcPr>
          <w:p w14:paraId="5DAE34C0" w14:textId="7320A774" w:rsidR="0044214B" w:rsidRPr="00C757F0" w:rsidRDefault="0044214B" w:rsidP="00C757F0">
            <w:pPr>
              <w:pStyle w:val="ab"/>
              <w:ind w:firstLine="0"/>
              <w:rPr>
                <w:lang w:val="en-US"/>
              </w:rPr>
            </w:pPr>
            <w:r w:rsidRPr="00C757F0">
              <w:rPr>
                <w:lang w:val="en-US"/>
              </w:rPr>
              <w:t>(</w:t>
            </w:r>
            <w:r w:rsidRPr="00C757F0">
              <w:t>2</w:t>
            </w:r>
            <w:r w:rsidRPr="00C757F0">
              <w:rPr>
                <w:lang w:val="en-US"/>
              </w:rPr>
              <w:t>.</w:t>
            </w:r>
            <w:r w:rsidR="0007047D" w:rsidRPr="00C757F0">
              <w:rPr>
                <w:lang w:val="en-US"/>
              </w:rPr>
              <w:t>7</w:t>
            </w:r>
            <w:r w:rsidRPr="00C757F0">
              <w:rPr>
                <w:lang w:val="en-US"/>
              </w:rPr>
              <w:t>)</w:t>
            </w:r>
          </w:p>
        </w:tc>
      </w:tr>
    </w:tbl>
    <w:p w14:paraId="0BDD42FB" w14:textId="77777777" w:rsidR="00735DB5" w:rsidRPr="00C757F0" w:rsidRDefault="00735DB5" w:rsidP="00C757F0">
      <w:pPr>
        <w:spacing w:line="360" w:lineRule="auto"/>
        <w:jc w:val="both"/>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07047D" w:rsidRPr="00C757F0" w14:paraId="1969F1D3" w14:textId="77777777" w:rsidTr="00B9629B">
        <w:trPr>
          <w:jc w:val="center"/>
        </w:trPr>
        <w:tc>
          <w:tcPr>
            <w:tcW w:w="8602" w:type="dxa"/>
            <w:vAlign w:val="center"/>
          </w:tcPr>
          <w:p w14:paraId="1C6A24A7" w14:textId="5248A7C5" w:rsidR="0007047D" w:rsidRPr="009B3D51" w:rsidRDefault="00735DB5" w:rsidP="00C757F0">
            <w:pPr>
              <w:pStyle w:val="ab"/>
              <w:ind w:firstLine="0"/>
              <w:jc w:val="center"/>
              <w:rPr>
                <w:sz w:val="22"/>
                <w:szCs w:val="22"/>
                <w:lang w:val="en-US"/>
              </w:rPr>
            </w:pPr>
            <m:oMathPara>
              <m:oMath>
                <m:r>
                  <w:rPr>
                    <w:rFonts w:ascii="Cambria Math" w:hAnsi="Cambria Math"/>
                    <w:sz w:val="22"/>
                    <w:szCs w:val="22"/>
                  </w:rPr>
                  <m:t>P</m:t>
                </m:r>
                <m:d>
                  <m:dPr>
                    <m:ctrlPr>
                      <w:rPr>
                        <w:rFonts w:ascii="Cambria Math" w:hAnsi="Cambria Math"/>
                        <w:i/>
                        <w:sz w:val="22"/>
                        <w:szCs w:val="22"/>
                      </w:rPr>
                    </m:ctrlPr>
                  </m:dPr>
                  <m:e>
                    <m:sSup>
                      <m:sSupPr>
                        <m:ctrlPr>
                          <w:rPr>
                            <w:rFonts w:ascii="Cambria Math" w:eastAsia="Arial" w:hAnsi="Cambria Math"/>
                            <w:i/>
                            <w:color w:val="auto"/>
                            <w:sz w:val="22"/>
                            <w:szCs w:val="22"/>
                            <w:lang w:eastAsia="ru-RU"/>
                          </w:rPr>
                        </m:ctrlPr>
                      </m:sSupPr>
                      <m:e>
                        <m:r>
                          <w:rPr>
                            <w:rFonts w:ascii="Cambria Math" w:hAnsi="Cambria Math"/>
                            <w:sz w:val="22"/>
                            <w:szCs w:val="22"/>
                          </w:rPr>
                          <m:t>p</m:t>
                        </m:r>
                      </m:e>
                      <m:sup>
                        <m:r>
                          <w:rPr>
                            <w:rFonts w:ascii="Cambria Math" w:hAnsi="Cambria Math"/>
                            <w:sz w:val="22"/>
                            <w:szCs w:val="22"/>
                          </w:rPr>
                          <m:t>A</m:t>
                        </m:r>
                      </m:sup>
                    </m:sSup>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t,k</m:t>
                        </m:r>
                      </m:e>
                    </m:d>
                  </m:e>
                </m:d>
                <m:r>
                  <w:rPr>
                    <w:rFonts w:ascii="Cambria Math" w:hAnsi="Cambria Math"/>
                    <w:sz w:val="22"/>
                    <w:szCs w:val="22"/>
                  </w:rPr>
                  <m:t>=(1-</m:t>
                </m:r>
                <m:nary>
                  <m:naryPr>
                    <m:chr m:val="∑"/>
                    <m:limLoc m:val="undOvr"/>
                    <m:ctrlPr>
                      <w:rPr>
                        <w:rFonts w:ascii="Cambria Math" w:eastAsia="Arial" w:hAnsi="Cambria Math"/>
                        <w:i/>
                        <w:color w:val="auto"/>
                        <w:sz w:val="22"/>
                        <w:szCs w:val="22"/>
                        <w:lang w:eastAsia="ru-RU"/>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p(Ai)×p(отк</m:t>
                    </m:r>
                    <m:r>
                      <w:rPr>
                        <w:rFonts w:ascii="Cambria Math" w:hAnsi="Cambria Math"/>
                        <w:sz w:val="22"/>
                        <w:szCs w:val="22"/>
                        <w:lang w:val="en-US"/>
                      </w:rPr>
                      <m:t>|Ai)</m:t>
                    </m:r>
                    <m:r>
                      <w:rPr>
                        <w:rFonts w:ascii="Cambria Math" w:hAnsi="Cambria Math"/>
                        <w:sz w:val="22"/>
                        <w:szCs w:val="22"/>
                      </w:rPr>
                      <m:t>)×</m:t>
                    </m:r>
                    <m:sSup>
                      <m:sSupPr>
                        <m:ctrlPr>
                          <w:rPr>
                            <w:rFonts w:ascii="Cambria Math" w:eastAsia="Arial" w:hAnsi="Cambria Math"/>
                            <w:i/>
                            <w:color w:val="auto"/>
                            <w:sz w:val="22"/>
                            <w:szCs w:val="22"/>
                            <w:lang w:val="ru" w:eastAsia="ru-RU"/>
                          </w:rPr>
                        </m:ctrlPr>
                      </m:sSupPr>
                      <m:e>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C</m:t>
                            </m:r>
                          </m:e>
                          <m:sub>
                            <m:r>
                              <w:rPr>
                                <w:rFonts w:ascii="Cambria Math" w:hAnsi="Cambria Math"/>
                                <w:sz w:val="22"/>
                                <w:szCs w:val="22"/>
                              </w:rPr>
                              <m:t>n</m:t>
                            </m:r>
                          </m:sub>
                          <m:sup>
                            <m:r>
                              <w:rPr>
                                <w:rFonts w:ascii="Cambria Math" w:hAnsi="Cambria Math"/>
                                <w:sz w:val="22"/>
                                <w:szCs w:val="22"/>
                              </w:rPr>
                              <m:t>k</m:t>
                            </m:r>
                          </m:sup>
                        </m:sSub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k</m:t>
                            </m:r>
                          </m:sup>
                        </m:sSup>
                        <m:r>
                          <w:rPr>
                            <w:rFonts w:ascii="Cambria Math" w:hAnsi="Cambria Math"/>
                            <w:sz w:val="22"/>
                            <w:szCs w:val="22"/>
                          </w:rPr>
                          <m:t>(t)×(1-p(t))</m:t>
                        </m:r>
                      </m:e>
                      <m:sup>
                        <m:r>
                          <w:rPr>
                            <w:rFonts w:ascii="Cambria Math" w:hAnsi="Cambria Math"/>
                            <w:sz w:val="22"/>
                            <w:szCs w:val="22"/>
                          </w:rPr>
                          <m:t>n-k</m:t>
                        </m:r>
                      </m:sup>
                    </m:sSup>
                    <m:r>
                      <w:rPr>
                        <w:rFonts w:ascii="Cambria Math" w:hAnsi="Cambria Math"/>
                        <w:sz w:val="22"/>
                        <w:szCs w:val="22"/>
                      </w:rPr>
                      <m:t>)</m:t>
                    </m:r>
                  </m:e>
                </m:nary>
              </m:oMath>
            </m:oMathPara>
          </w:p>
        </w:tc>
        <w:tc>
          <w:tcPr>
            <w:tcW w:w="753" w:type="dxa"/>
            <w:vAlign w:val="center"/>
          </w:tcPr>
          <w:p w14:paraId="2F0CCEE5" w14:textId="3FEA3331" w:rsidR="0007047D" w:rsidRPr="00C757F0" w:rsidRDefault="0007047D" w:rsidP="00C757F0">
            <w:pPr>
              <w:pStyle w:val="ab"/>
              <w:ind w:firstLine="0"/>
              <w:rPr>
                <w:lang w:val="en-US"/>
              </w:rPr>
            </w:pPr>
            <w:r w:rsidRPr="00C757F0">
              <w:rPr>
                <w:lang w:val="en-US"/>
              </w:rPr>
              <w:t>(</w:t>
            </w:r>
            <w:r w:rsidRPr="00C757F0">
              <w:t>2</w:t>
            </w:r>
            <w:r w:rsidRPr="00C757F0">
              <w:rPr>
                <w:lang w:val="en-US"/>
              </w:rPr>
              <w:t>.8)</w:t>
            </w:r>
          </w:p>
        </w:tc>
      </w:tr>
    </w:tbl>
    <w:p w14:paraId="0D4B4A32" w14:textId="77777777" w:rsidR="0007047D" w:rsidRPr="00C757F0" w:rsidRDefault="0007047D" w:rsidP="00C757F0">
      <w:pPr>
        <w:spacing w:line="360" w:lineRule="auto"/>
        <w:jc w:val="both"/>
        <w:rPr>
          <w:rFonts w:ascii="Times New Roman" w:hAnsi="Times New Roman" w:cs="Times New Roman"/>
          <w:sz w:val="28"/>
          <w:szCs w:val="28"/>
          <w:lang w:val="ru-RU"/>
        </w:rPr>
      </w:pPr>
    </w:p>
    <w:p w14:paraId="30F5931E" w14:textId="77777777" w:rsidR="0044214B" w:rsidRPr="00C757F0" w:rsidRDefault="0044214B"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Значение вероятности действия атаки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p</m:t>
            </m:r>
          </m:e>
          <m:sup>
            <m:r>
              <w:rPr>
                <w:rFonts w:ascii="Cambria Math" w:hAnsi="Cambria Math" w:cs="Times New Roman"/>
                <w:sz w:val="28"/>
                <w:szCs w:val="28"/>
                <w:lang w:val="en-US"/>
              </w:rPr>
              <m:t>A</m:t>
            </m:r>
          </m:sup>
        </m:sSup>
        <m:d>
          <m:dPr>
            <m:ctrlPr>
              <w:rPr>
                <w:rFonts w:ascii="Cambria Math" w:hAnsi="Cambria Math" w:cs="Times New Roman"/>
                <w:i/>
                <w:sz w:val="28"/>
                <w:szCs w:val="28"/>
                <w:lang w:val="en-US"/>
              </w:rPr>
            </m:ctrlPr>
          </m:dPr>
          <m:e>
            <m:r>
              <w:rPr>
                <w:rFonts w:ascii="Cambria Math" w:hAnsi="Cambria Math" w:cs="Times New Roman"/>
                <w:sz w:val="28"/>
                <w:szCs w:val="28"/>
                <w:lang w:val="en-US"/>
              </w:rPr>
              <m:t>t</m:t>
            </m:r>
          </m:e>
        </m:d>
      </m:oMath>
      <w:r w:rsidRPr="00C757F0">
        <w:rPr>
          <w:rFonts w:ascii="Times New Roman" w:hAnsi="Times New Roman" w:cs="Times New Roman"/>
          <w:sz w:val="28"/>
          <w:szCs w:val="28"/>
          <w:lang w:val="ru-RU"/>
        </w:rPr>
        <w:t xml:space="preserve"> оценивается интегрально с использованием шкалы, содержащей три интервала </w:t>
      </w:r>
      <m:oMath>
        <m:r>
          <w:rPr>
            <w:rFonts w:ascii="Cambria Math" w:hAnsi="Cambria Math" w:cs="Times New Roman"/>
            <w:sz w:val="28"/>
            <w:szCs w:val="28"/>
            <w:lang w:val="ru-RU"/>
          </w:rPr>
          <m:t>[0;Z1;Z2;1]</m:t>
        </m:r>
      </m:oMath>
      <w:r w:rsidRPr="00C757F0">
        <w:rPr>
          <w:rFonts w:ascii="Times New Roman" w:hAnsi="Times New Roman" w:cs="Times New Roman"/>
          <w:sz w:val="28"/>
          <w:szCs w:val="28"/>
          <w:lang w:val="ru-RU"/>
        </w:rPr>
        <w:t>:</w:t>
      </w:r>
    </w:p>
    <w:p w14:paraId="5819B792" w14:textId="77777777" w:rsidR="0044214B" w:rsidRPr="00C757F0" w:rsidRDefault="0044214B" w:rsidP="00C757F0">
      <w:pPr>
        <w:spacing w:line="360" w:lineRule="auto"/>
        <w:rPr>
          <w:rFonts w:ascii="Times New Roman" w:hAnsi="Times New Roman" w:cs="Times New Roman"/>
          <w:sz w:val="28"/>
          <w:szCs w:val="28"/>
          <w:lang w:val="ru-RU"/>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53"/>
      </w:tblGrid>
      <w:tr w:rsidR="0044214B" w:rsidRPr="00C757F0" w14:paraId="29C27C31" w14:textId="77777777" w:rsidTr="00B9629B">
        <w:trPr>
          <w:jc w:val="center"/>
        </w:trPr>
        <w:tc>
          <w:tcPr>
            <w:tcW w:w="8602" w:type="dxa"/>
            <w:vAlign w:val="center"/>
          </w:tcPr>
          <w:p w14:paraId="6DA4356D" w14:textId="77777777" w:rsidR="0044214B" w:rsidRPr="00C757F0" w:rsidRDefault="000A4899" w:rsidP="00C757F0">
            <w:pPr>
              <w:pStyle w:val="ab"/>
              <w:ind w:firstLine="0"/>
              <w:jc w:val="center"/>
              <w:rPr>
                <w:lang w:val="en-US"/>
              </w:rPr>
            </w:pPr>
            <m:oMathPara>
              <m:oMath>
                <m:m>
                  <m:mPr>
                    <m:mcs>
                      <m:mc>
                        <m:mcPr>
                          <m:count m:val="1"/>
                          <m:mcJc m:val="center"/>
                        </m:mcPr>
                      </m:mc>
                    </m:mcs>
                    <m:ctrlPr>
                      <w:rPr>
                        <w:rFonts w:ascii="Cambria Math" w:eastAsia="Arial" w:hAnsi="Cambria Math"/>
                        <w:i/>
                        <w:color w:val="auto"/>
                        <w:lang w:eastAsia="ru-RU"/>
                      </w:rPr>
                    </m:ctrlPr>
                  </m:mPr>
                  <m:mr>
                    <m:e>
                      <m:r>
                        <w:rPr>
                          <w:rFonts w:ascii="Cambria Math" w:hAnsi="Cambria Math"/>
                        </w:rPr>
                        <m:t xml:space="preserve">0≤ </m:t>
                      </m:r>
                      <m:sSup>
                        <m:sSupPr>
                          <m:ctrlPr>
                            <w:rPr>
                              <w:rFonts w:ascii="Cambria Math" w:eastAsia="Arial" w:hAnsi="Cambria Math"/>
                              <w:i/>
                              <w:color w:val="auto"/>
                              <w:lang w:val="en-US" w:eastAsia="ru-RU"/>
                            </w:rPr>
                          </m:ctrlPr>
                        </m:sSupPr>
                        <m:e>
                          <m:r>
                            <w:rPr>
                              <w:rFonts w:ascii="Cambria Math" w:hAnsi="Cambria Math"/>
                              <w:lang w:val="en-US"/>
                            </w:rPr>
                            <m:t>p</m:t>
                          </m:r>
                        </m:e>
                        <m:sup>
                          <m:r>
                            <w:rPr>
                              <w:rFonts w:ascii="Cambria Math" w:hAnsi="Cambria Math"/>
                              <w:lang w:val="en-US"/>
                            </w:rPr>
                            <m:t>A</m:t>
                          </m:r>
                        </m:sup>
                      </m:sSup>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&lt;Z1- </m:t>
                      </m:r>
                      <m:r>
                        <w:rPr>
                          <w:rFonts w:ascii="Cambria Math" w:hAnsi="Cambria Math"/>
                        </w:rPr>
                        <m:t>низкий,</m:t>
                      </m:r>
                    </m:e>
                  </m:mr>
                  <m:mr>
                    <m:e>
                      <m:r>
                        <w:rPr>
                          <w:rFonts w:ascii="Cambria Math" w:hAnsi="Cambria Math"/>
                        </w:rPr>
                        <m:t>Z1≤</m:t>
                      </m:r>
                      <m:sSup>
                        <m:sSupPr>
                          <m:ctrlPr>
                            <w:rPr>
                              <w:rFonts w:ascii="Cambria Math" w:eastAsia="Arial" w:hAnsi="Cambria Math"/>
                              <w:i/>
                              <w:color w:val="auto"/>
                              <w:lang w:val="en-US" w:eastAsia="ru-RU"/>
                            </w:rPr>
                          </m:ctrlPr>
                        </m:sSupPr>
                        <m:e>
                          <m:r>
                            <w:rPr>
                              <w:rFonts w:ascii="Cambria Math" w:hAnsi="Cambria Math"/>
                              <w:lang w:val="en-US"/>
                            </w:rPr>
                            <m:t>p</m:t>
                          </m:r>
                        </m:e>
                        <m:sup>
                          <m:r>
                            <w:rPr>
                              <w:rFonts w:ascii="Cambria Math" w:hAnsi="Cambria Math"/>
                              <w:lang w:val="en-US"/>
                            </w:rPr>
                            <m:t>A</m:t>
                          </m:r>
                        </m:sup>
                      </m:sSup>
                      <m:d>
                        <m:dPr>
                          <m:ctrlPr>
                            <w:rPr>
                              <w:rFonts w:ascii="Cambria Math" w:hAnsi="Cambria Math"/>
                              <w:i/>
                              <w:lang w:val="en-US"/>
                            </w:rPr>
                          </m:ctrlPr>
                        </m:dPr>
                        <m:e>
                          <m:r>
                            <w:rPr>
                              <w:rFonts w:ascii="Cambria Math" w:hAnsi="Cambria Math"/>
                              <w:lang w:val="en-US"/>
                            </w:rPr>
                            <m:t>t</m:t>
                          </m:r>
                        </m:e>
                      </m:d>
                      <m:r>
                        <w:rPr>
                          <w:rFonts w:ascii="Cambria Math" w:hAnsi="Cambria Math"/>
                          <w:lang w:val="en-US"/>
                        </w:rPr>
                        <m:t>&lt;Z2-</m:t>
                      </m:r>
                      <m:r>
                        <w:rPr>
                          <w:rFonts w:ascii="Cambria Math" w:hAnsi="Cambria Math"/>
                        </w:rPr>
                        <m:t>средний,</m:t>
                      </m:r>
                    </m:e>
                  </m:mr>
                  <m:mr>
                    <m:e>
                      <m:r>
                        <w:rPr>
                          <w:rFonts w:ascii="Cambria Math" w:hAnsi="Cambria Math"/>
                          <w:lang w:val="en-US"/>
                        </w:rPr>
                        <m:t>Z2≤</m:t>
                      </m:r>
                      <m:sSup>
                        <m:sSupPr>
                          <m:ctrlPr>
                            <w:rPr>
                              <w:rFonts w:ascii="Cambria Math" w:eastAsia="Arial" w:hAnsi="Cambria Math"/>
                              <w:i/>
                              <w:color w:val="auto"/>
                              <w:lang w:val="en-US" w:eastAsia="ru-RU"/>
                            </w:rPr>
                          </m:ctrlPr>
                        </m:sSupPr>
                        <m:e>
                          <m:r>
                            <w:rPr>
                              <w:rFonts w:ascii="Cambria Math" w:hAnsi="Cambria Math"/>
                              <w:lang w:val="en-US"/>
                            </w:rPr>
                            <m:t>p</m:t>
                          </m:r>
                        </m:e>
                        <m:sup>
                          <m:r>
                            <w:rPr>
                              <w:rFonts w:ascii="Cambria Math" w:hAnsi="Cambria Math"/>
                              <w:lang w:val="en-US"/>
                            </w:rPr>
                            <m:t>A</m:t>
                          </m:r>
                        </m:sup>
                      </m:sSup>
                      <m:d>
                        <m:dPr>
                          <m:ctrlPr>
                            <w:rPr>
                              <w:rFonts w:ascii="Cambria Math" w:hAnsi="Cambria Math"/>
                              <w:i/>
                              <w:lang w:val="en-US"/>
                            </w:rPr>
                          </m:ctrlPr>
                        </m:dPr>
                        <m:e>
                          <m:r>
                            <w:rPr>
                              <w:rFonts w:ascii="Cambria Math" w:hAnsi="Cambria Math"/>
                              <w:lang w:val="en-US"/>
                            </w:rPr>
                            <m:t>t</m:t>
                          </m:r>
                        </m:e>
                      </m:d>
                      <m:r>
                        <w:rPr>
                          <w:rFonts w:ascii="Cambria Math" w:hAnsi="Cambria Math"/>
                          <w:lang w:val="en-US"/>
                        </w:rPr>
                        <m:t>&lt;1-</m:t>
                      </m:r>
                      <m:r>
                        <w:rPr>
                          <w:rFonts w:ascii="Cambria Math" w:hAnsi="Cambria Math"/>
                        </w:rPr>
                        <m:t>высокий</m:t>
                      </m:r>
                    </m:e>
                  </m:mr>
                </m:m>
              </m:oMath>
            </m:oMathPara>
          </w:p>
        </w:tc>
        <w:tc>
          <w:tcPr>
            <w:tcW w:w="753" w:type="dxa"/>
            <w:vAlign w:val="center"/>
          </w:tcPr>
          <w:p w14:paraId="4FA28B2F" w14:textId="118FBCAE" w:rsidR="0044214B" w:rsidRPr="00C757F0" w:rsidRDefault="0044214B" w:rsidP="00C757F0">
            <w:pPr>
              <w:pStyle w:val="ab"/>
              <w:ind w:firstLine="0"/>
              <w:rPr>
                <w:lang w:val="en-US"/>
              </w:rPr>
            </w:pPr>
            <w:r w:rsidRPr="00C757F0">
              <w:rPr>
                <w:lang w:val="en-US"/>
              </w:rPr>
              <w:t>(</w:t>
            </w:r>
            <w:r w:rsidRPr="00C757F0">
              <w:t>2</w:t>
            </w:r>
            <w:r w:rsidRPr="00C757F0">
              <w:rPr>
                <w:lang w:val="en-US"/>
              </w:rPr>
              <w:t>.</w:t>
            </w:r>
            <w:r w:rsidR="0007047D" w:rsidRPr="00C757F0">
              <w:rPr>
                <w:lang w:val="en-US"/>
              </w:rPr>
              <w:t>9</w:t>
            </w:r>
            <w:r w:rsidRPr="00C757F0">
              <w:rPr>
                <w:lang w:val="en-US"/>
              </w:rPr>
              <w:t>)</w:t>
            </w:r>
          </w:p>
        </w:tc>
      </w:tr>
    </w:tbl>
    <w:p w14:paraId="25232FC8" w14:textId="77777777" w:rsidR="0044214B" w:rsidRPr="00C757F0" w:rsidRDefault="0044214B" w:rsidP="00C757F0">
      <w:pPr>
        <w:spacing w:line="360" w:lineRule="auto"/>
        <w:rPr>
          <w:rFonts w:ascii="Times New Roman" w:hAnsi="Times New Roman" w:cs="Times New Roman"/>
          <w:sz w:val="28"/>
          <w:szCs w:val="28"/>
          <w:lang w:val="ru-RU"/>
        </w:rPr>
      </w:pPr>
    </w:p>
    <w:p w14:paraId="51ECC62D" w14:textId="77777777" w:rsidR="0044214B" w:rsidRPr="00C757F0" w:rsidRDefault="0044214B" w:rsidP="00C757F0">
      <w:pPr>
        <w:spacing w:line="360" w:lineRule="auto"/>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ab/>
        <w:t xml:space="preserve">Для оценки результатов моделирования установлены границы интервалов: </w:t>
      </w:r>
      <m:oMath>
        <m:r>
          <w:rPr>
            <w:rFonts w:ascii="Cambria Math" w:hAnsi="Cambria Math" w:cs="Times New Roman"/>
            <w:sz w:val="28"/>
            <w:szCs w:val="28"/>
            <w:lang w:val="ru-RU"/>
          </w:rPr>
          <m:t>Z1=0.4, Z2=0.7</m:t>
        </m:r>
      </m:oMath>
      <w:r w:rsidRPr="00C757F0">
        <w:rPr>
          <w:rFonts w:ascii="Times New Roman" w:hAnsi="Times New Roman" w:cs="Times New Roman"/>
          <w:sz w:val="28"/>
          <w:szCs w:val="28"/>
          <w:lang w:val="ru-RU"/>
        </w:rPr>
        <w:t>.</w:t>
      </w:r>
    </w:p>
    <w:p w14:paraId="4EB0DAF5" w14:textId="649ACA43" w:rsidR="00CE1530" w:rsidRPr="00C757F0" w:rsidRDefault="0044214B" w:rsidP="00C757F0">
      <w:pPr>
        <w:spacing w:line="360" w:lineRule="auto"/>
        <w:ind w:firstLine="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Для моделирования атак рассматриваются следующие зависимости вероятности атаки от времени:</w:t>
      </w:r>
    </w:p>
    <w:p w14:paraId="214E5DA2" w14:textId="4EB10555" w:rsidR="0044214B" w:rsidRPr="00C757F0" w:rsidRDefault="0044214B" w:rsidP="00C757F0">
      <w:pPr>
        <w:pStyle w:val="a7"/>
        <w:numPr>
          <w:ilvl w:val="0"/>
          <w:numId w:val="16"/>
        </w:numPr>
        <w:spacing w:line="360" w:lineRule="auto"/>
        <w:ind w:left="108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Линейная модель</w:t>
      </w:r>
    </w:p>
    <w:p w14:paraId="02FA2EDC" w14:textId="77777777" w:rsidR="0044214B" w:rsidRPr="00C757F0" w:rsidRDefault="0044214B" w:rsidP="00C757F0">
      <w:pPr>
        <w:spacing w:line="360" w:lineRule="auto"/>
        <w:ind w:left="360"/>
        <w:rPr>
          <w:rFonts w:ascii="Times New Roman" w:hAnsi="Times New Roman" w:cs="Times New Roman"/>
          <w:sz w:val="28"/>
          <w:szCs w:val="28"/>
          <w:lang w:val="ru-RU"/>
        </w:rPr>
      </w:pPr>
    </w:p>
    <w:tbl>
      <w:tblPr>
        <w:tblStyle w:val="ad"/>
        <w:tblW w:w="90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6"/>
        <w:gridCol w:w="893"/>
      </w:tblGrid>
      <w:tr w:rsidR="0044214B" w:rsidRPr="00C757F0" w14:paraId="6B854DE8" w14:textId="77777777" w:rsidTr="0044214B">
        <w:trPr>
          <w:jc w:val="center"/>
        </w:trPr>
        <w:tc>
          <w:tcPr>
            <w:tcW w:w="8276" w:type="dxa"/>
            <w:vAlign w:val="center"/>
          </w:tcPr>
          <w:p w14:paraId="52E455C8" w14:textId="77777777" w:rsidR="0044214B" w:rsidRPr="00C757F0" w:rsidRDefault="000A4899" w:rsidP="00C757F0">
            <w:pPr>
              <w:pStyle w:val="ab"/>
              <w:ind w:firstLine="0"/>
              <w:jc w:val="center"/>
              <w:rPr>
                <w:lang w:val="en-US"/>
              </w:rPr>
            </w:pPr>
            <m:oMath>
              <m:sSup>
                <m:sSupPr>
                  <m:ctrlPr>
                    <w:rPr>
                      <w:rFonts w:ascii="Cambria Math" w:eastAsia="Arial" w:hAnsi="Cambria Math"/>
                      <w:i/>
                      <w:color w:val="auto"/>
                      <w:lang w:val="en-US" w:eastAsia="ru-RU"/>
                    </w:rPr>
                  </m:ctrlPr>
                </m:sSupPr>
                <m:e>
                  <m:r>
                    <w:rPr>
                      <w:rFonts w:ascii="Cambria Math" w:hAnsi="Cambria Math"/>
                      <w:lang w:val="en-US"/>
                    </w:rPr>
                    <m:t>p</m:t>
                  </m:r>
                </m:e>
                <m:sup>
                  <m:r>
                    <w:rPr>
                      <w:rFonts w:ascii="Cambria Math" w:hAnsi="Cambria Math"/>
                      <w:lang w:val="en-US"/>
                    </w:rPr>
                    <m:t>A</m:t>
                  </m:r>
                </m:sup>
              </m:sSup>
              <m:d>
                <m:dPr>
                  <m:ctrlPr>
                    <w:rPr>
                      <w:rFonts w:ascii="Cambria Math" w:hAnsi="Cambria Math"/>
                      <w:i/>
                      <w:lang w:val="en-US"/>
                    </w:rPr>
                  </m:ctrlPr>
                </m:dPr>
                <m:e>
                  <m:r>
                    <w:rPr>
                      <w:rFonts w:ascii="Cambria Math" w:hAnsi="Cambria Math"/>
                      <w:lang w:val="en-US"/>
                    </w:rPr>
                    <m:t>t</m:t>
                  </m:r>
                </m:e>
              </m:d>
              <m:r>
                <w:rPr>
                  <w:rFonts w:ascii="Cambria Math" w:hAnsi="Cambria Math"/>
                  <w:lang w:val="en-US"/>
                </w:rPr>
                <m:t>=at+b</m:t>
              </m:r>
            </m:oMath>
            <w:r w:rsidR="0044214B" w:rsidRPr="00C757F0">
              <w:t>,</w:t>
            </w:r>
          </w:p>
        </w:tc>
        <w:tc>
          <w:tcPr>
            <w:tcW w:w="753" w:type="dxa"/>
            <w:vAlign w:val="center"/>
          </w:tcPr>
          <w:p w14:paraId="1CBBCBC7" w14:textId="52461635" w:rsidR="0044214B" w:rsidRPr="00C757F0" w:rsidRDefault="0044214B" w:rsidP="00C757F0">
            <w:pPr>
              <w:pStyle w:val="ab"/>
              <w:ind w:firstLine="0"/>
              <w:rPr>
                <w:lang w:val="en-US"/>
              </w:rPr>
            </w:pPr>
            <w:r w:rsidRPr="00C757F0">
              <w:rPr>
                <w:lang w:val="en-US"/>
              </w:rPr>
              <w:t>(</w:t>
            </w:r>
            <w:r w:rsidRPr="00C757F0">
              <w:t>2</w:t>
            </w:r>
            <w:r w:rsidRPr="00C757F0">
              <w:rPr>
                <w:lang w:val="en-US"/>
              </w:rPr>
              <w:t>.</w:t>
            </w:r>
            <w:r w:rsidRPr="00C757F0">
              <w:t>1</w:t>
            </w:r>
            <w:r w:rsidR="0007047D" w:rsidRPr="00C757F0">
              <w:rPr>
                <w:lang w:val="en-US"/>
              </w:rPr>
              <w:t>0</w:t>
            </w:r>
            <w:r w:rsidRPr="00C757F0">
              <w:rPr>
                <w:lang w:val="en-US"/>
              </w:rPr>
              <w:t>)</w:t>
            </w:r>
          </w:p>
        </w:tc>
      </w:tr>
    </w:tbl>
    <w:p w14:paraId="5AC67336" w14:textId="77777777" w:rsidR="0044214B" w:rsidRPr="00C757F0" w:rsidRDefault="0044214B" w:rsidP="00C757F0">
      <w:pPr>
        <w:spacing w:line="360" w:lineRule="auto"/>
        <w:ind w:left="360"/>
        <w:rPr>
          <w:rFonts w:ascii="Times New Roman" w:hAnsi="Times New Roman" w:cs="Times New Roman"/>
          <w:sz w:val="28"/>
          <w:szCs w:val="28"/>
          <w:lang w:val="ru-RU"/>
        </w:rPr>
      </w:pPr>
    </w:p>
    <w:p w14:paraId="0A3EB444" w14:textId="77777777" w:rsidR="0044214B" w:rsidRPr="00C757F0" w:rsidRDefault="0044214B" w:rsidP="00C757F0">
      <w:pPr>
        <w:spacing w:line="360" w:lineRule="auto"/>
        <w:ind w:left="72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 xml:space="preserve">где </w:t>
      </w:r>
      <m:oMath>
        <m:r>
          <w:rPr>
            <w:rFonts w:ascii="Cambria Math" w:hAnsi="Cambria Math" w:cs="Times New Roman"/>
            <w:sz w:val="28"/>
            <w:szCs w:val="28"/>
            <w:lang w:val="en-US"/>
          </w:rPr>
          <m:t>a</m:t>
        </m:r>
      </m:oMath>
      <w:r w:rsidRPr="00C757F0">
        <w:rPr>
          <w:rFonts w:ascii="Times New Roman" w:hAnsi="Times New Roman" w:cs="Times New Roman"/>
          <w:sz w:val="28"/>
          <w:szCs w:val="28"/>
          <w:lang w:val="ru-RU"/>
        </w:rPr>
        <w:t xml:space="preserve">, </w:t>
      </w:r>
      <m:oMath>
        <m:r>
          <w:rPr>
            <w:rFonts w:ascii="Cambria Math" w:hAnsi="Cambria Math" w:cs="Times New Roman"/>
            <w:sz w:val="28"/>
            <w:szCs w:val="28"/>
            <w:lang w:val="en-US"/>
          </w:rPr>
          <m:t>b</m:t>
        </m:r>
      </m:oMath>
      <w:r w:rsidRPr="00C757F0">
        <w:rPr>
          <w:rFonts w:ascii="Times New Roman" w:hAnsi="Times New Roman" w:cs="Times New Roman"/>
          <w:sz w:val="28"/>
          <w:szCs w:val="28"/>
          <w:lang w:val="ru-RU"/>
        </w:rPr>
        <w:t xml:space="preserve"> – параметры закона распределения, характеризующие интенсивность атаки.</w:t>
      </w:r>
    </w:p>
    <w:p w14:paraId="0D2C3EC7" w14:textId="23725EB2" w:rsidR="0044214B" w:rsidRPr="00C757F0" w:rsidRDefault="0044214B" w:rsidP="00C757F0">
      <w:pPr>
        <w:spacing w:line="360" w:lineRule="auto"/>
        <w:jc w:val="both"/>
        <w:rPr>
          <w:rFonts w:ascii="Times New Roman" w:hAnsi="Times New Roman" w:cs="Times New Roman"/>
          <w:sz w:val="28"/>
          <w:szCs w:val="28"/>
          <w:lang w:val="ru-RU"/>
        </w:rPr>
      </w:pPr>
    </w:p>
    <w:p w14:paraId="75A797BF" w14:textId="07D2A295" w:rsidR="0044214B" w:rsidRPr="00C757F0" w:rsidRDefault="0044214B" w:rsidP="00C757F0">
      <w:pPr>
        <w:pStyle w:val="a7"/>
        <w:numPr>
          <w:ilvl w:val="0"/>
          <w:numId w:val="16"/>
        </w:numPr>
        <w:spacing w:line="360" w:lineRule="auto"/>
        <w:ind w:left="1080"/>
        <w:jc w:val="both"/>
        <w:rPr>
          <w:rFonts w:ascii="Times New Roman" w:hAnsi="Times New Roman" w:cs="Times New Roman"/>
          <w:sz w:val="28"/>
          <w:szCs w:val="28"/>
          <w:lang w:val="ru-RU"/>
        </w:rPr>
      </w:pPr>
      <w:r w:rsidRPr="00C757F0">
        <w:rPr>
          <w:rFonts w:ascii="Times New Roman" w:hAnsi="Times New Roman" w:cs="Times New Roman"/>
          <w:sz w:val="28"/>
          <w:szCs w:val="28"/>
          <w:lang w:val="ru-RU"/>
        </w:rPr>
        <w:t>Экспоненциальная модель:</w:t>
      </w:r>
    </w:p>
    <w:p w14:paraId="36B3E653" w14:textId="77777777" w:rsidR="0044214B" w:rsidRPr="00C757F0" w:rsidRDefault="0044214B" w:rsidP="00C757F0">
      <w:pPr>
        <w:spacing w:line="360" w:lineRule="auto"/>
        <w:ind w:left="360"/>
        <w:jc w:val="both"/>
        <w:rPr>
          <w:rFonts w:ascii="Times New Roman" w:hAnsi="Times New Roman" w:cs="Times New Roman"/>
          <w:sz w:val="28"/>
          <w:szCs w:val="28"/>
          <w:lang w:val="ru-RU"/>
        </w:rPr>
      </w:pPr>
    </w:p>
    <w:tbl>
      <w:tblPr>
        <w:tblStyle w:val="ad"/>
        <w:tblW w:w="90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6"/>
        <w:gridCol w:w="893"/>
      </w:tblGrid>
      <w:tr w:rsidR="0044214B" w:rsidRPr="00C757F0" w14:paraId="6A21D5D1" w14:textId="77777777" w:rsidTr="0044214B">
        <w:trPr>
          <w:jc w:val="center"/>
        </w:trPr>
        <w:tc>
          <w:tcPr>
            <w:tcW w:w="8276" w:type="dxa"/>
            <w:vAlign w:val="center"/>
          </w:tcPr>
          <w:p w14:paraId="0ECC77E9" w14:textId="77777777" w:rsidR="0044214B" w:rsidRPr="00C757F0" w:rsidRDefault="000A4899" w:rsidP="00C757F0">
            <w:pPr>
              <w:pStyle w:val="ab"/>
              <w:ind w:firstLine="0"/>
              <w:jc w:val="center"/>
              <w:rPr>
                <w:lang w:val="en-US"/>
              </w:rPr>
            </w:pPr>
            <m:oMathPara>
              <m:oMath>
                <m:sSup>
                  <m:sSupPr>
                    <m:ctrlPr>
                      <w:rPr>
                        <w:rFonts w:ascii="Cambria Math" w:eastAsia="Arial" w:hAnsi="Cambria Math"/>
                        <w:i/>
                        <w:color w:val="auto"/>
                        <w:lang w:val="en-US" w:eastAsia="ru-RU"/>
                      </w:rPr>
                    </m:ctrlPr>
                  </m:sSupPr>
                  <m:e>
                    <m:r>
                      <w:rPr>
                        <w:rFonts w:ascii="Cambria Math" w:hAnsi="Cambria Math"/>
                        <w:lang w:val="en-US"/>
                      </w:rPr>
                      <m:t>p</m:t>
                    </m:r>
                  </m:e>
                  <m:sup>
                    <m:r>
                      <w:rPr>
                        <w:rFonts w:ascii="Cambria Math" w:hAnsi="Cambria Math"/>
                        <w:lang w:val="en-US"/>
                      </w:rPr>
                      <m:t>A</m:t>
                    </m:r>
                  </m:sup>
                </m:sSup>
                <m:d>
                  <m:dPr>
                    <m:ctrlPr>
                      <w:rPr>
                        <w:rFonts w:ascii="Cambria Math" w:hAnsi="Cambria Math"/>
                        <w:i/>
                        <w:lang w:val="en-US"/>
                      </w:rPr>
                    </m:ctrlPr>
                  </m:dPr>
                  <m:e>
                    <m:r>
                      <w:rPr>
                        <w:rFonts w:ascii="Cambria Math" w:hAnsi="Cambria Math"/>
                        <w:lang w:val="en-US"/>
                      </w:rPr>
                      <m:t>t</m:t>
                    </m:r>
                  </m:e>
                </m:d>
                <m:r>
                  <w:rPr>
                    <w:rFonts w:ascii="Cambria Math" w:hAnsi="Cambria Math"/>
                    <w:lang w:val="en-US"/>
                  </w:rPr>
                  <m:t>=1-a×</m:t>
                </m:r>
                <m:r>
                  <m:rPr>
                    <m:sty m:val="p"/>
                  </m:rPr>
                  <w:rPr>
                    <w:rFonts w:ascii="Cambria Math" w:hAnsi="Cambria Math"/>
                    <w:lang w:val="en-US"/>
                  </w:rPr>
                  <m:t>exp⁡</m:t>
                </m:r>
                <m:r>
                  <w:rPr>
                    <w:rFonts w:ascii="Cambria Math" w:hAnsi="Cambria Math"/>
                    <w:lang w:val="en-US"/>
                  </w:rPr>
                  <m:t>(-bt)</m:t>
                </m:r>
              </m:oMath>
            </m:oMathPara>
          </w:p>
        </w:tc>
        <w:tc>
          <w:tcPr>
            <w:tcW w:w="753" w:type="dxa"/>
            <w:vAlign w:val="center"/>
          </w:tcPr>
          <w:p w14:paraId="5520E5EF" w14:textId="65CED587" w:rsidR="0044214B" w:rsidRPr="00C757F0" w:rsidRDefault="0044214B" w:rsidP="00C757F0">
            <w:pPr>
              <w:pStyle w:val="ab"/>
              <w:ind w:firstLine="0"/>
              <w:rPr>
                <w:lang w:val="en-US"/>
              </w:rPr>
            </w:pPr>
            <w:r w:rsidRPr="00C757F0">
              <w:rPr>
                <w:lang w:val="en-US"/>
              </w:rPr>
              <w:t>(</w:t>
            </w:r>
            <w:r w:rsidRPr="00C757F0">
              <w:t>2</w:t>
            </w:r>
            <w:r w:rsidRPr="00C757F0">
              <w:rPr>
                <w:lang w:val="en-US"/>
              </w:rPr>
              <w:t>.</w:t>
            </w:r>
            <w:r w:rsidRPr="00C757F0">
              <w:t>1</w:t>
            </w:r>
            <w:r w:rsidR="0007047D" w:rsidRPr="00C757F0">
              <w:rPr>
                <w:lang w:val="en-US"/>
              </w:rPr>
              <w:t>1</w:t>
            </w:r>
            <w:r w:rsidRPr="00C757F0">
              <w:rPr>
                <w:lang w:val="en-US"/>
              </w:rPr>
              <w:t>)</w:t>
            </w:r>
          </w:p>
        </w:tc>
      </w:tr>
    </w:tbl>
    <w:p w14:paraId="7C970D11" w14:textId="49DD398A" w:rsidR="006167BD" w:rsidRPr="00C757F0" w:rsidRDefault="006167BD" w:rsidP="00C757F0">
      <w:pPr>
        <w:spacing w:line="360" w:lineRule="auto"/>
        <w:rPr>
          <w:rFonts w:ascii="Times New Roman" w:eastAsia="Times New Roman" w:hAnsi="Times New Roman" w:cs="Times New Roman"/>
          <w:b/>
          <w:sz w:val="28"/>
          <w:szCs w:val="28"/>
          <w:lang w:val="ru-RU"/>
        </w:rPr>
      </w:pPr>
      <w:bookmarkStart w:id="4" w:name="_klh2e3j0ar27" w:colFirst="0" w:colLast="0"/>
      <w:bookmarkEnd w:id="4"/>
    </w:p>
    <w:p w14:paraId="49B5282E" w14:textId="77777777" w:rsidR="006167BD" w:rsidRPr="00C757F0" w:rsidRDefault="006167BD" w:rsidP="00C757F0">
      <w:pPr>
        <w:spacing w:line="360" w:lineRule="auto"/>
        <w:rPr>
          <w:rFonts w:ascii="Times New Roman" w:eastAsia="Times New Roman" w:hAnsi="Times New Roman" w:cs="Times New Roman"/>
          <w:b/>
          <w:sz w:val="28"/>
          <w:szCs w:val="28"/>
        </w:rPr>
      </w:pPr>
      <w:r w:rsidRPr="00C757F0">
        <w:rPr>
          <w:rFonts w:ascii="Times New Roman" w:hAnsi="Times New Roman" w:cs="Times New Roman"/>
          <w:sz w:val="28"/>
          <w:szCs w:val="28"/>
        </w:rPr>
        <w:br w:type="page"/>
      </w:r>
    </w:p>
    <w:p w14:paraId="3AEF1642" w14:textId="77352355" w:rsidR="008F6790" w:rsidRPr="00C757F0" w:rsidRDefault="006D6388" w:rsidP="006D6388">
      <w:pPr>
        <w:pStyle w:val="1"/>
        <w:numPr>
          <w:ilvl w:val="0"/>
          <w:numId w:val="11"/>
        </w:numPr>
        <w:spacing w:before="0" w:after="0" w:line="240" w:lineRule="auto"/>
        <w:jc w:val="center"/>
      </w:pPr>
      <w:bookmarkStart w:id="5" w:name="_Toc199676822"/>
      <w:r>
        <w:rPr>
          <w:lang w:val="ru-RU"/>
        </w:rPr>
        <w:lastRenderedPageBreak/>
        <w:t>РАЗРАБОТКА</w:t>
      </w:r>
      <w:r w:rsidR="00A15F20" w:rsidRPr="00C757F0">
        <w:t xml:space="preserve"> </w:t>
      </w:r>
      <w:r>
        <w:rPr>
          <w:lang w:val="ru-RU"/>
        </w:rPr>
        <w:t>МОДЕЛИ</w:t>
      </w:r>
      <w:r w:rsidR="00A15F20" w:rsidRPr="00C757F0">
        <w:t xml:space="preserve"> </w:t>
      </w:r>
      <w:r>
        <w:rPr>
          <w:lang w:val="ru-RU"/>
        </w:rPr>
        <w:t>ИССЛЕДОВАНИЯ</w:t>
      </w:r>
      <w:r w:rsidR="00A15F20" w:rsidRPr="00C757F0">
        <w:t xml:space="preserve">, </w:t>
      </w:r>
      <w:r>
        <w:rPr>
          <w:lang w:val="ru-RU"/>
        </w:rPr>
        <w:t>ОСНОВНЫЕ СООТНОШЕНИЯ</w:t>
      </w:r>
      <w:r w:rsidR="00A15F20" w:rsidRPr="00C757F0">
        <w:t>.</w:t>
      </w:r>
      <w:bookmarkEnd w:id="5"/>
    </w:p>
    <w:p>
      <w:pPr>
        <w:pStyle w:val="2"/>
        <w:numPr>
          <w:ilvl w:val="1"/>
          <w:numId w:val="11"/>
        </w:numPr>
        <w:spacing w:before="0" w:after="0" w:line="360" w:lineRule="auto"/>
        <w:rPr>
          <w:rFonts w:ascii="Times New Roman" w:hAnsi="Times New Roman" w:cs="Times New Roman"/>
          <w:b/>
          <w:bCs/>
          <w:sz w:val="28"/>
          <w:szCs w:val="28"/>
        </w:rPr>
      </w:pPr>
      <w:r>
        <w:rPr>
          <w:rFonts w:ascii="Times New Roman" w:hAnsi="Times New Roman" w:cs="Times New Roman"/>
          <w:b/>
          <w:bCs/>
          <w:sz w:val="28"/>
          <w:szCs w:val="28"/>
        </w:rPr>
        <w:t>Общая характеристика разработанной модели исследования</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Разработанная в приложении модель исследования объединяет две связанные части. Первая часть описывает вероятностную динамику противодействия тестированию и вычисляет эффективность одиночной и коллаборационной стратегии обнаружения уязвимостей. Вторая часть формирует структурную модель сети в виде матрицы смежности размером 15x15 и определяет покрытие этой матрицы жадным алгоритмом. Связующим объектом обеих частей служит модель Experiment, в которой фиксируется конкретный сценарий исследования.</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Входными параметрами исследования являются значения attack_type, a и b модели Attack, а также поля p_single, p_ai, n и k модели Experiment. Временной интервал исследования задается константой ExperimentRunner::TIME_RANGE = 1..17. Результатами моделирования выступают временные срезы p_attack, p_single, p_collab, p_single_counter, p_collab_counter, сохраняемые в таблице experiment_results, а также сгенерированная матрица смежности и найденное покрытие, сохраняемые в adjacency_matrices.data.</w:t>
      </w:r>
    </w:p>
    <w:p>
      <w:pPr>
        <w:pStyle w:val="2"/>
        <w:numPr>
          <w:ilvl w:val="1"/>
          <w:numId w:val="11"/>
        </w:numPr>
        <w:spacing w:before="0" w:after="0" w:line="360" w:lineRule="auto"/>
        <w:rPr>
          <w:rFonts w:ascii="Times New Roman" w:hAnsi="Times New Roman" w:cs="Times New Roman"/>
          <w:b/>
          <w:bCs/>
          <w:sz w:val="28"/>
          <w:szCs w:val="28"/>
        </w:rPr>
      </w:pPr>
      <w:r>
        <w:rPr>
          <w:rFonts w:ascii="Times New Roman" w:hAnsi="Times New Roman" w:cs="Times New Roman"/>
          <w:b/>
          <w:bCs/>
          <w:sz w:val="28"/>
          <w:szCs w:val="28"/>
        </w:rPr>
        <w:t>Обоснование архитектуры приложения с точки зрения моделирования</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построено по архитектуре Rails MVC, однако вычислительная часть сознательно вынесена из контроллеров и представлений в сервисный слой. Контроллер ExperimentsController только принимает параметры пользователя и при создании или обновлении записи вызывает ExperimentRunner.new(@experiment).run. Такое разделение необходимо, поскольку один запуск эксперимента включает транзакционную очистку ранее рассчитанных данных, цикл по временным шагам, применение нескольких вероятностных формул и генерацию дополнительной графовой структуры.</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Основные вычисления сосредоточены в сервисах ProbabilityService, ExperimentRunner, MatrixGenerator и GreedyCover. Класс ProbabilityService реализует чистые математические зависимости и возвращает скалярные значения вероятностей. Класс ExperimentRunner получает на вход объект Experiment вместе со связанной моделью Attack, выполняет полный цикл расчета и возвращает результат через побочный эффект сохранения новых строк ExperimentResult и AdjacencyMatrix. Такое решение делает вычислительную модель воспроизводимой, облегчает тестирование формул и исключает дублирование логики между веб-страницами.</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Отдельную роль выполняет MethodologyReportService. Этот сервис не изменяет данные эксперимента, а формирует справочные ряды, таблицу классификации и сетку значений collab_grid_for для сопоставления результатов приложения с методическими требованиями. Вынос этой логики в сервис оправдан тем, что она использует те же математические зависимости, но служит не хранению результата конкретного запуска, а подготовке эталонных данных для анализа и визуализации.</w:t>
      </w:r>
    </w:p>
    <w:p>
      <w:pPr>
        <w:pStyle w:val="2"/>
        <w:numPr>
          <w:ilvl w:val="1"/>
          <w:numId w:val="11"/>
        </w:numPr>
        <w:spacing w:before="0" w:after="0" w:line="360" w:lineRule="auto"/>
        <w:rPr>
          <w:rFonts w:ascii="Times New Roman" w:hAnsi="Times New Roman" w:cs="Times New Roman"/>
          <w:b/>
          <w:bCs/>
          <w:sz w:val="28"/>
          <w:szCs w:val="28"/>
        </w:rPr>
      </w:pPr>
      <w:r>
        <w:rPr>
          <w:rFonts w:ascii="Times New Roman" w:hAnsi="Times New Roman" w:cs="Times New Roman"/>
          <w:b/>
          <w:bCs/>
          <w:sz w:val="28"/>
          <w:szCs w:val="28"/>
        </w:rPr>
        <w:t>Структура базы данных и связи между таблицами</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Хранение данных реализовано в PostgreSQL. Центральной таблицей прикладной части является attacks, где фиксируются тип атаки attack_type и коэффициенты a, b. Таблица experiments хранит параметры отдельного запуска исследования: внешний ключ attacks_id, базовую вероятность обнаружения p_single, вероятность появления атаки p_ai, число устройств n и число тестировщиков k. Таким образом, каждая запись experiments задает один полный сценарий моделирования.</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experiment_results связана с experiments по внешнему ключу experiment_id и содержит результаты для каждого шага времени t. В ней сохраняются как промежуточные, так и итоговые показатели: p_attack, p_single, p_collab, p_single_counter и p_collab_counter. По существу, эта таблица представляет дискретизированный временной ряд исследования, где одна строка соответствует одному значению t на интервале от 1 до 17.</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adjacency_matrices также связана с experiments по полю experiment_id и хранит структурный результат моделирования в JSON-поле data. В текущей реализации в этом поле сохраняются ключи matrix и cover, где matrix содержит бинарную матрицу смежности 15x15, а cover содержит массив индексов строк, выбранных алгоритмом покрытия. Такое решение позволяет хранить графовую структуру целиком как результат одного эксперимента и не разбивать ее на большое количество отдельных записей.</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matrix_edges присутствует в схеме и связана с adjacency_matrices через adjacency_matrix_id, однако в текущем вычислительном конвейере не заполняется. Это означает, что фактическая исследовательская модель опирается на хранения матрицы в adjacency_matrices.data, тогда как matrix_edges пока является резервом для возможной нормализации графовых данных в следующих версиях системы.</w:t>
      </w:r>
    </w:p>
    <w:p>
      <w:pPr>
        <w:pStyle w:val="2"/>
        <w:numPr>
          <w:ilvl w:val="1"/>
          <w:numId w:val="11"/>
        </w:numPr>
        <w:spacing w:before="0" w:after="0" w:line="360" w:lineRule="auto"/>
        <w:rPr>
          <w:rFonts w:ascii="Times New Roman" w:hAnsi="Times New Roman" w:cs="Times New Roman"/>
          <w:b/>
          <w:bCs/>
          <w:sz w:val="28"/>
          <w:szCs w:val="28"/>
        </w:rPr>
      </w:pPr>
      <w:r>
        <w:rPr>
          <w:rFonts w:ascii="Times New Roman" w:hAnsi="Times New Roman" w:cs="Times New Roman"/>
          <w:b/>
          <w:bCs/>
          <w:sz w:val="28"/>
          <w:szCs w:val="28"/>
        </w:rPr>
        <w:t>Ключевые сущности и их роли в исследовании</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Attack описывает профиль противодействия тестированию и является источником функции p_attack(t). Метод Attack#probability_at выбирает нужную зависимость в соответствии со значением attack_type, а методы Attack#linear_probability и Attack#exponential_probability реализуют конкретные формулы. Дополнительный метод Attack#attack_level относит полученную вероятность к одному из трех уровней: низкий, средний или высокий, используя пороги 0.4 и 0.7.</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Experiment задает параметры конкретного вычислительного эксперимента. В ней зафиксированы ограничения предметной области: 1 &lt;= n &lt;= 8, 1 &lt;= k &lt;= 5, k &lt;= n, 0 &lt;= p_ai &lt;= 1 и 0 &lt;= p_single &lt;= 1. Благодаря этим ограничениям в расчет попадают только допустимые комбинации мощности коллаборации и вероятностных коэффициентов.</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ExperimentResult играет роль контейнера результатов по времени. Она не содержит вычислительных методов, а используется для фиксации численных значений, полученных сервисом ExperimentRunner. Модель AdjacencyMatrix хранит структурный результат исследования, а MatrixEdge на текущем этапе не участвует в расчетах. Тем самым предметная область в приложении разделена на конфигурацию эксперимента, вероятностный временной результат и структурный графовый результат.</w:t>
      </w:r>
    </w:p>
    <w:p>
      <w:pPr>
        <w:pStyle w:val="2"/>
        <w:numPr>
          <w:ilvl w:val="1"/>
          <w:numId w:val="11"/>
        </w:numPr>
        <w:spacing w:before="0" w:after="0" w:line="360" w:lineRule="auto"/>
        <w:rPr>
          <w:rFonts w:ascii="Times New Roman" w:hAnsi="Times New Roman" w:cs="Times New Roman"/>
          <w:b/>
          <w:bCs/>
          <w:sz w:val="28"/>
          <w:szCs w:val="28"/>
        </w:rPr>
      </w:pPr>
      <w:r>
        <w:rPr>
          <w:rFonts w:ascii="Times New Roman" w:hAnsi="Times New Roman" w:cs="Times New Roman"/>
          <w:b/>
          <w:bCs/>
          <w:sz w:val="28"/>
          <w:szCs w:val="28"/>
        </w:rPr>
        <w:t>Алгоритм моделирования и вычислительный процесс</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 исследования запускается после сохранения или изменения эксперимента. Сначала ExperimentsController#create или ExperimentsController#update вызывает сервис ExperimentRunner. Внутри метода run открывается транзакция, удаляются ранее сохраненные записи experiment_results и уничтожается старая adjacency_matrix. Это гарантирует, что после изменения параметров пользователь всегда получает полностью пересчитанный набор результатов, а не смесь старых и новых значений.</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Далее для каждого временного шага t из диапазона 1..17 сервис вычисляет вероятность атаки attack_prob = @attack.probability_at(t), фиксирует базовую вероятность обнаружения detect_prob = @experiment.p_single.clamp(0.0, 1.0), после чего вызывает ProbabilityService.single_test(detect_prob, @experiment.k) и ProbabilityService.collab_test(detect_prob, @experiment.k, @experiment.n). Затем рассчитывается вероятность отказа p_fail = @experiment.p_ai * attack_prob и на ее основе формируются скорректированные значения ProbabilityService.with_counteraction(p_single, p_fail) и ProbabilityService.with_counteraction(p_collab, p_fail). Каждая полученная пятерка значений сохраняется как отдельная запись ExperimentResult.</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завершения временного цикла сервис строит структурную часть модели: MatrixGenerator.generate формирует матрицу смежности, GreedyCover.cover определяет набор строк покрытия, а затем обе структуры сохраняются в одной записи AdjacencyMatrix. Важно отметить, что в текущей реализации базовая вероятность p_single не меняется по времени, поэтому временная динамика итоговых графиков возникает главным образом из-за изменения attack_prob и зависящего от него множителя противодействия.</w:t>
      </w:r>
    </w:p>
    <w:p>
      <w:pPr>
        <w:pStyle w:val="2"/>
        <w:numPr>
          <w:ilvl w:val="1"/>
          <w:numId w:val="11"/>
        </w:numPr>
        <w:spacing w:before="0" w:after="0" w:line="360" w:lineRule="auto"/>
        <w:rPr>
          <w:rFonts w:ascii="Times New Roman" w:hAnsi="Times New Roman" w:cs="Times New Roman"/>
          <w:b/>
          <w:bCs/>
          <w:sz w:val="28"/>
          <w:szCs w:val="28"/>
        </w:rPr>
      </w:pPr>
      <w:r>
        <w:rPr>
          <w:rFonts w:ascii="Times New Roman" w:hAnsi="Times New Roman" w:cs="Times New Roman"/>
          <w:b/>
          <w:bCs/>
          <w:sz w:val="28"/>
          <w:szCs w:val="28"/>
        </w:rPr>
        <w:t>Формализация основных соотношений</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линейного профиля атаки в Attack#linear_probability используется соотношение p_A(t) = clamp(a * t + b, 0, 1). Для экспоненциального профиля в Attack#exponential_probability используется зависимость p_A(t) = clamp(1 - a * exp(-b * t), 0, 1). Операция clamp фиксирует вероятность в диапазоне от 0 до 1 и не позволяет получить некорректные значения при выборе параметров. Классификация attack_level(t) основана на порогах Z1 = 0.4 и Z2 = 0.7.</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Базовая вероятность одиночного тестирования в ProbabilityService.single_test задается формулой P_single = p(t) * (1 - p(t))^(k - 1). Коллаборационная вероятность в ProbabilityService.collab_test определяется биномиальным выражением P_collab = C(n, k) * p(t)^k * (1 - p(t))^(n - k), где биномиальный коэффициент C(n, k) вычисляется методом choose(n, k). Учет противодействия в обеих стратегиях выполняется общей формулой P_counter = (1 - p_fail) * P, реализованной методом ProbabilityService.with_counteraction.</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сервисе ExperimentRunner вероятность отказа тестирования для одного активного профиля атаки рассчитывается как p_fail(t) = p_ai * p_A(t). Тогда итоговые показатели принимают вид P_single_counter(t) = (1 - p_fail(t)) * P_single и P_collab_counter(t) = (1 - p_fail(t)) * P_collab. Именно эти величины являются основным результатом исследования, поскольку они связывают параметры тестирования с динамикой атакующего воздействия.</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Структурная часть модели описывается бинарной матрицей M = {m_ij} размерности 15x15, где m_ij = 1 означает наличие связи между вершинами i и j, а m_ij = 0 означает отсутствие связи. Генератор MatrixGenerator обеспечивает ограничения 1 &lt;= Σ_j m_ij &lt;= 6 для каждой строки и дополнительно проверяет условие покрытия всех столбцов: для каждого j должен существовать хотя бы один i, такой что m_ij = 1. После этого GreedyCover.cover строит множество строк S, последовательно выбирая строку i* = arg max_i |U ∩ R_i|, где U - множество еще не покрытых столбцов, а R_i - множество столбцов, покрываемых i-й строкой.</w:t>
      </w:r>
    </w:p>
    <w:p>
      <w:pPr>
        <w:pStyle w:val="2"/>
        <w:numPr>
          <w:ilvl w:val="1"/>
          <w:numId w:val="11"/>
        </w:numPr>
        <w:spacing w:before="0" w:after="0" w:line="360" w:lineRule="auto"/>
        <w:rPr>
          <w:rFonts w:ascii="Times New Roman" w:hAnsi="Times New Roman" w:cs="Times New Roman"/>
          <w:b/>
          <w:bCs/>
          <w:sz w:val="28"/>
          <w:szCs w:val="28"/>
        </w:rPr>
      </w:pPr>
      <w:r>
        <w:rPr>
          <w:rFonts w:ascii="Times New Roman" w:hAnsi="Times New Roman" w:cs="Times New Roman"/>
          <w:b/>
          <w:bCs/>
          <w:sz w:val="28"/>
          <w:szCs w:val="28"/>
        </w:rPr>
        <w:t>Влияние параметров на результат исследования</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Изменение коэффициентов a и b непосредственно влияет на форму функции p_A(t). В линейной модели рост a увеличивает скорость нарастания угрозы, а рост b повышает начальный уровень вероятности на всем интервале. В экспоненциальной модели увеличение b ускоряет выход кривой к насыщению, тогда как уменьшение коэффициента a повышает значения p_A(t) уже на ранних шагах, поскольку вычитаемое слагаемое a * exp(-b * t) становится меньше.</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Параметр p_ai линейно масштабирует вероятность отказа p_fail(t), поэтому его увеличение одинаково уменьшает обе итоговые вероятности с учетом противодействия. Параметр p_single определяет базовый уровень обнаружения и участвует одновременно в формулах single_test и collab_test. При фиксированном p(t) значение P_single по реализованной формуле соответствует вероятности обнаружения именно на k-м тесте, поэтому при росте k оно уменьшается. Для коллаборационной модели влияние n и k является биномиальным и не сводится к простой линейной зависимости: результат определяется конкретной комбинацией числа устройств и числа тестировщиков.</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Тем самым разработанная модель позволяет исследовать не только абсолютные значения вероятностей, но и характер их изменения при варьировании архитектуры атаки, интенсивности противодействия и параметров совместного тестирования. Дополнительная графовая модель расширяет исследование, показывая, как для одного и того же эксперимента может быть представлена структура связей сети и найдено покрытие, пригодное для дальнейшего анализа наблюдаемости и контролируемости системы.</w:t>
      </w:r>
    </w:p>
    <w:p w14:paraId="2BFA6B00" w14:textId="229DDBCF" w:rsidR="00894AFB" w:rsidRPr="00C757F0" w:rsidRDefault="006D6388" w:rsidP="006D6388">
      <w:pPr>
        <w:pStyle w:val="1"/>
        <w:numPr>
          <w:ilvl w:val="0"/>
          <w:numId w:val="11"/>
        </w:numPr>
        <w:spacing w:before="0" w:after="0" w:line="240" w:lineRule="auto"/>
        <w:jc w:val="center"/>
      </w:pPr>
      <w:bookmarkStart w:id="8" w:name="_Toc199676824"/>
      <w:r>
        <w:rPr>
          <w:lang w:val="ru-RU"/>
        </w:rPr>
        <w:lastRenderedPageBreak/>
        <w:t>РАЗРАБОТКА</w:t>
      </w:r>
      <w:r w:rsidR="00A15F20" w:rsidRPr="00C757F0">
        <w:t xml:space="preserve"> </w:t>
      </w:r>
      <w:r>
        <w:rPr>
          <w:lang w:val="ru-RU"/>
        </w:rPr>
        <w:t>СТРУКТУРЫ</w:t>
      </w:r>
      <w:r w:rsidR="00A15F20" w:rsidRPr="00C757F0">
        <w:t xml:space="preserve"> </w:t>
      </w:r>
      <w:r>
        <w:rPr>
          <w:lang w:val="ru-RU"/>
        </w:rPr>
        <w:t>И</w:t>
      </w:r>
      <w:r w:rsidR="00A15F20" w:rsidRPr="00C757F0">
        <w:t xml:space="preserve"> </w:t>
      </w:r>
      <w:r>
        <w:rPr>
          <w:lang w:val="ru-RU"/>
        </w:rPr>
        <w:t>ОПРЕДЕЛЕНИЕ</w:t>
      </w:r>
      <w:r w:rsidR="00A15F20" w:rsidRPr="00C757F0">
        <w:t xml:space="preserve"> </w:t>
      </w:r>
      <w:r>
        <w:rPr>
          <w:lang w:val="ru-RU"/>
        </w:rPr>
        <w:t>ФУНКЦИЙ</w:t>
      </w:r>
      <w:r w:rsidR="00A15F20" w:rsidRPr="00C757F0">
        <w:t xml:space="preserve"> </w:t>
      </w:r>
      <w:r>
        <w:rPr>
          <w:lang w:val="ru-RU"/>
        </w:rPr>
        <w:t>СИСТЕМЫ</w:t>
      </w:r>
      <w:bookmarkEnd w:id="8"/>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Общая архитектура системы</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Разработанная программная система представляет собой веб-приложение на Ruby on Rails 8 и построена по модели MVC с выделенным сервисным слоем. Такое построение выбрано потому, что исследовательская часть приложения сочетает хранение параметров сценария, вычисление вероятностных зависимостей, подготовку графовых структур и визуализацию результатов. Разделение на модели, контроллеры, представления и сервисы позволяет локализовать каждую из этих задач в отдельном слое и тем самым упростить сопровождение кода.</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Маршрутизация описана в config/routes.rb. В приложении определены ресурсы attacks и experiments, а корневой маршрут root направляет пользователя на attacks#index. Следовательно, навигация строится вокруг двух основных пользовательских сценариев: задания профиля атаки и проведения вычислительного эксперимента на основе выбранной атаки.</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Основные функции системы</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Функционально система решает пять взаимосвязанных задач. Во-первых, она позволяет создавать и редактировать модели атак с параметрами attack_type, a и b. Во-вторых, приложение дает возможность задавать параметры конкретного эксперимента p_single, p_ai, n и k и запускать автоматический пересчет результатов. В-третьих, система формирует временные ряды вероятностей по шагам t = 1..17 и сохраняет их для последующего анализа. В-четвертых, приложение генерирует матрицу смежности размерности 15x15 и определяет покрытие этой матрицы жадным алгоритмом. В-пятых, результаты представляются пользователю в виде таблиц и интерактивных графиков, пригодных для интерпретации в исследовательской работе.</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Тем самым программная система выполняет не только расчетную, но и аналитическую функцию. Она связывает ввод параметров, получение численных оценок, визуальный анализ зависимости вероятностей от времени и хранение результатов в базе данных в рамках единого процесса.</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Структура программных классов</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Базовый уровень предметной области составляют модели Attack, Experiment, ExperimentResult, AdjacencyMatrix и MatrixEdge. Класс Attack отвечает за описание профиля атаки и содержит методы probability_at, linear_probability, exponential_probability и attack_level. Класс Experiment фиксирует параметры запуска и реализует доменные ограничения на значения n, k, p_ai и p_single, а также связь с моделью Attack через внешний ключ attacks_id.</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Класс ExperimentResult предназначен для хранения результатов одного временного шага исследования. В нем сохраняются поля t, p_attack, p_single, p_collab, p_single_counter и p_collab_counter. Класс AdjacencyMatrix хранит структурный результат эксперимента в JSON-поле data, где помещаются матрица смежности и найденное покрытие. Класс MatrixEdge в текущей версии схемы присутствует как отдельная модель ребра, но в основном расчетном конвейере не используется, поскольку матрица сохраняется целиком в формате JSON.</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Такое распределение обязанностей означает, что модели верхнего уровня не перегружены лишней вычислительной логикой. Attack содержит только формулы профиля атаки и классификацию уровня угрозы, Experiment хранит конфигурацию запуска, а фактический массовый расчет вынесен в сервисы.</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Сервисный слой</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Ключевую роль в программной структуре играет сервисный слой. Класс ProbabilityService инкапсулирует базовые математические функции и предоставляет три основных метода: single_test, collab_test и with_counteraction. Первый метод рассчитывает вероятность одиночного тестирования, второй реализует биномиальную формулу коллаборационной стратегии, а третий корректирует любую базовую вероятность с учетом рассчитанной вероятности отказа. Дополнительно внутри сервиса реализован метод choose, вычисляющий биномиальный коэффициент C(n, k).</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Сервис ExperimentRunner является координатором полного вычислительного сценария. На вход он получает объект Experiment, извлекает связанную атаку и в транзакции выполняет все этапы расчета: удаление старых результатов, цикл по временным шагам, вычисление вероятностей, создание записей ExperimentResult, генерацию матрицы смежности и сохранение объекта AdjacencyMatrix. Вынесение этой логики в отдельный класс оправдано тем, что она объединяет несколько моделей и должна выполняться как единый атомарный процесс.</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Сервисы MatrixGenerator и GreedyCover реализуют структурную часть исследования. MatrixGenerator отвечает за построение бинарной матрицы 15x15 с ограничением числа единиц в строке из диапазона от 1 до 6 и за дополнительное обеспечение покрытия всех столбцов. GreedyCover получает готовую матрицу и возвращает массив индексов строк, выбранных по жадному критерию максимального покрытия еще не закрытых столбцов. Отдельное существование этих классов важно, поскольку графовая модель исследования логически независима от вероятностных расчетов и может развиваться как самостоятельный модуль.</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MethodologyReportService выполняет вспомогательную, но значимую функцию. Он не пересчитывает пользовательский эксперимент, а формирует эталонные ряды, таблицу классификации, варианты из методических указаний и табличную сетку collab_grid_for. Благодаря этому архитектура разделяет рабочие пользовательские данные и справочно-методические вычисления, что делает систему более прозрачной с точки зрения исследования.</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Контроллеры и сценарии взаимодействия</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Веб-слой представлен контроллерами AttacksController и ExperimentsController. AttacksController реализует стандартные действия index, show, new, create, edit, update и destroy. Особенность действия show состоит в том, что оно подготавливает не одну сущность, а набор связанных аналитических структур: classification_table, reference_failure_series, failure_series_for, weighted_failure_series_by_type, а также данные по индивидуальным вариантам через MethodologyReportService.general_list_assignment и variant_attack_series_group.</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ExperimentsController обслуживает жизненный цикл вычислительного эксперимента. Действия create и update после успешного сохранения записи немедленно вызывают ExperimentRunner.new(@experiment).run, то есть расчет является встроенной частью пользовательского сценария, а не отдельной фоновой операцией. Действие show подготавливает для представления результаты @experiment.experiment_results.order(:t), табличную сетку коллаборационной стратегии и дополнительные базовые серии, используемые для построения сравнительных графиков.</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Такой подход показывает, что контроллеры в системе не содержат математических формул. Их функция заключается в координации пользовательского ввода, обращении к доменным сервисам и передаче агрегированных данных на уровень представления. Это соответствует принципу тонкого контроллера и делает архитектуру устойчивой к расширению вычислительной части.</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Представления и визуализация результатов</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Уровень представления реализован на ERB-шаблонах с использованием Tailwind CSS. Формы app/views/attacks/_form.html.erb и app/views/experiments/_form.html.erb обеспечивают ввод параметров исследовательской модели и сразу отражают ошибки валидации. Для пользователя это важно, поскольку некорректные сочетания параметров, например k &gt; n, отсеиваются еще на этапе подготовки эксперимента.</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Основной аналитический экран для эксперимента реализован в app/views/experiments/show.html.erb. Этот шаблон отображает параметры сценария, графики базовых и скорректированных вероятностей, таблицу P(p(t,k)) по диапазонам n и k, а также матрицу смежности и найденное покрытие. Внутри представления явно фиксируется связь визуального блока с соответствующей формулой, что повышает научную интерпретируемость результатов.</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Построение графиков вынесено в ApplicationHelper#chart_canvas. Данный helper формирует конфигурацию Chart.js, нормализует серии данных, вычисляет адаптивный диапазон осей и генерирует canvas вместе со скриптом инициализации. Следовательно, визуализация в системе является не случайным дополнением, а отдельным инфраструктурным механизмом, обеспечивающим единообразное отображение результатов исследования на всех страницах приложения.</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Основной поток выполнения системы</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точки зрения структуры функций центральным сценарием работы системы является проведение эксперимента. Пользователь сначала создает запись Attack, задавая тип и коэффициенты модели атаки. Затем на основе этой записи создается Experiment, содержащий параметры p_single, p_ai, n и k. После сохранения ExperimentsController передает управление в ExperimentRunner, который рассчитывает временные ряды и генерирует структурные данные графа. Далее show-представление считывает сохраненные результаты, а helper графиков преобразует их в визуальную форму.</w:t>
      </w:r>
    </w:p>
    <w:p>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разработанная структура системы полностью подчинена исследовательской логике приложения. Данные проходят последовательность этапов «ввод параметров - валидация - расчет - сохранение - визуализация», и каждый этап реализован отдельным набором классов, чьи функции четко отделены друг от друга. Это делает программную систему пригодной как для вычислительного эксперимента, так и для последующего документирования результатов в курсовой работе.</w:t>
      </w:r>
    </w:p>
    <w:p w14:paraId="25D65979" w14:textId="318DB6AC" w:rsidR="00C757F0" w:rsidRPr="00C757F0" w:rsidRDefault="006D6388" w:rsidP="00C757F0">
      <w:pPr>
        <w:pStyle w:val="1"/>
        <w:numPr>
          <w:ilvl w:val="0"/>
          <w:numId w:val="34"/>
        </w:numPr>
        <w:spacing w:before="0" w:after="0" w:line="360" w:lineRule="auto"/>
        <w:jc w:val="center"/>
        <w:rPr>
          <w:lang w:val="ru-RU"/>
        </w:rPr>
      </w:pPr>
      <w:bookmarkStart w:id="15" w:name="_Toc199676831"/>
      <w:r>
        <w:rPr>
          <w:lang w:val="ru-RU"/>
        </w:rPr>
        <w:lastRenderedPageBreak/>
        <w:t>СТРУКТУРА</w:t>
      </w:r>
      <w:r w:rsidR="00C757F0" w:rsidRPr="00C757F0">
        <w:rPr>
          <w:lang w:val="ru-RU"/>
        </w:rPr>
        <w:t xml:space="preserve"> </w:t>
      </w:r>
      <w:r>
        <w:rPr>
          <w:lang w:val="ru-RU"/>
        </w:rPr>
        <w:t>ИНТЕРФЕЙСА</w:t>
      </w:r>
      <w:bookmarkEnd w:id="15"/>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данной главе рассматривается пользовательский интерфейс разработанного приложения. Описание выполняется только по фактически существующим представлениям каталога app/views и отражает текущую структуру экранов, с помощью которых пользователь создает профили атак, запускает эксперименты и анализирует полученные результаты.</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Интерфейс системы разделен на два основных функциональных блока. Первый блок относится к управлению моделями атак и включает страницы списка атак, просмотра конкретной конфигурации и формы ее редактирования. Второй блок посвящен экспериментам и объединяет страницы списка запусков, задания параметров эксперимента и просмотра рассчитанных графиков, таблиц и матрицы смежности.</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Раздел атак</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Начальной страницей приложения является раздел конфигураций атак, реализованный в представлении app/views/attacks/index.html.erb. В верхней части страницы расположен заголовок раздела, краткое пояснение его назначения и кнопка «Создать атаку», ведущая к форме добавления новой записи. Основная часть страницы представляет собой сетку карточек, в которой каждая запись показывает тип атаки и ключевые параметры модели. Для каждой карточки доступны переход к детальному просмотру и редактированию конфигурации.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5.1 – Страница списка конфигураций атак</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Если записи отсутствуют, интерфейс отображает отдельный пустой экран с поясняющим сообщением и кнопкой создания первой атаки. Тем самым список атак выступает в роли точки входа для всего исследовательского процесса, так как именно здесь пользователь формирует набор профилей, которые затем используются в расчетных сценариях.</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Форма создания и редактирования атаки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Создание новой атаки выполняется на странице app/views/attacks/new.html.erb, а изменение существующей записи - на странице app/views/attacks/edit.html.erb. Обе страницы используют общий паршал app/views/attacks/_form.html.erb, благодаря чему структура ввода остается одинаковой для обоих сценариев. Форма содержит выпадающий список выбора типа атаки и два поля ввода коэффициентов A и B. При наличии ошибок валидации над формой отображается блок сообщений, позволяющий пользователю сразу увидеть причину некорректного ввода.</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5.2 – Форма создания новой атаки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5.3 – Форма редактирования существующей атаки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 композиционной точки зрения форма атаки минималистична и ориентирована на быстрое задание параметров математической модели. Пользователь выбирает лишь те данные, которые действительно участвуют в расчете вероятности атаки, что исключает перегрузку интерфейса второстепенными полями.</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Страница просмотра атаки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Детальный просмотр конфигурации реализован в app/views/attacks/show.html.erb. Верхний блок страницы содержит навигацию назад к списку, кнопки редактирования и удаления, а также карточку с типом выбранной атаки. Ниже выводятся значения коэффициентов A и B и формула профиля, которая автоматически меняется в зависимости от attack_type: для линейного варианта отображается зависимость pA(t) = a * t + b, а для экспоненциального - pA(t) = 1 - a * exp(-b * t).</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Нижняя часть экрана предназначена для справочного анализа. Здесь строится график выбранной атаки, эталонные профили из методических указаний, агрегированное сравнение линейных и экспоненциальных атак при p(ai)=0.33, блок индивидуальных вариантов 2, 5 и 9, а также таблица классификации ситуаций обнаружения отказов. Таким образом, страница просмотра атаки совмещает карточку объекта и аналитический экран для сверки модели с методическими требованиями.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5.4 – Страница просмотра конфигурации атаки и справочных графиков</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Раздел экспериментов</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Список запусков моделирования реализован в app/views/experiments/index.html.erb. В верхней части страницы расположен заголовок раздела и кнопка «Запустить эксперимент». Ниже размещается блок сводных карточек, который показывает агрегированные показатели по уже созданным экспериментам: общее число запусков, среднее значение числа узлов N и среднюю связность, определяемую отношением K к N. Основная часть экрана представлена карточками отдельных экспериментов, где отображаются их ключевые параметры и доступны действия перехода к анализу результата и к редактированию.</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5.5 – Страница списка экспериментов</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Если список еще не сформирован, интерфейс показывает пустое состояние с предложением запустить первую симуляцию. Это делает раздел экспериментов самостоятельной рабочей областью, в которой можно не только открыть результат, но и оценить текущее состояние набора проведенных вычислительных сценариев.</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Форма запуска и перенастройки эксперимента</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Страницы app/views/experiments/new.html.erb и app/views/experiments/edit.html.erb используют общий паршал app/views/experiments/_form.html.erb. Через данную форму пользователь задает все входные параметры исследовательской модели: ссылку на конфигурацию атаки, вероятность однократного обнаружения p(t), вероятность появления атаки p(ai), количество узлов N и количество тестировщиков K. Поле выбора атаки заполняется на основе уже созданных записей Attack и показывает тип профиля вместе со значениями его коэффициентов.</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Структура формы отражает вычислительную сущность эксперимента: в ней отсутствуют вспомогательные декоративные поля и присутствуют только величины, непосредственно используемые сервисом ExperimentRunner. При ошибках валидации система показывает список нарушений, например недопустимое значение K при условии K &gt; N. После успешного сохранения форма не просто записывает данные в базу, а инициирует полный пересчет результатов эксперимента.</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5.6 – Форма запуска нового эксперимента</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5.7 – Форма изменения параметров эксперимента</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Экран результатов эксперимента</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Наиболее содержательной частью интерфейса является страница app/views/experiments/show.html.erb. Ее верхний блок показывает идентификатор эксперимента, кнопки возврата, редактирования и удаления, а также карточку с основными входными параметрами p_single, p_ai, N и K. Справа отображается информация о примененной конфигурации атаки, что позволяет сразу сопоставить результаты расчета с исходным профилем.</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Далее на странице размещаются все основные результаты моделирования. Сначала пользователь видит графики базовых вероятностей одиночного и коллаборационного тестирования без противодействия, затем график профиля атаки pA(t), график отказа p(ai) * pA(t), две итоговые зависимости с учетом противодействия и сравнительный график режимов Single и Collab. После графиков следуют табличная сетка P(p(t,k)) по диапазонам n и k, а также матрица смежности 15x15 с визуальным выделением строк, вошедших в покрытие. Внутри страницы каждому графическому блоку сопоставлено краткое пояснение с указанием используемой формулы, что особенно важно для дальнейшего включения результатов в пояснительную записку.</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Рисунок 5.8 – Верхняя часть страницы анализа эксперимента</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Продолжение рисунка 5.8 – Графики, таблица и матрица смежности на странице анализа эксперимента</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Общие особенности интерфейса</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Все рассмотренные страницы оформлены в едином стиле с использованием Tailwind CSS. Интерфейс строится на карточной композиции, содержит постоянные элементы навигации назад, единообразные кнопки действий и визуально отделяет блоки ввода параметров от блоков вывода аналитических данных. Для построения графиков применяется общий helper chart_canvas, благодаря чему диаграммы на страницах атак и экспериментов имеют одинаковую структуру и поведение.</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интерфейс приложения соответствует структуре исследовательской задачи. Раздел атак предназначен для задания и проверки профилей угроз, раздел экспериментов - для запуска вычислений и анализа результатов, а экран детального просмотра эксперимента выступает основным средством интерпретации полученных зависимостей и графовых характеристик.</w:t>
      </w:r>
    </w:p>
    <w:p w14:paraId="77AABDF1" w14:textId="7D570DEB" w:rsidR="00C757F0" w:rsidRPr="00C757F0" w:rsidRDefault="006D6388" w:rsidP="00C757F0">
      <w:pPr>
        <w:pStyle w:val="a7"/>
        <w:numPr>
          <w:ilvl w:val="0"/>
          <w:numId w:val="34"/>
        </w:numPr>
        <w:spacing w:line="360" w:lineRule="auto"/>
        <w:jc w:val="center"/>
        <w:outlineLvl w:val="0"/>
        <w:rPr>
          <w:rFonts w:ascii="Times New Roman" w:hAnsi="Times New Roman" w:cs="Times New Roman"/>
          <w:b/>
          <w:bCs/>
          <w:sz w:val="28"/>
          <w:szCs w:val="28"/>
          <w:lang w:val="ru-RU"/>
        </w:rPr>
      </w:pPr>
      <w:bookmarkStart w:id="16" w:name="_Toc199676832"/>
      <w:r>
        <w:rPr>
          <w:rFonts w:ascii="Times New Roman" w:hAnsi="Times New Roman" w:cs="Times New Roman"/>
          <w:b/>
          <w:bCs/>
          <w:sz w:val="28"/>
          <w:szCs w:val="28"/>
          <w:lang w:val="ru-RU"/>
        </w:rPr>
        <w:lastRenderedPageBreak/>
        <w:t>СЦЕНАРИИ</w:t>
      </w:r>
      <w:r w:rsidR="00C757F0" w:rsidRPr="00C757F0">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ПРОВЕДЕНИЯ</w:t>
      </w:r>
      <w:r w:rsidR="00C757F0" w:rsidRPr="00C757F0">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ЭКСПЕРИМЕНТОВ</w:t>
      </w:r>
      <w:bookmarkEnd w:id="16"/>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Сценарии проведения экспериментов в разработанном приложении формируются на основе методических указаний и фактических ограничений, зафиксированных в коде. Параметры вариантного задания определяются сервисом MethodologyReportService.general_list_assignment и совпадают с данными, приведенными в постановке задачи. Для студента с порядковым номером I=1 используются варианты атак 2, 5 и 9, а для вероятности однократного обнаружения применяется вариант 2 таблицы 2.</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 практической точки зрения каждый эксперимент в приложении соответствует одной записи модели Experiment и задает фиксированную комбинацию параметров attacks_id, p_single, p_ai, n и k. После сохранения такой записи сервис ExperimentRunner автоматически рассчитывает 17 временных срезов результата, то есть формирует 17 строк таблицы experiment_results, а также одну запись adjacency_matrices с матрицей смежности и найденным покрытием. Поэтому исследование нескольких режимов работы системы требует создания серии отдельных экспериментов, а не одного общего запуска.</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Выбор вариантных данных</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соответствии с правилом N = (I mod 11) + 1, J = ((I + 3) mod 11) + 1, K = ((J + 3) mod 11) + 1 для I = 1 получаются варианты N = 2, J = 5 и K = 9. Эти значения полностью совпадают с конфигурацией, реализованной в MethodologyReportService::ATTACK_VARIANTS. Для указанных вариантов используются следующие параметры атакующих воздействий.</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варианта 2 линейная модель задается коэффициентами a = 0.035, b = 0.015, а экспоненциальная модель - коэффициентами a = 0.8, b = 0.045. Для варианта 5 линейная модель имеет параметры a = 0.05, b = 0.03, а экспоненциальная - a = 0.5, b = 0.06. Для варианта 9 линейная модель задается значениями a = 0.04, b = 0.03, а экспоненциальная - a = 0.7, b = 0.08.</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По таблице вероятностей однократного обнаружения для варианта 2 используются два режима: p(t) &gt; 0.5, которому в приложении соответствует значение p_single = 0.75, и p(t) &lt; 0.5, которому соответствует p_single = 0.47. Эти значения зафиксированы в константе MethodologyReportService::SINGLE_DETECTION_VARIANTS и используются как основные уровни чувствительности тестирования в сценариях эксперимента.</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Базовые параметры проведения экспериментов</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исследования влияния типа атаки и режима обнаружения в первую очередь выбирается единый базовый набор параметров коллаборации. Поскольку модель Experiment ограничивает область допустимых значений условиями 1 &lt;= n &lt;= 8, 1 &lt;= k &lt;= 5 и k &lt;= n, в качестве базовой конфигурации целесообразно использовать максимально допустимую по мощности комбинацию n = 8 и k = 5. Эта пара позволяет продемонстрировать работу коллаборационной формулы в наиболее насыщенном допустимом режиме и при этом полностью соответствует валидациям приложения.</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Вероятность появления атаки для вариантных сценариев принимается равной p_ai = 0.33. Такой выбор согласуется с методическими указаниями, где для каждого типа атаки предполагается вероятность появления p(ai) = 0.33, а также с тем, как это значение используется в интерфейсе при сравнении линейных и экспоненциальных профилей на странице атаки.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базовый сценарий эксперимента строится на фиксированных значениях p_ai = 0.33, n = 8, k = 5 и двух уровнях p_single, равных 0.75 и 0.47. Изменяемым параметром при этом остается выбранная конфигурация атаки, соответствующая одному из шести профилей: вариант 2 линейный, вариант 2 экспоненциальный, вариант 5 линейный, вариант 5 экспоненциальный, вариант 9 линейный и вариант 9 экспоненциальный.</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Минимальный набор сценариев</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Минимальный набор, достаточный для отражения требований курсовой работы, включает 12 отдельных экспериментов. Он получается как произведение шести профилей атак на два режима вероятности однократного обнаружения. То есть для каждого из шести профилей выполняется два запуска: один при p_single = 0.75 и второй при p_single = 0.47. Во всех 12 случаях значения p_ai, n и k остаются неизменными и равны соответственно 0.33, 8 и 5.</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Такой план позволяет получить сопоставимый массив результатов и выделить влияние двух ключевых факторов: типа атакующего профиля и уровня базовой обнаруживаемости. При этом каждая запись Experiment создает 17 временных точек анализа. Следовательно, минимальный набор из 12 экспериментов формирует 12 записей experiments, 204 записей experiment_results и 12 записей adjacency_matrices. Для каждого сценария дополнительно строится собственная матрица смежности 15x15 и соответствующее покрытие, что дает возможность включить в анализ не только вероятностные, но и структурные характеристики.</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Расширенный набор сценариев</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более глубокого исследования влияния мощности коллаборации рекомендуется расширенный набор сценариев. В этом случае шесть профилей атак и два режима p_single сохраняются, а параметрам n и k придаются три характерные конфигурации: n = 5, k = 3; n = 6, k = 4; n = 8, k = 5. Первая пара отражает умеренную коллаборацию, вторая - промежуточный режим, третья - максимально допустимую по ограничениям приложения конфигурацию.</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При таком подходе общее число запусков составляет 6 * 2 * 3 = 36 экспериментов. Поскольку каждый запуск создает 17 записей таблицы experiment_results, расширенный план порождает 612 временных срезов результатов и 36 записей adjacency_matrices. Именно такой набор наиболее полно показывает, как изменение мощности коллаборации влияет на вероятности P(p(t,k)) и на итоговые значения с учетом противодействия.</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Если требуется сократить объем расчетов, можно использовать двухступенчатую схему. Сначала выполняется минимальный набор из 12 экспериментов для сравнения профилей атак и уровней p_single. Затем для двух или трех наиболее показательных профилей добавляются эксперименты с альтернативными парами n и k. Такой подход уменьшает трудоемкость, но сохраняет возможность показать влияние мощности коллаборации на итоговые зависимости.</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Последовательность выполнения экспериментов в приложении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Проведение сценариев в интерфейсе приложения выполняется в строго определенной последовательности. На первом этапе в разделе атак создаются шесть записей Attack, соответствующих вариантам 2, 5 и 9 для линейного и экспоненциального типа. На втором этапе для каждой из этих атак в разделе экспериментов создаются записи Experiment с выбранными значениями p_single, p_ai, n и k. На третьем этапе после сохранения каждого эксперимента автоматически выполняется пересчет результатов через ExperimentRunner, и пользователь переходит к экрану анализа рассчитанных данных.</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 странице результата эксперимента анализируются следующие блоки: график базовой вероятности одиночного тестирования, график базовой вероятности коллаборационного тестирования, график профиля атаки pA(t), график отказа p_ai * pA(t), итоговые графики одиночного и коллаборационного режима с учетом противодействия, таблица P(p(t,k)) по диапазонам n и k, а также матрица смежности и найденное покрытие. Такой порядок полностью соответствует алгоритму, реализованному в приложении, и позволяет последовательно переходить от входных параметров сценария к его итоговой интерпретации.</w:t>
      </w:r>
    </w:p>
    <w:p>
      <w:pPr>
        <w:pStyle w:val="a7"/>
        <w:numPr>
          <w:ilvl w:val="1"/>
          <w:numId w:val="11"/>
        </w:numPr>
        <w:spacing w:line="360" w:lineRule="auto"/>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Контроль соответствия сценариев реализации и варианту задания</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Сформированный план экспериментов согласован одновременно с методическими указаниями и с кодовой базой проекта. Варианты 2, 5 и 9 хранятся в MethodologyReportService::ATTACK_VARIANTS, значения 0.75 и 0.47 - в MethodologyReportService::SINGLE_DETECTION_VARIANTS, диапазоны t = 1..17, n = 1..8 и k = 1..5 закреплены в сервисах и валидациях моделей, а вычисление итоговых рядов выполняется в ExperimentRunner с использованием формул ProbabilityService. Следовательно, описанные сценарии не являются теоретической схемой, а непосредственно воспроизводятся в разработанном приложении.</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для курсовой работы можно принять следующую практическую программу проведения экспериментов: обязательный базовый набор из 12 запусков и, при необходимости более глубокого анализа, расширенный набор из 36 запусков. Базовый набор достаточен для демонстрации влияния типа атаки и уровня p_single, а расширенный позволяет дополнительно исследовать влияние параметров коллаборации n и k в рамках ограничений, реально поддерживаемых приложением.</w:t>
      </w:r>
    </w:p>
    <w:p>
      <w:pPr>
        <w:pStyle w:val="a7"/>
        <w:numPr>
          <w:ilvl w:val="0"/>
          <w:numId w:val="34"/>
        </w:numPr>
        <w:spacing w:line="360" w:lineRule="auto"/>
        <w:jc w:val="center"/>
        <w:outlineLvl w:val="0"/>
        <w:rPr>
          <w:rFonts w:ascii="Times New Roman" w:hAnsi="Times New Roman" w:cs="Times New Roman"/>
          <w:b/>
          <w:bCs/>
          <w:sz w:val="28"/>
          <w:szCs w:val="28"/>
          <w:lang w:val="ru-RU"/>
        </w:rPr>
      </w:pPr>
      <w:r>
        <w:t>РЕЗУЛЬТАТЫ ИССЛЕДОВАНИЯ (новое)</w:t>
      </w:r>
    </w:p>
    <w:p>
      <w:r>
        <w:t/>
      </w:r>
    </w:p>
    <w:p>
      <w:pPr>
        <w:ind w:firstLine="720"/>
        <w:jc w:val="both"/>
        <w:rPr>
          <w:rFonts w:ascii="Times New Roman" w:hAnsi="Times New Roman" w:cs="Times New Roman"/>
          <w:sz w:val="28"/>
          <w:szCs w:val="28"/>
        </w:rPr>
      </w:pPr>
      <w:r>
        <w:t>Раздел сформирован по фактической структуре базы данных приложения и по расчетному контуру, реализованному в сервисах ProbabilityService, ExperimentRunner, MethodologyReportService, MatrixGenerator и GreedyCover. В базе данных результаты эксперимента распределяются между таблицами attacks, experiments, experiment_results и adjacency_matrices. Запись attacks хранит тип атаки и коэффициенты a, b; запись experiments хранит p_single, p_ai, n и k; таблица experiment_results содержит 17 временных строк для t=1..17; таблица adjacency_matrices сохраняет JSON с матрицей 15x15 и списком строк покрытия.</w:t>
      </w:r>
    </w:p>
    <w:p>
      <w:r>
        <w:t/>
      </w:r>
    </w:p>
    <w:p>
      <w:pPr>
        <w:ind w:firstLine="720"/>
        <w:jc w:val="both"/>
        <w:rPr>
          <w:rFonts w:ascii="Times New Roman" w:hAnsi="Times New Roman" w:cs="Times New Roman"/>
          <w:sz w:val="28"/>
          <w:szCs w:val="28"/>
        </w:rPr>
      </w:pPr>
      <w:r>
        <w:rPr>
          <w:b/>
        </w:rPr>
        <w:t>7.1. Исходные данные исследования</w:t>
      </w:r>
    </w:p>
    <w:p>
      <w:pPr>
        <w:ind w:firstLine="720"/>
        <w:jc w:val="both"/>
        <w:rPr>
          <w:rFonts w:ascii="Times New Roman" w:hAnsi="Times New Roman" w:cs="Times New Roman"/>
          <w:sz w:val="28"/>
          <w:szCs w:val="28"/>
        </w:rPr>
      </w:pPr>
      <w:r>
        <w:t>Для индивидуального варианта I=1 по правилу выбора вариантов используются наборы 2, 5 и 9. Для каждого набора рассматривается линейная и экспоненциальная модель атаки. Базовые параметры серии экспериментов принимаются одинаковыми: p_ai = 0,33, n = 8, k = 5. Для оценки влияния чувствительности тестирования используются два режима p_single: 0,75 и 0,47.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r>
              <w:rPr>
                <w:b/>
              </w:rPr>
              <w:t>Профиль атаки</w:t>
            </w:r>
          </w:p>
        </w:tc>
        <w:tc>
          <w:tcPr>
            <w:tcW w:w="2600" w:type="dxa"/>
          </w:tcPr>
          <w:p>
            <w:r>
              <w:rPr>
                <w:b/>
              </w:rPr>
              <w:t>Тип</w:t>
            </w:r>
          </w:p>
        </w:tc>
        <w:tc>
          <w:tcPr>
            <w:tcW w:w="1600" w:type="dxa"/>
          </w:tcPr>
          <w:p>
            <w:r>
              <w:rPr>
                <w:b/>
              </w:rPr>
              <w:t>a</w:t>
            </w:r>
          </w:p>
        </w:tc>
        <w:tc>
          <w:tcPr>
            <w:tcW w:w="1600" w:type="dxa"/>
          </w:tcPr>
          <w:p>
            <w:r>
              <w:rPr>
                <w:b/>
              </w:rPr>
              <w:t>b</w:t>
            </w:r>
          </w:p>
        </w:tc>
      </w:tr>
      <w:tr>
        <w:tc>
          <w:tcPr>
            <w:tcW w:w="2600" w:type="dxa"/>
          </w:tcPr>
          <w:p>
            <w:r>
              <w:t>Вариант 2</w:t>
            </w:r>
          </w:p>
        </w:tc>
        <w:tc>
          <w:tcPr>
            <w:tcW w:w="2600" w:type="dxa"/>
          </w:tcPr>
          <w:p>
            <w:r>
              <w:t>линейная</w:t>
            </w:r>
          </w:p>
        </w:tc>
        <w:tc>
          <w:tcPr>
            <w:tcW w:w="1600" w:type="dxa"/>
          </w:tcPr>
          <w:p>
            <w:r>
              <w:t>0,035</w:t>
            </w:r>
          </w:p>
        </w:tc>
        <w:tc>
          <w:tcPr>
            <w:tcW w:w="1600" w:type="dxa"/>
          </w:tcPr>
          <w:p>
            <w:r>
              <w:t>0,015</w:t>
            </w:r>
          </w:p>
        </w:tc>
      </w:tr>
      <w:tr>
        <w:tc>
          <w:tcPr>
            <w:tcW w:w="2600" w:type="dxa"/>
          </w:tcPr>
          <w:p>
            <w:r>
              <w:t>Вариант 2</w:t>
            </w:r>
          </w:p>
        </w:tc>
        <w:tc>
          <w:tcPr>
            <w:tcW w:w="2600" w:type="dxa"/>
          </w:tcPr>
          <w:p>
            <w:r>
              <w:t>экспоненциальная</w:t>
            </w:r>
          </w:p>
        </w:tc>
        <w:tc>
          <w:tcPr>
            <w:tcW w:w="1600" w:type="dxa"/>
          </w:tcPr>
          <w:p>
            <w:r>
              <w:t>0,8</w:t>
            </w:r>
          </w:p>
        </w:tc>
        <w:tc>
          <w:tcPr>
            <w:tcW w:w="1600" w:type="dxa"/>
          </w:tcPr>
          <w:p>
            <w:r>
              <w:t>0,045</w:t>
            </w:r>
          </w:p>
        </w:tc>
      </w:tr>
      <w:tr>
        <w:tc>
          <w:tcPr>
            <w:tcW w:w="2600" w:type="dxa"/>
          </w:tcPr>
          <w:p>
            <w:r>
              <w:t>Вариант 5</w:t>
            </w:r>
          </w:p>
        </w:tc>
        <w:tc>
          <w:tcPr>
            <w:tcW w:w="2600" w:type="dxa"/>
          </w:tcPr>
          <w:p>
            <w:r>
              <w:t>линейная</w:t>
            </w:r>
          </w:p>
        </w:tc>
        <w:tc>
          <w:tcPr>
            <w:tcW w:w="1600" w:type="dxa"/>
          </w:tcPr>
          <w:p>
            <w:r>
              <w:t>0,05</w:t>
            </w:r>
          </w:p>
        </w:tc>
        <w:tc>
          <w:tcPr>
            <w:tcW w:w="1600" w:type="dxa"/>
          </w:tcPr>
          <w:p>
            <w:r>
              <w:t>0,03</w:t>
            </w:r>
          </w:p>
        </w:tc>
      </w:tr>
      <w:tr>
        <w:tc>
          <w:tcPr>
            <w:tcW w:w="2600" w:type="dxa"/>
          </w:tcPr>
          <w:p>
            <w:r>
              <w:t>Вариант 5</w:t>
            </w:r>
          </w:p>
        </w:tc>
        <w:tc>
          <w:tcPr>
            <w:tcW w:w="2600" w:type="dxa"/>
          </w:tcPr>
          <w:p>
            <w:r>
              <w:t>экспоненциальная</w:t>
            </w:r>
          </w:p>
        </w:tc>
        <w:tc>
          <w:tcPr>
            <w:tcW w:w="1600" w:type="dxa"/>
          </w:tcPr>
          <w:p>
            <w:r>
              <w:t>0,5</w:t>
            </w:r>
          </w:p>
        </w:tc>
        <w:tc>
          <w:tcPr>
            <w:tcW w:w="1600" w:type="dxa"/>
          </w:tcPr>
          <w:p>
            <w:r>
              <w:t>0,06</w:t>
            </w:r>
          </w:p>
        </w:tc>
      </w:tr>
      <w:tr>
        <w:tc>
          <w:tcPr>
            <w:tcW w:w="2600" w:type="dxa"/>
          </w:tcPr>
          <w:p>
            <w:r>
              <w:t>Вариант 9</w:t>
            </w:r>
          </w:p>
        </w:tc>
        <w:tc>
          <w:tcPr>
            <w:tcW w:w="2600" w:type="dxa"/>
          </w:tcPr>
          <w:p>
            <w:r>
              <w:t>линейная</w:t>
            </w:r>
          </w:p>
        </w:tc>
        <w:tc>
          <w:tcPr>
            <w:tcW w:w="1600" w:type="dxa"/>
          </w:tcPr>
          <w:p>
            <w:r>
              <w:t>0,04</w:t>
            </w:r>
          </w:p>
        </w:tc>
        <w:tc>
          <w:tcPr>
            <w:tcW w:w="1600" w:type="dxa"/>
          </w:tcPr>
          <w:p>
            <w:r>
              <w:t>0,03</w:t>
            </w:r>
          </w:p>
        </w:tc>
      </w:tr>
      <w:tr>
        <w:tc>
          <w:tcPr>
            <w:tcW w:w="2600" w:type="dxa"/>
          </w:tcPr>
          <w:p>
            <w:r>
              <w:t>Вариант 9</w:t>
            </w:r>
          </w:p>
        </w:tc>
        <w:tc>
          <w:tcPr>
            <w:tcW w:w="2600" w:type="dxa"/>
          </w:tcPr>
          <w:p>
            <w:r>
              <w:t>экспоненциальная</w:t>
            </w:r>
          </w:p>
        </w:tc>
        <w:tc>
          <w:tcPr>
            <w:tcW w:w="1600" w:type="dxa"/>
          </w:tcPr>
          <w:p>
            <w:r>
              <w:t>0,7</w:t>
            </w:r>
          </w:p>
        </w:tc>
        <w:tc>
          <w:tcPr>
            <w:tcW w:w="1600" w:type="dxa"/>
          </w:tcPr>
          <w:p>
            <w:r>
              <w:t>0,08</w:t>
            </w:r>
          </w:p>
        </w:tc>
      </w:tr>
    </w:tbl>
    <w:p>
      <w:pPr>
        <w:ind w:firstLine="720"/>
        <w:jc w:val="both"/>
        <w:rPr>
          <w:rFonts w:ascii="Times New Roman" w:hAnsi="Times New Roman" w:cs="Times New Roman"/>
          <w:sz w:val="28"/>
          <w:szCs w:val="28"/>
        </w:rPr>
      </w:pPr>
      <w:r>
        <w:rPr>
          <w:i/>
        </w:rPr>
        <w:t>Блок для скриншота 7.1. Список атак в приложении. Нужно открыть раздел атак и показать созданные записи с типом модели и коэффициентами a, b для вариантов 2, 5 и 9.</w:t>
      </w:r>
    </w:p>
    <w:p>
      <w:pPr>
        <w:ind w:firstLine="720"/>
        <w:jc w:val="both"/>
        <w:rPr>
          <w:rFonts w:ascii="Times New Roman" w:hAnsi="Times New Roman" w:cs="Times New Roman"/>
          <w:sz w:val="28"/>
          <w:szCs w:val="28"/>
        </w:rPr>
      </w:pPr>
      <w:r>
        <w:rPr>
          <w:i/>
        </w:rPr>
        <w:t>Блок для скриншота 7.2. Список экспериментов. Нужно открыть раздел экспериментов и показать, что для выбранных атак заданы p_single, p_ai, n и k, а также доступны переходы к результатам расчета.</w:t>
      </w:r>
    </w:p>
    <w:p>
      <w:r>
        <w:t/>
      </w:r>
    </w:p>
    <w:p>
      <w:pPr>
        <w:ind w:firstLine="720"/>
        <w:jc w:val="both"/>
        <w:rPr>
          <w:rFonts w:ascii="Times New Roman" w:hAnsi="Times New Roman" w:cs="Times New Roman"/>
          <w:sz w:val="28"/>
          <w:szCs w:val="28"/>
        </w:rPr>
      </w:pPr>
      <w:r>
        <w:rPr>
          <w:b/>
        </w:rPr>
        <w:t>7.2. Порядок расчета показателей</w:t>
      </w:r>
    </w:p>
    <w:p>
      <w:pPr>
        <w:ind w:firstLine="720"/>
        <w:jc w:val="both"/>
        <w:rPr>
          <w:rFonts w:ascii="Times New Roman" w:hAnsi="Times New Roman" w:cs="Times New Roman"/>
          <w:sz w:val="28"/>
          <w:szCs w:val="28"/>
        </w:rPr>
      </w:pPr>
      <w:r>
        <w:t>После сохранения эксперимента контроллер вызывает ExperimentRunner. На каждом шаге t вычисляется вероятность атаки p_A(t). Для линейной модели используется выражение p_A(t)=a*t+b, для экспоненциальной - p_A(t)=1-a*exp(-b*t). Полученное значение ограничивается диапазоном от 0 до 1. Затем рассчитывается вероятность отказа тестирования p_fail(t)=p_ai*p_A(t).</w:t>
      </w:r>
    </w:p>
    <w:p>
      <w:pPr>
        <w:ind w:firstLine="720"/>
        <w:jc w:val="both"/>
        <w:rPr>
          <w:rFonts w:ascii="Times New Roman" w:hAnsi="Times New Roman" w:cs="Times New Roman"/>
          <w:sz w:val="28"/>
          <w:szCs w:val="28"/>
        </w:rPr>
      </w:pPr>
      <w:r>
        <w:t>Базовая вероятность одиночного обнаружения рассчитывается как P_single=p(t)*(1-p(t))^(k-1). Коллаборационная вероятность определяется биномиальной формулой P_collab=C(n,k)*p(t)^k*(1-p(t))^(n-k). Учет противодействия выполняется одинаковым множителем: P_single_counter=(1-p_fail)*P_single и P_collab_counter=(1-p_fail)*P_collab.</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300" w:type="dxa"/>
          </w:tcPr>
          <w:p>
            <w:r>
              <w:rPr>
                <w:b/>
              </w:rPr>
              <w:t>Показатель</w:t>
            </w:r>
          </w:p>
        </w:tc>
        <w:tc>
          <w:tcPr>
            <w:tcW w:w="4700" w:type="dxa"/>
          </w:tcPr>
          <w:p>
            <w:r>
              <w:rPr>
                <w:b/>
              </w:rPr>
              <w:t>Как рассчитывается</w:t>
            </w:r>
          </w:p>
        </w:tc>
        <w:tc>
          <w:tcPr>
            <w:tcW w:w="3000" w:type="dxa"/>
          </w:tcPr>
          <w:p>
            <w:r>
              <w:rPr>
                <w:b/>
              </w:rPr>
              <w:t>Где отображается</w:t>
            </w:r>
          </w:p>
        </w:tc>
      </w:tr>
      <w:tr>
        <w:tc>
          <w:tcPr>
            <w:tcW w:w="2300" w:type="dxa"/>
          </w:tcPr>
          <w:p>
            <w:r>
              <w:t>p_A(t)</w:t>
            </w:r>
          </w:p>
        </w:tc>
        <w:tc>
          <w:tcPr>
            <w:tcW w:w="4700" w:type="dxa"/>
          </w:tcPr>
          <w:p>
            <w:r>
              <w:t>linear: a*t+b; exponential: 1-a*exp(-b*t)</w:t>
            </w:r>
          </w:p>
        </w:tc>
        <w:tc>
          <w:tcPr>
            <w:tcW w:w="3000" w:type="dxa"/>
          </w:tcPr>
          <w:p>
            <w:r>
              <w:t>график профиля атаки</w:t>
            </w:r>
          </w:p>
        </w:tc>
      </w:tr>
      <w:tr>
        <w:tc>
          <w:tcPr>
            <w:tcW w:w="2300" w:type="dxa"/>
          </w:tcPr>
          <w:p>
            <w:r>
              <w:t>p_fail(t)</w:t>
            </w:r>
          </w:p>
        </w:tc>
        <w:tc>
          <w:tcPr>
            <w:tcW w:w="4700" w:type="dxa"/>
          </w:tcPr>
          <w:p>
            <w:r>
              <w:t>p_ai*p_A(t)</w:t>
            </w:r>
          </w:p>
        </w:tc>
        <w:tc>
          <w:tcPr>
            <w:tcW w:w="3000" w:type="dxa"/>
          </w:tcPr>
          <w:p>
            <w:r>
              <w:t>график полного отказа тестирования</w:t>
            </w:r>
          </w:p>
        </w:tc>
      </w:tr>
      <w:tr>
        <w:tc>
          <w:tcPr>
            <w:tcW w:w="2300" w:type="dxa"/>
          </w:tcPr>
          <w:p>
            <w:r>
              <w:t>P_single</w:t>
            </w:r>
          </w:p>
        </w:tc>
        <w:tc>
          <w:tcPr>
            <w:tcW w:w="4700" w:type="dxa"/>
          </w:tcPr>
          <w:p>
            <w:r>
              <w:t>p(t)*(1-p(t))^(k-1)</w:t>
            </w:r>
          </w:p>
        </w:tc>
        <w:tc>
          <w:tcPr>
            <w:tcW w:w="3000" w:type="dxa"/>
          </w:tcPr>
          <w:p>
            <w:r>
              <w:t>базовая вероятность Single</w:t>
            </w:r>
          </w:p>
        </w:tc>
      </w:tr>
      <w:tr>
        <w:tc>
          <w:tcPr>
            <w:tcW w:w="2300" w:type="dxa"/>
          </w:tcPr>
          <w:p>
            <w:r>
              <w:t>P_collab</w:t>
            </w:r>
          </w:p>
        </w:tc>
        <w:tc>
          <w:tcPr>
            <w:tcW w:w="4700" w:type="dxa"/>
          </w:tcPr>
          <w:p>
            <w:r>
              <w:t>C(n,k)*p(t)^k*(1-p(t))^(n-k)</w:t>
            </w:r>
          </w:p>
        </w:tc>
        <w:tc>
          <w:tcPr>
            <w:tcW w:w="3000" w:type="dxa"/>
          </w:tcPr>
          <w:p>
            <w:r>
              <w:t>базовая вероятность Collab</w:t>
            </w:r>
          </w:p>
        </w:tc>
      </w:tr>
      <w:tr>
        <w:tc>
          <w:tcPr>
            <w:tcW w:w="2300" w:type="dxa"/>
          </w:tcPr>
          <w:p>
            <w:r>
              <w:t>P_single_counter</w:t>
            </w:r>
          </w:p>
        </w:tc>
        <w:tc>
          <w:tcPr>
            <w:tcW w:w="4700" w:type="dxa"/>
          </w:tcPr>
          <w:p>
            <w:r>
              <w:t>(1-p_fail)*P_single</w:t>
            </w:r>
          </w:p>
        </w:tc>
        <w:tc>
          <w:tcPr>
            <w:tcW w:w="3000" w:type="dxa"/>
          </w:tcPr>
          <w:p>
            <w:r>
              <w:t>Single с учетом противодействия</w:t>
            </w:r>
          </w:p>
        </w:tc>
      </w:tr>
      <w:tr>
        <w:tc>
          <w:tcPr>
            <w:tcW w:w="2300" w:type="dxa"/>
          </w:tcPr>
          <w:p>
            <w:r>
              <w:t>P_collab_counter</w:t>
            </w:r>
          </w:p>
        </w:tc>
        <w:tc>
          <w:tcPr>
            <w:tcW w:w="4700" w:type="dxa"/>
          </w:tcPr>
          <w:p>
            <w:r>
              <w:t>(1-p_fail)*P_collab</w:t>
            </w:r>
          </w:p>
        </w:tc>
        <w:tc>
          <w:tcPr>
            <w:tcW w:w="3000" w:type="dxa"/>
          </w:tcPr>
          <w:p>
            <w:r>
              <w:t>Collab с учетом противодействия</w:t>
            </w:r>
          </w:p>
        </w:tc>
      </w:tr>
      <w:tr>
        <w:tc>
          <w:tcPr>
            <w:tcW w:w="2300" w:type="dxa"/>
          </w:tcPr>
          <w:p>
            <w:r>
              <w:t>cover</w:t>
            </w:r>
          </w:p>
        </w:tc>
        <w:tc>
          <w:tcPr>
            <w:tcW w:w="4700" w:type="dxa"/>
          </w:tcPr>
          <w:p>
            <w:r>
              <w:t>жадный выбор строк, закрывающих максимум непокрытых столбцов</w:t>
            </w:r>
          </w:p>
        </w:tc>
        <w:tc>
          <w:tcPr>
            <w:tcW w:w="3000" w:type="dxa"/>
          </w:tcPr>
          <w:p>
            <w:r>
              <w:t>матрица смежности и покрытие</w:t>
            </w:r>
          </w:p>
        </w:tc>
      </w:tr>
    </w:tbl>
    <w:p>
      <w:pPr>
        <w:ind w:firstLine="720"/>
        <w:jc w:val="both"/>
        <w:rPr>
          <w:rFonts w:ascii="Times New Roman" w:hAnsi="Times New Roman" w:cs="Times New Roman"/>
          <w:sz w:val="28"/>
          <w:szCs w:val="28"/>
        </w:rPr>
      </w:pPr>
      <w:r>
        <w:rPr>
          <w:i/>
        </w:rPr>
        <w:t>Блок для скриншота 7.3. Экран результата эксперимента с графиками p_A(t) и p_ai*p_A(t). В кадре должны быть видны подписи осей и выбранный профиль атаки.</w:t>
      </w:r>
    </w:p>
    <w:p>
      <w:r>
        <w:t/>
      </w:r>
    </w:p>
    <w:p>
      <w:pPr>
        <w:ind w:firstLine="720"/>
        <w:jc w:val="both"/>
        <w:rPr>
          <w:rFonts w:ascii="Times New Roman" w:hAnsi="Times New Roman" w:cs="Times New Roman"/>
          <w:sz w:val="28"/>
          <w:szCs w:val="28"/>
        </w:rPr>
      </w:pPr>
      <w:r>
        <w:rPr>
          <w:b/>
        </w:rPr>
        <w:t>7.3. Динамика атак и противодействия</w:t>
      </w:r>
    </w:p>
    <w:p>
      <w:pPr>
        <w:ind w:firstLine="720"/>
        <w:jc w:val="both"/>
        <w:rPr>
          <w:rFonts w:ascii="Times New Roman" w:hAnsi="Times New Roman" w:cs="Times New Roman"/>
          <w:sz w:val="28"/>
          <w:szCs w:val="28"/>
        </w:rPr>
      </w:pPr>
      <w:r>
        <w:t>Расчеты показывают, что все шесть профилей дают возрастающую во времени вероятность атаки, однако характер роста различается. Линейные модели изменяются равномерно, поэтому переходы между уровнями риска легко прогнозируются. Экспоненциальные модели имеют более высокий стартовый уровень и быстрее выходят в область среднего или высокого риска.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500" w:type="dxa"/>
          </w:tcPr>
          <w:p>
            <w:r>
              <w:rPr>
                <w:b/>
              </w:rPr>
              <w:t>Профиль</w:t>
            </w:r>
          </w:p>
        </w:tc>
        <w:tc>
          <w:tcPr>
            <w:tcW w:w="2100" w:type="dxa"/>
          </w:tcPr>
          <w:p>
            <w:r>
              <w:rPr>
                <w:b/>
              </w:rPr>
              <w:t>Параметры</w:t>
            </w:r>
          </w:p>
        </w:tc>
        <w:tc>
          <w:tcPr>
            <w:tcW w:w="1700" w:type="dxa"/>
          </w:tcPr>
          <w:p>
            <w:r>
              <w:rPr>
                <w:b/>
              </w:rPr>
              <w:t>p_A(t)</w:t>
            </w:r>
          </w:p>
        </w:tc>
        <w:tc>
          <w:tcPr>
            <w:tcW w:w="1800" w:type="dxa"/>
          </w:tcPr>
          <w:p>
            <w:r>
              <w:rPr>
                <w:b/>
              </w:rPr>
              <w:t>p_fail(t)</w:t>
            </w:r>
          </w:p>
        </w:tc>
        <w:tc>
          <w:tcPr>
            <w:tcW w:w="1700" w:type="dxa"/>
          </w:tcPr>
          <w:p>
            <w:r>
              <w:rPr>
                <w:b/>
              </w:rPr>
              <w:t>Средний уровень</w:t>
            </w:r>
          </w:p>
        </w:tc>
        <w:tc>
          <w:tcPr>
            <w:tcW w:w="1700" w:type="dxa"/>
          </w:tcPr>
          <w:p>
            <w:r>
              <w:rPr>
                <w:b/>
              </w:rPr>
              <w:t>Высокий уровень</w:t>
            </w:r>
          </w:p>
        </w:tc>
        <w:tc>
          <w:tcPr>
            <w:tcW w:w="1900" w:type="dxa"/>
          </w:tcPr>
          <w:p>
            <w:r>
              <w:rPr>
                <w:b/>
              </w:rPr>
              <w:t>Среднее снижение</w:t>
            </w:r>
          </w:p>
        </w:tc>
      </w:tr>
      <w:tr>
        <w:tc>
          <w:tcPr>
            <w:tcW w:w="2500" w:type="dxa"/>
          </w:tcPr>
          <w:p>
            <w:r>
              <w:t>Вариант 2, линейная</w:t>
            </w:r>
          </w:p>
        </w:tc>
        <w:tc>
          <w:tcPr>
            <w:tcW w:w="2100" w:type="dxa"/>
          </w:tcPr>
          <w:p>
            <w:r>
              <w:t>a=0,035; b=0,015</w:t>
            </w:r>
          </w:p>
        </w:tc>
        <w:tc>
          <w:tcPr>
            <w:tcW w:w="1700" w:type="dxa"/>
          </w:tcPr>
          <w:p>
            <w:r>
              <w:t>0,050-0,610</w:t>
            </w:r>
          </w:p>
        </w:tc>
        <w:tc>
          <w:tcPr>
            <w:tcW w:w="1800" w:type="dxa"/>
          </w:tcPr>
          <w:p>
            <w:r>
              <w:t>0,017-0,201</w:t>
            </w:r>
          </w:p>
        </w:tc>
        <w:tc>
          <w:tcPr>
            <w:tcW w:w="1700" w:type="dxa"/>
          </w:tcPr>
          <w:p>
            <w:r>
              <w:t>t=11</w:t>
            </w:r>
          </w:p>
        </w:tc>
        <w:tc>
          <w:tcPr>
            <w:tcW w:w="1700" w:type="dxa"/>
          </w:tcPr>
          <w:p>
            <w:r>
              <w:t>не достигается</w:t>
            </w:r>
          </w:p>
        </w:tc>
        <w:tc>
          <w:tcPr>
            <w:tcW w:w="1900" w:type="dxa"/>
          </w:tcPr>
          <w:p>
            <w:r>
              <w:t>10,89%</w:t>
            </w:r>
          </w:p>
        </w:tc>
      </w:tr>
      <w:tr>
        <w:tc>
          <w:tcPr>
            <w:tcW w:w="2500" w:type="dxa"/>
          </w:tcPr>
          <w:p>
            <w:r>
              <w:t>Вариант 2, экспоненциальная</w:t>
            </w:r>
          </w:p>
        </w:tc>
        <w:tc>
          <w:tcPr>
            <w:tcW w:w="2100" w:type="dxa"/>
          </w:tcPr>
          <w:p>
            <w:r>
              <w:t>a=0,8; b=0,045</w:t>
            </w:r>
          </w:p>
        </w:tc>
        <w:tc>
          <w:tcPr>
            <w:tcW w:w="1700" w:type="dxa"/>
          </w:tcPr>
          <w:p>
            <w:r>
              <w:t>0,235-0,628</w:t>
            </w:r>
          </w:p>
        </w:tc>
        <w:tc>
          <w:tcPr>
            <w:tcW w:w="1800" w:type="dxa"/>
          </w:tcPr>
          <w:p>
            <w:r>
              <w:t>0,078-0,207</w:t>
            </w:r>
          </w:p>
        </w:tc>
        <w:tc>
          <w:tcPr>
            <w:tcW w:w="1700" w:type="dxa"/>
          </w:tcPr>
          <w:p>
            <w:r>
              <w:t>t=7</w:t>
            </w:r>
          </w:p>
        </w:tc>
        <w:tc>
          <w:tcPr>
            <w:tcW w:w="1700" w:type="dxa"/>
          </w:tcPr>
          <w:p>
            <w:r>
              <w:t>не достигается</w:t>
            </w:r>
          </w:p>
        </w:tc>
        <w:tc>
          <w:tcPr>
            <w:tcW w:w="1900" w:type="dxa"/>
          </w:tcPr>
          <w:p>
            <w:r>
              <w:t>14,96%</w:t>
            </w:r>
          </w:p>
        </w:tc>
      </w:tr>
      <w:tr>
        <w:tc>
          <w:tcPr>
            <w:tcW w:w="2500" w:type="dxa"/>
          </w:tcPr>
          <w:p>
            <w:r>
              <w:t>Вариант 5, линейная</w:t>
            </w:r>
          </w:p>
        </w:tc>
        <w:tc>
          <w:tcPr>
            <w:tcW w:w="2100" w:type="dxa"/>
          </w:tcPr>
          <w:p>
            <w:r>
              <w:t>a=0,05; b=0,03</w:t>
            </w:r>
          </w:p>
        </w:tc>
        <w:tc>
          <w:tcPr>
            <w:tcW w:w="1700" w:type="dxa"/>
          </w:tcPr>
          <w:p>
            <w:r>
              <w:t>0,080-0,880</w:t>
            </w:r>
          </w:p>
        </w:tc>
        <w:tc>
          <w:tcPr>
            <w:tcW w:w="1800" w:type="dxa"/>
          </w:tcPr>
          <w:p>
            <w:r>
              <w:t>0,026-0,290</w:t>
            </w:r>
          </w:p>
        </w:tc>
        <w:tc>
          <w:tcPr>
            <w:tcW w:w="1700" w:type="dxa"/>
          </w:tcPr>
          <w:p>
            <w:r>
              <w:t>t=8</w:t>
            </w:r>
          </w:p>
        </w:tc>
        <w:tc>
          <w:tcPr>
            <w:tcW w:w="1700" w:type="dxa"/>
          </w:tcPr>
          <w:p>
            <w:r>
              <w:t>t=14</w:t>
            </w:r>
          </w:p>
        </w:tc>
        <w:tc>
          <w:tcPr>
            <w:tcW w:w="1900" w:type="dxa"/>
          </w:tcPr>
          <w:p>
            <w:r>
              <w:t>15,84%</w:t>
            </w:r>
          </w:p>
        </w:tc>
      </w:tr>
      <w:tr>
        <w:tc>
          <w:tcPr>
            <w:tcW w:w="2500" w:type="dxa"/>
          </w:tcPr>
          <w:p>
            <w:r>
              <w:t>Вариант 5, экспоненциальная</w:t>
            </w:r>
          </w:p>
        </w:tc>
        <w:tc>
          <w:tcPr>
            <w:tcW w:w="2100" w:type="dxa"/>
          </w:tcPr>
          <w:p>
            <w:r>
              <w:t>a=0,5; b=0,06</w:t>
            </w:r>
          </w:p>
        </w:tc>
        <w:tc>
          <w:tcPr>
            <w:tcW w:w="1700" w:type="dxa"/>
          </w:tcPr>
          <w:p>
            <w:r>
              <w:t>0,529-0,820</w:t>
            </w:r>
          </w:p>
        </w:tc>
        <w:tc>
          <w:tcPr>
            <w:tcW w:w="1800" w:type="dxa"/>
          </w:tcPr>
          <w:p>
            <w:r>
              <w:t>0,175-0,271</w:t>
            </w:r>
          </w:p>
        </w:tc>
        <w:tc>
          <w:tcPr>
            <w:tcW w:w="1700" w:type="dxa"/>
          </w:tcPr>
          <w:p>
            <w:r>
              <w:t>t=1</w:t>
            </w:r>
          </w:p>
        </w:tc>
        <w:tc>
          <w:tcPr>
            <w:tcW w:w="1700" w:type="dxa"/>
          </w:tcPr>
          <w:p>
            <w:r>
              <w:t>t=9</w:t>
            </w:r>
          </w:p>
        </w:tc>
        <w:tc>
          <w:tcPr>
            <w:tcW w:w="1900" w:type="dxa"/>
          </w:tcPr>
          <w:p>
            <w:r>
              <w:t>22,96%</w:t>
            </w:r>
          </w:p>
        </w:tc>
      </w:tr>
      <w:tr>
        <w:tc>
          <w:tcPr>
            <w:tcW w:w="2500" w:type="dxa"/>
          </w:tcPr>
          <w:p>
            <w:r>
              <w:t>Вариант 9, линейная</w:t>
            </w:r>
          </w:p>
        </w:tc>
        <w:tc>
          <w:tcPr>
            <w:tcW w:w="2100" w:type="dxa"/>
          </w:tcPr>
          <w:p>
            <w:r>
              <w:t>a=0,04; b=0,03</w:t>
            </w:r>
          </w:p>
        </w:tc>
        <w:tc>
          <w:tcPr>
            <w:tcW w:w="1700" w:type="dxa"/>
          </w:tcPr>
          <w:p>
            <w:r>
              <w:t>0,070-0,710</w:t>
            </w:r>
          </w:p>
        </w:tc>
        <w:tc>
          <w:tcPr>
            <w:tcW w:w="1800" w:type="dxa"/>
          </w:tcPr>
          <w:p>
            <w:r>
              <w:t>0,023-0,234</w:t>
            </w:r>
          </w:p>
        </w:tc>
        <w:tc>
          <w:tcPr>
            <w:tcW w:w="1700" w:type="dxa"/>
          </w:tcPr>
          <w:p>
            <w:r>
              <w:t>t=10</w:t>
            </w:r>
          </w:p>
        </w:tc>
        <w:tc>
          <w:tcPr>
            <w:tcW w:w="1700" w:type="dxa"/>
          </w:tcPr>
          <w:p>
            <w:r>
              <w:t>t=17</w:t>
            </w:r>
          </w:p>
        </w:tc>
        <w:tc>
          <w:tcPr>
            <w:tcW w:w="1900" w:type="dxa"/>
          </w:tcPr>
          <w:p>
            <w:r>
              <w:t>12,87%</w:t>
            </w:r>
          </w:p>
        </w:tc>
      </w:tr>
      <w:tr>
        <w:tc>
          <w:tcPr>
            <w:tcW w:w="2500" w:type="dxa"/>
          </w:tcPr>
          <w:p>
            <w:r>
              <w:t>Вариант 9, экспоненциальная</w:t>
            </w:r>
          </w:p>
        </w:tc>
        <w:tc>
          <w:tcPr>
            <w:tcW w:w="2100" w:type="dxa"/>
          </w:tcPr>
          <w:p>
            <w:r>
              <w:t>a=0,7; b=0,08</w:t>
            </w:r>
          </w:p>
        </w:tc>
        <w:tc>
          <w:tcPr>
            <w:tcW w:w="1700" w:type="dxa"/>
          </w:tcPr>
          <w:p>
            <w:r>
              <w:t>0,354-0,820</w:t>
            </w:r>
          </w:p>
        </w:tc>
        <w:tc>
          <w:tcPr>
            <w:tcW w:w="1800" w:type="dxa"/>
          </w:tcPr>
          <w:p>
            <w:r>
              <w:t>0,117-0,271</w:t>
            </w:r>
          </w:p>
        </w:tc>
        <w:tc>
          <w:tcPr>
            <w:tcW w:w="1700" w:type="dxa"/>
          </w:tcPr>
          <w:p>
            <w:r>
              <w:t>t=2</w:t>
            </w:r>
          </w:p>
        </w:tc>
        <w:tc>
          <w:tcPr>
            <w:tcW w:w="1700" w:type="dxa"/>
          </w:tcPr>
          <w:p>
            <w:r>
              <w:t>t=11</w:t>
            </w:r>
          </w:p>
        </w:tc>
        <w:tc>
          <w:tcPr>
            <w:tcW w:w="1900" w:type="dxa"/>
          </w:tcPr>
          <w:p>
            <w:r>
              <w:t>20,87%</w:t>
            </w:r>
          </w:p>
        </w:tc>
      </w:tr>
    </w:tbl>
    <w:p>
      <w:pPr>
        <w:ind w:firstLine="720"/>
        <w:jc w:val="both"/>
        <w:rPr>
          <w:rFonts w:ascii="Times New Roman" w:hAnsi="Times New Roman" w:cs="Times New Roman"/>
          <w:sz w:val="28"/>
          <w:szCs w:val="28"/>
        </w:rPr>
      </w:pPr>
      <w:r>
        <w:t>Среднее снижение в таблице равно среднему значению p_fail(t), поскольку итоговая вероятность обнаружения умножается на коэффициент (1-p_fail). Наиболее сильное среднее ослабление дает экспоненциальная атака варианта 5: 22,96%. Наибольшее мгновенное противодействие среди рассмотренных сценариев достигается у линейной атаки варианта 5: p_fail(t) до 0,2904, то есть до 29,04%.</w:t>
      </w:r>
    </w:p>
    <w:p>
      <w:pPr>
        <w:ind w:firstLine="720"/>
        <w:jc w:val="both"/>
        <w:rPr>
          <w:rFonts w:ascii="Times New Roman" w:hAnsi="Times New Roman" w:cs="Times New Roman"/>
          <w:sz w:val="28"/>
          <w:szCs w:val="28"/>
        </w:rPr>
      </w:pPr>
      <w:r>
        <w:rPr>
          <w:i/>
        </w:rPr>
        <w:t>Блок для скриншота 7.4. Сравнение профилей атак. Нужно вставить график или таблицу, где видны линии/значения p_A(t) для вариантов 2, 5 и 9 по шагам t=1..17.</w:t>
      </w:r>
    </w:p>
    <w:p>
      <w:r>
        <w:t/>
      </w:r>
    </w:p>
    <w:p>
      <w:pPr>
        <w:ind w:firstLine="720"/>
        <w:jc w:val="both"/>
        <w:rPr>
          <w:rFonts w:ascii="Times New Roman" w:hAnsi="Times New Roman" w:cs="Times New Roman"/>
          <w:sz w:val="28"/>
          <w:szCs w:val="28"/>
        </w:rPr>
      </w:pPr>
      <w:r>
        <w:rPr>
          <w:b/>
        </w:rPr>
        <w:t>7.4. Вероятности обнаружения уязвимости</w:t>
      </w:r>
    </w:p>
    <w:p>
      <w:pPr>
        <w:ind w:firstLine="720"/>
        <w:jc w:val="both"/>
        <w:rPr>
          <w:rFonts w:ascii="Times New Roman" w:hAnsi="Times New Roman" w:cs="Times New Roman"/>
          <w:sz w:val="28"/>
          <w:szCs w:val="28"/>
        </w:rPr>
      </w:pPr>
      <w:r>
        <w:t>Для базовой конфигурации n=8 и k=5 начальные значения без учета противодействия зависят только от p_single. При p_single=0,75 коллаборационная вероятность равна 0,2076, а при p_single=0,47 - 0,1912. Одиночная формула при k=5 дает меньшие абсолютные значения, поскольку учитывает множитель (1-p(t))^(k-1).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900" w:type="dxa"/>
          </w:tcPr>
          <w:p>
            <w:r>
              <w:rPr>
                <w:b/>
              </w:rPr>
              <w:t>p_single</w:t>
            </w:r>
          </w:p>
        </w:tc>
        <w:tc>
          <w:tcPr>
            <w:tcW w:w="3600" w:type="dxa"/>
          </w:tcPr>
          <w:p>
            <w:r>
              <w:rPr>
                <w:b/>
              </w:rPr>
              <w:t>P_single без противодействия</w:t>
            </w:r>
          </w:p>
        </w:tc>
        <w:tc>
          <w:tcPr>
            <w:tcW w:w="3600" w:type="dxa"/>
          </w:tcPr>
          <w:p>
            <w:r>
              <w:rPr>
                <w:b/>
              </w:rPr>
              <w:t>P_collab без противодействия</w:t>
            </w:r>
          </w:p>
        </w:tc>
      </w:tr>
      <w:tr>
        <w:tc>
          <w:tcPr>
            <w:tcW w:w="1900" w:type="dxa"/>
          </w:tcPr>
          <w:p>
            <w:r>
              <w:t>0,75</w:t>
            </w:r>
          </w:p>
        </w:tc>
        <w:tc>
          <w:tcPr>
            <w:tcW w:w="3600" w:type="dxa"/>
          </w:tcPr>
          <w:p>
            <w:r>
              <w:t>0,0029</w:t>
            </w:r>
          </w:p>
        </w:tc>
        <w:tc>
          <w:tcPr>
            <w:tcW w:w="3600" w:type="dxa"/>
          </w:tcPr>
          <w:p>
            <w:r>
              <w:t>0,2076</w:t>
            </w:r>
          </w:p>
        </w:tc>
      </w:tr>
      <w:tr>
        <w:tc>
          <w:tcPr>
            <w:tcW w:w="1900" w:type="dxa"/>
          </w:tcPr>
          <w:p>
            <w:r>
              <w:t>0,47</w:t>
            </w:r>
          </w:p>
        </w:tc>
        <w:tc>
          <w:tcPr>
            <w:tcW w:w="3600" w:type="dxa"/>
          </w:tcPr>
          <w:p>
            <w:r>
              <w:t>0,0371</w:t>
            </w:r>
          </w:p>
        </w:tc>
        <w:tc>
          <w:tcPr>
            <w:tcW w:w="3600" w:type="dxa"/>
          </w:tcPr>
          <w:p>
            <w:r>
              <w:t>0,1912</w:t>
            </w:r>
          </w:p>
        </w:tc>
      </w:tr>
    </w:tbl>
    <w:p>
      <w:pPr>
        <w:ind w:firstLine="720"/>
        <w:jc w:val="both"/>
        <w:rPr>
          <w:rFonts w:ascii="Times New Roman" w:hAnsi="Times New Roman" w:cs="Times New Roman"/>
          <w:sz w:val="28"/>
          <w:szCs w:val="28"/>
        </w:rPr>
      </w:pPr>
      <w:r>
        <w:t>После учета атакующего воздействия абсолютные значения P_collab_counter уменьшаются пропорционально p_fail(t). В таблице приведены средние значения P_collab_counter за 17 временных шагов для двух режимов p_single.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200" w:type="dxa"/>
          </w:tcPr>
          <w:p>
            <w:r>
              <w:rPr>
                <w:b/>
              </w:rPr>
              <w:t>Профиль атаки</w:t>
            </w:r>
          </w:p>
        </w:tc>
        <w:tc>
          <w:tcPr>
            <w:tcW w:w="3600" w:type="dxa"/>
          </w:tcPr>
          <w:p>
            <w:r>
              <w:rPr>
                <w:b/>
              </w:rPr>
              <w:t>Среднее P_collab_counter при p=0,75</w:t>
            </w:r>
          </w:p>
        </w:tc>
        <w:tc>
          <w:tcPr>
            <w:tcW w:w="3600" w:type="dxa"/>
          </w:tcPr>
          <w:p>
            <w:r>
              <w:rPr>
                <w:b/>
              </w:rPr>
              <w:t>Среднее P_collab_counter при p=0,47</w:t>
            </w:r>
          </w:p>
        </w:tc>
      </w:tr>
      <w:tr>
        <w:tc>
          <w:tcPr>
            <w:tcW w:w="3200" w:type="dxa"/>
          </w:tcPr>
          <w:p>
            <w:r>
              <w:t>Вариант 2, линейная</w:t>
            </w:r>
          </w:p>
        </w:tc>
        <w:tc>
          <w:tcPr>
            <w:tcW w:w="3600" w:type="dxa"/>
          </w:tcPr>
          <w:p>
            <w:r>
              <w:t>0,1850</w:t>
            </w:r>
          </w:p>
        </w:tc>
        <w:tc>
          <w:tcPr>
            <w:tcW w:w="3600" w:type="dxa"/>
          </w:tcPr>
          <w:p>
            <w:r>
              <w:t>0,1704</w:t>
            </w:r>
          </w:p>
        </w:tc>
      </w:tr>
      <w:tr>
        <w:tc>
          <w:tcPr>
            <w:tcW w:w="3200" w:type="dxa"/>
          </w:tcPr>
          <w:p>
            <w:r>
              <w:t>Вариант 2, экспоненциальная</w:t>
            </w:r>
          </w:p>
        </w:tc>
        <w:tc>
          <w:tcPr>
            <w:tcW w:w="3600" w:type="dxa"/>
          </w:tcPr>
          <w:p>
            <w:r>
              <w:t>0,1766</w:t>
            </w:r>
          </w:p>
        </w:tc>
        <w:tc>
          <w:tcPr>
            <w:tcW w:w="3600" w:type="dxa"/>
          </w:tcPr>
          <w:p>
            <w:r>
              <w:t>0,1626</w:t>
            </w:r>
          </w:p>
        </w:tc>
      </w:tr>
      <w:tr>
        <w:tc>
          <w:tcPr>
            <w:tcW w:w="3200" w:type="dxa"/>
          </w:tcPr>
          <w:p>
            <w:r>
              <w:t>Вариант 5, линейная</w:t>
            </w:r>
          </w:p>
        </w:tc>
        <w:tc>
          <w:tcPr>
            <w:tcW w:w="3600" w:type="dxa"/>
          </w:tcPr>
          <w:p>
            <w:r>
              <w:t>0,1748</w:t>
            </w:r>
          </w:p>
        </w:tc>
        <w:tc>
          <w:tcPr>
            <w:tcW w:w="3600" w:type="dxa"/>
          </w:tcPr>
          <w:p>
            <w:r>
              <w:t>0,1609</w:t>
            </w:r>
          </w:p>
        </w:tc>
      </w:tr>
      <w:tr>
        <w:tc>
          <w:tcPr>
            <w:tcW w:w="3200" w:type="dxa"/>
          </w:tcPr>
          <w:p>
            <w:r>
              <w:t>Вариант 5, экспоненциальная</w:t>
            </w:r>
          </w:p>
        </w:tc>
        <w:tc>
          <w:tcPr>
            <w:tcW w:w="3600" w:type="dxa"/>
          </w:tcPr>
          <w:p>
            <w:r>
              <w:t>0,1600</w:t>
            </w:r>
          </w:p>
        </w:tc>
        <w:tc>
          <w:tcPr>
            <w:tcW w:w="3600" w:type="dxa"/>
          </w:tcPr>
          <w:p>
            <w:r>
              <w:t>0,1473</w:t>
            </w:r>
          </w:p>
        </w:tc>
      </w:tr>
      <w:tr>
        <w:tc>
          <w:tcPr>
            <w:tcW w:w="3200" w:type="dxa"/>
          </w:tcPr>
          <w:p>
            <w:r>
              <w:t>Вариант 9, линейная</w:t>
            </w:r>
          </w:p>
        </w:tc>
        <w:tc>
          <w:tcPr>
            <w:tcW w:w="3600" w:type="dxa"/>
          </w:tcPr>
          <w:p>
            <w:r>
              <w:t>0,1809</w:t>
            </w:r>
          </w:p>
        </w:tc>
        <w:tc>
          <w:tcPr>
            <w:tcW w:w="3600" w:type="dxa"/>
          </w:tcPr>
          <w:p>
            <w:r>
              <w:t>0,1666</w:t>
            </w:r>
          </w:p>
        </w:tc>
      </w:tr>
      <w:tr>
        <w:tc>
          <w:tcPr>
            <w:tcW w:w="3200" w:type="dxa"/>
          </w:tcPr>
          <w:p>
            <w:r>
              <w:t>Вариант 9, экспоненциальная</w:t>
            </w:r>
          </w:p>
        </w:tc>
        <w:tc>
          <w:tcPr>
            <w:tcW w:w="3600" w:type="dxa"/>
          </w:tcPr>
          <w:p>
            <w:r>
              <w:t>0,1643</w:t>
            </w:r>
          </w:p>
        </w:tc>
        <w:tc>
          <w:tcPr>
            <w:tcW w:w="3600" w:type="dxa"/>
          </w:tcPr>
          <w:p>
            <w:r>
              <w:t>0,1513</w:t>
            </w:r>
          </w:p>
        </w:tc>
      </w:tr>
    </w:tbl>
    <w:p>
      <w:pPr>
        <w:ind w:firstLine="720"/>
        <w:jc w:val="both"/>
        <w:rPr>
          <w:rFonts w:ascii="Times New Roman" w:hAnsi="Times New Roman" w:cs="Times New Roman"/>
          <w:sz w:val="28"/>
          <w:szCs w:val="28"/>
        </w:rPr>
      </w:pPr>
      <w:r>
        <w:t>Сравнение показывает, что при одинаковых n и k наибольшие средние значения сохраняются у линейной атаки варианта 2: 0,1850 при p_single=0,75 и 0,1704 при p_single=0,47. Минимальные средние значения получены для экспоненциальной атаки варианта 5: 0,1600 и 0,1473 соответственно. Это подтверждает, что ранний высокий уровень экспоненциальной угрозы заметнее снижает результативность обнаружения.</w:t>
      </w:r>
    </w:p>
    <w:p>
      <w:pPr>
        <w:ind w:firstLine="720"/>
        <w:jc w:val="both"/>
        <w:rPr>
          <w:rFonts w:ascii="Times New Roman" w:hAnsi="Times New Roman" w:cs="Times New Roman"/>
          <w:sz w:val="28"/>
          <w:szCs w:val="28"/>
        </w:rPr>
      </w:pPr>
      <w:r>
        <w:rPr>
          <w:i/>
        </w:rPr>
        <w:t>Блок для скриншота 7.5. График сравнения Single и Collab с учетом противодействия. Нужно открыть страницу конкретного эксперимента и вставить график, где одновременно показаны итоговые зависимости P_single_counter и P_collab_counter.</w:t>
      </w:r>
    </w:p>
    <w:p>
      <w:pPr>
        <w:ind w:firstLine="720"/>
        <w:jc w:val="both"/>
        <w:rPr>
          <w:rFonts w:ascii="Times New Roman" w:hAnsi="Times New Roman" w:cs="Times New Roman"/>
          <w:sz w:val="28"/>
          <w:szCs w:val="28"/>
        </w:rPr>
      </w:pPr>
      <w:r>
        <w:rPr>
          <w:i/>
        </w:rPr>
        <w:t>Блок для скриншота 7.6. 3D-поверхность результатов эксперимента. Нужно вставить блок с поверхностью, где по оси X отложено t, по глубине - A, F, S, S', C, C', а по высоте - значения вероятностей.</w:t>
      </w:r>
    </w:p>
    <w:p>
      <w:r>
        <w:t/>
      </w:r>
    </w:p>
    <w:p>
      <w:pPr>
        <w:ind w:firstLine="720"/>
        <w:jc w:val="both"/>
        <w:rPr>
          <w:rFonts w:ascii="Times New Roman" w:hAnsi="Times New Roman" w:cs="Times New Roman"/>
          <w:sz w:val="28"/>
          <w:szCs w:val="28"/>
        </w:rPr>
      </w:pPr>
      <w:r>
        <w:rPr>
          <w:b/>
        </w:rPr>
        <w:t>7.5. Матрица смежности и жадное покрытие</w:t>
      </w:r>
    </w:p>
    <w:p>
      <w:pPr>
        <w:ind w:firstLine="720"/>
        <w:jc w:val="both"/>
        <w:rPr>
          <w:rFonts w:ascii="Times New Roman" w:hAnsi="Times New Roman" w:cs="Times New Roman"/>
          <w:sz w:val="28"/>
          <w:szCs w:val="28"/>
        </w:rPr>
      </w:pPr>
      <w:r>
        <w:t>Помимо вероятностных рядов каждый запуск создает структурный результат - матрицу смежности размером 15x15. Генератор формирует для каждой строки от 1 до 6 связей и дополнительно проверяет, что каждый столбец покрыт хотя бы одной строкой. После этого GreedyCover последовательно выбирает строку, покрывающую наибольшее число еще не покрытых столбцов.</w:t>
      </w:r>
    </w:p>
    <w:p>
      <w:pPr>
        <w:ind w:firstLine="720"/>
        <w:jc w:val="both"/>
        <w:rPr>
          <w:rFonts w:ascii="Times New Roman" w:hAnsi="Times New Roman" w:cs="Times New Roman"/>
          <w:sz w:val="28"/>
          <w:szCs w:val="28"/>
        </w:rPr>
      </w:pPr>
      <w:r>
        <w:t>В одном из сохраненных запусков матрица содержит 51 активную связь. Жадный алгоритм выбрал строки [5, 3, 11, 6], и объединение их единичных позиций покрывает все 15 столбцов. Это означает, что для полного покрытия оказалось достаточно 4 строк из 15, то есть 26,7% строк матрицы.</w:t>
      </w:r>
    </w:p>
    <w:p>
      <w:pPr>
        <w:ind w:firstLine="720"/>
        <w:jc w:val="both"/>
        <w:rPr>
          <w:rFonts w:ascii="Times New Roman" w:hAnsi="Times New Roman" w:cs="Times New Roman"/>
          <w:sz w:val="28"/>
          <w:szCs w:val="28"/>
        </w:rPr>
      </w:pPr>
      <w:r>
        <w:rPr>
          <w:i/>
        </w:rPr>
        <w:t>Блок для скриншота 7.7. Матрица смежности и минимальное покрытие. Нужно вставить нижнюю часть страницы результата эксперимента: таблицу 15x15 с выделенными строками покрытия и строку "Выбранные строки".</w:t>
      </w:r>
    </w:p>
    <w:p>
      <w:r>
        <w:t/>
      </w:r>
    </w:p>
    <w:p>
      <w:pPr>
        <w:ind w:firstLine="720"/>
        <w:jc w:val="both"/>
        <w:rPr>
          <w:rFonts w:ascii="Times New Roman" w:hAnsi="Times New Roman" w:cs="Times New Roman"/>
          <w:sz w:val="28"/>
          <w:szCs w:val="28"/>
        </w:rPr>
      </w:pPr>
      <w:r>
        <w:rPr>
          <w:b/>
        </w:rPr>
        <w:t>7.6. Выводы по результатам исследования</w:t>
      </w:r>
    </w:p>
    <w:p>
      <w:pPr>
        <w:ind w:firstLine="720"/>
        <w:jc w:val="both"/>
        <w:rPr>
          <w:rFonts w:ascii="Times New Roman" w:hAnsi="Times New Roman" w:cs="Times New Roman"/>
          <w:sz w:val="28"/>
          <w:szCs w:val="28"/>
        </w:rPr>
      </w:pPr>
      <w:r>
        <w:t>Проведенное исследование показывает, что тип и параметры атаки напрямую определяют потери эффективности тестирования. Линейные атаки удобны для анализа постепенного роста риска, но при высоких коэффициентах также способны выйти на высокий уровень угрозы к концу интервала. Экспоненциальные атаки опаснее в начале моделирования: варианты 5 и 9 достигают среднего уровня уже на первых шагах, а высокого - с t=9 и t=11 соответственно.</w:t>
      </w:r>
    </w:p>
    <w:p>
      <w:pPr>
        <w:ind w:firstLine="720"/>
        <w:jc w:val="both"/>
        <w:rPr>
          <w:rFonts w:ascii="Times New Roman" w:hAnsi="Times New Roman" w:cs="Times New Roman"/>
          <w:sz w:val="28"/>
          <w:szCs w:val="28"/>
        </w:rPr>
      </w:pPr>
      <w:r>
        <w:t>Коллаборационная стратегия при n=8 и k=5 сохраняет более высокие абсолютные значения обнаружения, чем одиночный режим, однако она так же масштабируется коэффициентом (1-p_fail). Поэтому при росте p_A(t) обе итоговые кривые снижаются. Для практического анализа наиболее показателен совместный просмотр трех блоков интерфейса: графика p_A(t), графика p_ai*p_A(t) и сравнения P_single_counter с P_collab_counter.</w:t>
      </w:r>
    </w:p>
    <w:p>
      <w:pPr>
        <w:ind w:firstLine="720"/>
        <w:jc w:val="both"/>
        <w:rPr>
          <w:rFonts w:ascii="Times New Roman" w:hAnsi="Times New Roman" w:cs="Times New Roman"/>
          <w:sz w:val="28"/>
          <w:szCs w:val="28"/>
        </w:rPr>
      </w:pPr>
      <w:r>
        <w:t>Структурная часть эксперимента подтверждает работоспособность жадного алгоритма покрытия: приложение не только считает вероятностные зависимости, но и формирует матрицу связей, после чего выделяет набор строк, достаточный для покрытия всех столбцов. Это дополняет вероятностный анализ оценкой структуры сети и делает результаты исследования воспроизводимыми в интерфейсе приложения.</w:t>
      </w:r>
    </w:p>
    <w:p w14:paraId="2EB48948" w14:textId="241E7FA7" w:rsidR="00C757F0" w:rsidRDefault="00C757F0" w:rsidP="0016169B">
      <w:pPr>
        <w:pStyle w:val="1"/>
        <w:spacing w:before="0" w:after="0" w:line="360" w:lineRule="auto"/>
        <w:jc w:val="center"/>
        <w:rPr>
          <w:lang w:val="ru-RU"/>
        </w:rPr>
      </w:pPr>
      <w:bookmarkStart w:id="18" w:name="_Toc199676834"/>
      <w:r w:rsidRPr="00C757F0">
        <w:rPr>
          <w:lang w:val="ru-RU"/>
        </w:rPr>
        <w:lastRenderedPageBreak/>
        <w:t>З</w:t>
      </w:r>
      <w:r w:rsidR="006D6388">
        <w:rPr>
          <w:lang w:val="ru-RU"/>
        </w:rPr>
        <w:t>АКЛЮЧЕНИЕ</w:t>
      </w:r>
      <w:bookmarkEnd w:id="18"/>
    </w:p>
    <w:p w14:paraId="701033CD" w14:textId="77777777" w:rsidR="00C757F0" w:rsidRPr="00BE1487" w:rsidRDefault="00C757F0" w:rsidP="00BE1487">
      <w:pPr>
        <w:jc w:val="both"/>
        <w:rPr>
          <w:bCs/>
          <w:lang w:val="ru-RU"/>
        </w:rPr>
      </w:pPr>
    </w:p>
    <w:p w14:paraId="359C079D" w14:textId="5F77205D" w:rsidR="00BE1487" w:rsidRPr="00BE1487" w:rsidRDefault="00BE1487" w:rsidP="00BE1487">
      <w:pPr>
        <w:ind w:firstLine="720"/>
        <w:jc w:val="both"/>
        <w:rPr>
          <w:rFonts w:ascii="Times New Roman" w:eastAsia="Times New Roman" w:hAnsi="Times New Roman" w:cs="Times New Roman"/>
          <w:bCs/>
          <w:sz w:val="28"/>
          <w:szCs w:val="28"/>
          <w:lang w:val="ru-RU"/>
        </w:rPr>
      </w:pPr>
      <w:r w:rsidRPr="00BE1487">
        <w:rPr>
          <w:rFonts w:ascii="Times New Roman" w:eastAsia="Times New Roman" w:hAnsi="Times New Roman" w:cs="Times New Roman"/>
          <w:bCs/>
          <w:sz w:val="28"/>
          <w:szCs w:val="28"/>
          <w:lang w:val="ru-RU"/>
        </w:rPr>
        <w:t xml:space="preserve">В ходе выполнения курсовой работы была разработана программная система, реализующая моделирование атак на информационно-измерительные сети и оценку эффективности их обнаружения. Система позволяет исследовать влияние различных параметров атак (типа, интенсивности, вероятности появления) и стратегий тестирования (одиночного и </w:t>
      </w:r>
      <w:proofErr w:type="spellStart"/>
      <w:r w:rsidRPr="00BE1487">
        <w:rPr>
          <w:rFonts w:ascii="Times New Roman" w:eastAsia="Times New Roman" w:hAnsi="Times New Roman" w:cs="Times New Roman"/>
          <w:bCs/>
          <w:sz w:val="28"/>
          <w:szCs w:val="28"/>
          <w:lang w:val="ru-RU"/>
        </w:rPr>
        <w:t>коллаборационного</w:t>
      </w:r>
      <w:proofErr w:type="spellEnd"/>
      <w:r w:rsidRPr="00BE1487">
        <w:rPr>
          <w:rFonts w:ascii="Times New Roman" w:eastAsia="Times New Roman" w:hAnsi="Times New Roman" w:cs="Times New Roman"/>
          <w:bCs/>
          <w:sz w:val="28"/>
          <w:szCs w:val="28"/>
          <w:lang w:val="ru-RU"/>
        </w:rPr>
        <w:t>) на вероятность обнаружения уязвимостей.</w:t>
      </w:r>
    </w:p>
    <w:p w14:paraId="755BA0EA" w14:textId="0AB875DA" w:rsidR="00C757F0" w:rsidRDefault="00BE1487" w:rsidP="00BE1487">
      <w:pPr>
        <w:ind w:firstLine="720"/>
        <w:jc w:val="both"/>
        <w:rPr>
          <w:rFonts w:ascii="Times New Roman" w:eastAsia="Times New Roman" w:hAnsi="Times New Roman" w:cs="Times New Roman"/>
          <w:bCs/>
          <w:sz w:val="28"/>
          <w:szCs w:val="28"/>
          <w:lang w:val="ru-RU"/>
        </w:rPr>
      </w:pPr>
      <w:r w:rsidRPr="00BE1487">
        <w:rPr>
          <w:rFonts w:ascii="Times New Roman" w:eastAsia="Times New Roman" w:hAnsi="Times New Roman" w:cs="Times New Roman"/>
          <w:bCs/>
          <w:sz w:val="28"/>
          <w:szCs w:val="28"/>
          <w:lang w:val="ru-RU"/>
        </w:rPr>
        <w:t xml:space="preserve">Проведенные эксперименты продемонстрировали зависимость эффективности обнаружения от типа атаки, её интенсивности и точности индивидуального тестирования. Экспоненциальные атаки показали более агрессивную динамику роста вероятности по сравнению с линейными, что требует более оперативного реагирования систем безопасности. </w:t>
      </w:r>
      <w:proofErr w:type="spellStart"/>
      <w:r w:rsidRPr="00BE1487">
        <w:rPr>
          <w:rFonts w:ascii="Times New Roman" w:eastAsia="Times New Roman" w:hAnsi="Times New Roman" w:cs="Times New Roman"/>
          <w:bCs/>
          <w:sz w:val="28"/>
          <w:szCs w:val="28"/>
          <w:lang w:val="ru-RU"/>
        </w:rPr>
        <w:t>Коллаборационное</w:t>
      </w:r>
      <w:proofErr w:type="spellEnd"/>
      <w:r w:rsidRPr="00BE1487">
        <w:rPr>
          <w:rFonts w:ascii="Times New Roman" w:eastAsia="Times New Roman" w:hAnsi="Times New Roman" w:cs="Times New Roman"/>
          <w:bCs/>
          <w:sz w:val="28"/>
          <w:szCs w:val="28"/>
          <w:lang w:val="ru-RU"/>
        </w:rPr>
        <w:t xml:space="preserve"> тестирование продемонстрировало преимущество перед одиночным, особенно при высокой точности обнаружения. Однако, по мере роста интенсивности атаки, эффективность обоих методов снижается, что подчеркивает необходимость в адаптивных стратегиях тестирования.</w:t>
      </w:r>
    </w:p>
    <w:p w14:paraId="618DEA4F" w14:textId="77777777" w:rsidR="00BE1487" w:rsidRPr="00BE1487" w:rsidRDefault="00BE1487" w:rsidP="00BE1487">
      <w:pPr>
        <w:jc w:val="both"/>
        <w:rPr>
          <w:rFonts w:ascii="Times New Roman" w:eastAsia="Times New Roman" w:hAnsi="Times New Roman" w:cs="Times New Roman"/>
          <w:bCs/>
          <w:sz w:val="28"/>
          <w:szCs w:val="28"/>
          <w:lang w:val="ru-RU"/>
        </w:rPr>
      </w:pPr>
    </w:p>
    <w:p w14:paraId="14BDE366" w14:textId="77777777" w:rsidR="00BE1487" w:rsidRDefault="00BE1487">
      <w:pPr>
        <w:rPr>
          <w:rFonts w:ascii="Times New Roman" w:eastAsia="Times New Roman" w:hAnsi="Times New Roman" w:cs="Times New Roman"/>
          <w:b/>
          <w:sz w:val="28"/>
          <w:szCs w:val="28"/>
          <w:lang w:val="ru-RU"/>
        </w:rPr>
      </w:pPr>
      <w:r>
        <w:rPr>
          <w:lang w:val="ru-RU"/>
        </w:rPr>
        <w:br w:type="page"/>
      </w:r>
    </w:p>
    <w:p w14:paraId="72DD9484" w14:textId="5367FDD9" w:rsidR="00BE1487" w:rsidRDefault="006D6388" w:rsidP="00BE1487">
      <w:pPr>
        <w:pStyle w:val="1"/>
        <w:spacing w:before="0" w:after="0" w:line="360" w:lineRule="auto"/>
        <w:jc w:val="center"/>
        <w:rPr>
          <w:lang w:val="ru-RU"/>
        </w:rPr>
      </w:pPr>
      <w:bookmarkStart w:id="19" w:name="_Toc199676835"/>
      <w:r>
        <w:rPr>
          <w:lang w:val="ru-RU"/>
        </w:rPr>
        <w:lastRenderedPageBreak/>
        <w:t>БИБЛИОГРАФИЧЕСКИЙ СПИСОК</w:t>
      </w:r>
      <w:bookmarkEnd w:id="19"/>
    </w:p>
    <w:p w14:paraId="118AC2B3" w14:textId="49AEE1AD" w:rsidR="00BE1487" w:rsidRPr="00897B8B" w:rsidRDefault="00BE1487" w:rsidP="00897B8B">
      <w:pPr>
        <w:jc w:val="both"/>
        <w:rPr>
          <w:rFonts w:ascii="Times New Roman" w:hAnsi="Times New Roman" w:cs="Times New Roman"/>
          <w:sz w:val="28"/>
          <w:szCs w:val="28"/>
          <w:lang w:val="ru-RU"/>
        </w:rPr>
      </w:pPr>
    </w:p>
    <w:p w14:paraId="7C2F9A96" w14:textId="6092C31A" w:rsidR="00897B8B" w:rsidRPr="00897B8B" w:rsidRDefault="00897B8B" w:rsidP="00897B8B">
      <w:pPr>
        <w:pStyle w:val="a7"/>
        <w:numPr>
          <w:ilvl w:val="0"/>
          <w:numId w:val="40"/>
        </w:numPr>
        <w:jc w:val="both"/>
        <w:rPr>
          <w:rFonts w:ascii="Times New Roman" w:hAnsi="Times New Roman" w:cs="Times New Roman"/>
          <w:sz w:val="28"/>
          <w:szCs w:val="28"/>
          <w:lang w:val="ru-RU"/>
        </w:rPr>
      </w:pPr>
      <w:proofErr w:type="spellStart"/>
      <w:r w:rsidRPr="00897B8B">
        <w:rPr>
          <w:rFonts w:ascii="Times New Roman" w:hAnsi="Times New Roman" w:cs="Times New Roman"/>
          <w:sz w:val="28"/>
          <w:szCs w:val="28"/>
          <w:lang w:val="ru-RU"/>
        </w:rPr>
        <w:t>Барсегян</w:t>
      </w:r>
      <w:proofErr w:type="spellEnd"/>
      <w:r w:rsidRPr="00897B8B">
        <w:rPr>
          <w:rFonts w:ascii="Times New Roman" w:hAnsi="Times New Roman" w:cs="Times New Roman"/>
          <w:sz w:val="28"/>
          <w:szCs w:val="28"/>
          <w:lang w:val="ru-RU"/>
        </w:rPr>
        <w:t xml:space="preserve">, А. А. Анализ данных и процессов: учеб. пособие / А. А. </w:t>
      </w:r>
      <w:proofErr w:type="spellStart"/>
      <w:r w:rsidRPr="00897B8B">
        <w:rPr>
          <w:rFonts w:ascii="Times New Roman" w:hAnsi="Times New Roman" w:cs="Times New Roman"/>
          <w:sz w:val="28"/>
          <w:szCs w:val="28"/>
          <w:lang w:val="ru-RU"/>
        </w:rPr>
        <w:t>Барсегян</w:t>
      </w:r>
      <w:proofErr w:type="spellEnd"/>
      <w:r w:rsidRPr="00897B8B">
        <w:rPr>
          <w:rFonts w:ascii="Times New Roman" w:hAnsi="Times New Roman" w:cs="Times New Roman"/>
          <w:sz w:val="28"/>
          <w:szCs w:val="28"/>
          <w:lang w:val="ru-RU"/>
        </w:rPr>
        <w:t xml:space="preserve">, М. С. Куприянов, И. И. Холод, М. Д. Тесс, С. И. Елизаров. — 3-е изд., </w:t>
      </w:r>
      <w:proofErr w:type="spellStart"/>
      <w:r w:rsidRPr="00897B8B">
        <w:rPr>
          <w:rFonts w:ascii="Times New Roman" w:hAnsi="Times New Roman" w:cs="Times New Roman"/>
          <w:sz w:val="28"/>
          <w:szCs w:val="28"/>
          <w:lang w:val="ru-RU"/>
        </w:rPr>
        <w:t>перераб</w:t>
      </w:r>
      <w:proofErr w:type="spellEnd"/>
      <w:proofErr w:type="gramStart"/>
      <w:r w:rsidRPr="00897B8B">
        <w:rPr>
          <w:rFonts w:ascii="Times New Roman" w:hAnsi="Times New Roman" w:cs="Times New Roman"/>
          <w:sz w:val="28"/>
          <w:szCs w:val="28"/>
          <w:lang w:val="ru-RU"/>
        </w:rPr>
        <w:t>.</w:t>
      </w:r>
      <w:proofErr w:type="gramEnd"/>
      <w:r w:rsidRPr="00897B8B">
        <w:rPr>
          <w:rFonts w:ascii="Times New Roman" w:hAnsi="Times New Roman" w:cs="Times New Roman"/>
          <w:sz w:val="28"/>
          <w:szCs w:val="28"/>
          <w:lang w:val="ru-RU"/>
        </w:rPr>
        <w:t xml:space="preserve"> и доп. — СПб.: БХВ-Петербург, 2009. — 512 с.: ил. + CD-ROM — (Учебная литература для вузов)</w:t>
      </w:r>
    </w:p>
    <w:p w14:paraId="453BF160" w14:textId="5E82F235" w:rsidR="00897B8B" w:rsidRPr="00897B8B" w:rsidRDefault="00897B8B" w:rsidP="00897B8B">
      <w:pPr>
        <w:pStyle w:val="a7"/>
        <w:numPr>
          <w:ilvl w:val="0"/>
          <w:numId w:val="40"/>
        </w:numPr>
        <w:jc w:val="both"/>
        <w:rPr>
          <w:rFonts w:ascii="Times New Roman" w:hAnsi="Times New Roman" w:cs="Times New Roman"/>
          <w:sz w:val="28"/>
          <w:szCs w:val="28"/>
          <w:lang w:val="ru-RU"/>
        </w:rPr>
      </w:pPr>
      <w:r w:rsidRPr="00897B8B">
        <w:rPr>
          <w:rFonts w:ascii="Times New Roman" w:hAnsi="Times New Roman" w:cs="Times New Roman"/>
          <w:sz w:val="28"/>
          <w:szCs w:val="28"/>
          <w:lang w:val="ru-RU"/>
        </w:rPr>
        <w:t>Боев В. Д. Компьютерное моделирование: Пособие для практических занятий, курсового и дипломного проектирования в AnyLogic7: — СПб.: ВАС, 2014. — 432 с.</w:t>
      </w:r>
    </w:p>
    <w:p w14:paraId="6D0BCAF7" w14:textId="102B0C48" w:rsidR="00897B8B" w:rsidRPr="00897B8B" w:rsidRDefault="00897B8B" w:rsidP="00897B8B">
      <w:pPr>
        <w:pStyle w:val="a7"/>
        <w:numPr>
          <w:ilvl w:val="0"/>
          <w:numId w:val="40"/>
        </w:numPr>
        <w:jc w:val="both"/>
        <w:rPr>
          <w:rFonts w:ascii="Times New Roman" w:hAnsi="Times New Roman" w:cs="Times New Roman"/>
          <w:sz w:val="28"/>
          <w:szCs w:val="28"/>
          <w:lang w:val="ru-RU"/>
        </w:rPr>
      </w:pPr>
      <w:r w:rsidRPr="00897B8B">
        <w:rPr>
          <w:rFonts w:ascii="Times New Roman" w:hAnsi="Times New Roman" w:cs="Times New Roman"/>
          <w:sz w:val="28"/>
          <w:szCs w:val="28"/>
          <w:lang w:val="ru-RU"/>
        </w:rPr>
        <w:t>Вуколов, Э. А. Основы статистического анализа. Практикум по статистическим методам и исследованию операций с использованием пакетов STATISTICA и EXCEL: Учебное пособие. — М.: ФОРУМ: ИНФРА-М, 2004. — 464 с. — ISBN 5-8199-0141-X, 5-16-002003-9. (см. стр. 8–18)</w:t>
      </w:r>
    </w:p>
    <w:p w14:paraId="709EBA17" w14:textId="52793D21" w:rsidR="00897B8B" w:rsidRPr="00897B8B" w:rsidRDefault="00897B8B" w:rsidP="00897B8B">
      <w:pPr>
        <w:pStyle w:val="a7"/>
        <w:numPr>
          <w:ilvl w:val="0"/>
          <w:numId w:val="40"/>
        </w:numPr>
        <w:jc w:val="both"/>
        <w:rPr>
          <w:rFonts w:ascii="Times New Roman" w:hAnsi="Times New Roman" w:cs="Times New Roman"/>
          <w:sz w:val="28"/>
          <w:szCs w:val="28"/>
          <w:lang w:val="ru-RU"/>
        </w:rPr>
      </w:pPr>
      <w:r w:rsidRPr="00897B8B">
        <w:rPr>
          <w:rFonts w:ascii="Times New Roman" w:hAnsi="Times New Roman" w:cs="Times New Roman"/>
          <w:sz w:val="28"/>
          <w:szCs w:val="28"/>
          <w:lang w:val="ru-RU"/>
        </w:rPr>
        <w:t xml:space="preserve">Кремер Н., </w:t>
      </w:r>
      <w:proofErr w:type="spellStart"/>
      <w:r w:rsidRPr="00897B8B">
        <w:rPr>
          <w:rFonts w:ascii="Times New Roman" w:hAnsi="Times New Roman" w:cs="Times New Roman"/>
          <w:sz w:val="28"/>
          <w:szCs w:val="28"/>
          <w:lang w:val="ru-RU"/>
        </w:rPr>
        <w:t>Путко</w:t>
      </w:r>
      <w:proofErr w:type="spellEnd"/>
      <w:r w:rsidRPr="00897B8B">
        <w:rPr>
          <w:rFonts w:ascii="Times New Roman" w:hAnsi="Times New Roman" w:cs="Times New Roman"/>
          <w:sz w:val="28"/>
          <w:szCs w:val="28"/>
          <w:lang w:val="ru-RU"/>
        </w:rPr>
        <w:t xml:space="preserve"> Б. Эконометрика: Учебник для вузов. — М.: ЮНИТИ-ДАНА, 2003. — 311 с. (см. стр. 9–24)</w:t>
      </w:r>
    </w:p>
    <w:p w14:paraId="5514930C" w14:textId="5208807E" w:rsidR="00BE1487" w:rsidRPr="00897B8B" w:rsidRDefault="00897B8B" w:rsidP="00897B8B">
      <w:pPr>
        <w:pStyle w:val="a7"/>
        <w:numPr>
          <w:ilvl w:val="0"/>
          <w:numId w:val="40"/>
        </w:numPr>
        <w:jc w:val="both"/>
        <w:rPr>
          <w:rFonts w:ascii="Times New Roman" w:hAnsi="Times New Roman" w:cs="Times New Roman"/>
          <w:sz w:val="28"/>
          <w:szCs w:val="28"/>
          <w:lang w:val="ru-RU"/>
        </w:rPr>
      </w:pPr>
      <w:r w:rsidRPr="00897B8B">
        <w:rPr>
          <w:rFonts w:ascii="Times New Roman" w:hAnsi="Times New Roman" w:cs="Times New Roman"/>
          <w:sz w:val="28"/>
          <w:szCs w:val="28"/>
          <w:lang w:val="ru-RU"/>
        </w:rPr>
        <w:t xml:space="preserve">Рутковская Д., </w:t>
      </w:r>
      <w:proofErr w:type="spellStart"/>
      <w:r w:rsidRPr="00897B8B">
        <w:rPr>
          <w:rFonts w:ascii="Times New Roman" w:hAnsi="Times New Roman" w:cs="Times New Roman"/>
          <w:sz w:val="28"/>
          <w:szCs w:val="28"/>
          <w:lang w:val="ru-RU"/>
        </w:rPr>
        <w:t>Пилиньский</w:t>
      </w:r>
      <w:proofErr w:type="spellEnd"/>
      <w:r w:rsidRPr="00897B8B">
        <w:rPr>
          <w:rFonts w:ascii="Times New Roman" w:hAnsi="Times New Roman" w:cs="Times New Roman"/>
          <w:sz w:val="28"/>
          <w:szCs w:val="28"/>
          <w:lang w:val="ru-RU"/>
        </w:rPr>
        <w:t xml:space="preserve"> М., Рутковский Л. Нейронные сети, генетические алгоритмы и нечеткие системы / Пер. с польск. И. Д. </w:t>
      </w:r>
      <w:proofErr w:type="spellStart"/>
      <w:r w:rsidRPr="00897B8B">
        <w:rPr>
          <w:rFonts w:ascii="Times New Roman" w:hAnsi="Times New Roman" w:cs="Times New Roman"/>
          <w:sz w:val="28"/>
          <w:szCs w:val="28"/>
          <w:lang w:val="ru-RU"/>
        </w:rPr>
        <w:t>Рудинского</w:t>
      </w:r>
      <w:proofErr w:type="spellEnd"/>
      <w:r w:rsidRPr="00897B8B">
        <w:rPr>
          <w:rFonts w:ascii="Times New Roman" w:hAnsi="Times New Roman" w:cs="Times New Roman"/>
          <w:sz w:val="28"/>
          <w:szCs w:val="28"/>
          <w:lang w:val="ru-RU"/>
        </w:rPr>
        <w:t>. — М.: Горячая линия — Телеком, 2008. — 452 с., ил.</w:t>
      </w:r>
    </w:p>
    <w:p w14:paraId="5030B80F" w14:textId="4C017190" w:rsidR="00897B8B" w:rsidRPr="00897B8B" w:rsidRDefault="00897B8B" w:rsidP="00897B8B">
      <w:pPr>
        <w:pStyle w:val="a7"/>
        <w:numPr>
          <w:ilvl w:val="0"/>
          <w:numId w:val="40"/>
        </w:numPr>
        <w:jc w:val="both"/>
        <w:rPr>
          <w:rFonts w:ascii="Times New Roman" w:hAnsi="Times New Roman" w:cs="Times New Roman"/>
          <w:sz w:val="28"/>
          <w:szCs w:val="28"/>
          <w:lang w:val="ru-RU"/>
        </w:rPr>
      </w:pPr>
      <w:proofErr w:type="spellStart"/>
      <w:r w:rsidRPr="00897B8B">
        <w:rPr>
          <w:rFonts w:ascii="Times New Roman" w:hAnsi="Times New Roman" w:cs="Times New Roman"/>
          <w:sz w:val="28"/>
          <w:szCs w:val="28"/>
          <w:lang w:val="ru-RU"/>
        </w:rPr>
        <w:t>Дасгупта</w:t>
      </w:r>
      <w:proofErr w:type="spellEnd"/>
      <w:r w:rsidRPr="00897B8B">
        <w:rPr>
          <w:rFonts w:ascii="Times New Roman" w:hAnsi="Times New Roman" w:cs="Times New Roman"/>
          <w:sz w:val="28"/>
          <w:szCs w:val="28"/>
          <w:lang w:val="ru-RU"/>
        </w:rPr>
        <w:t xml:space="preserve"> Д. Искусственные иммунные системы и их применение / Пер. с англ. А. А. </w:t>
      </w:r>
      <w:proofErr w:type="spellStart"/>
      <w:r w:rsidRPr="00897B8B">
        <w:rPr>
          <w:rFonts w:ascii="Times New Roman" w:hAnsi="Times New Roman" w:cs="Times New Roman"/>
          <w:sz w:val="28"/>
          <w:szCs w:val="28"/>
          <w:lang w:val="ru-RU"/>
        </w:rPr>
        <w:t>Романюха</w:t>
      </w:r>
      <w:proofErr w:type="spellEnd"/>
      <w:r w:rsidRPr="00897B8B">
        <w:rPr>
          <w:rFonts w:ascii="Times New Roman" w:hAnsi="Times New Roman" w:cs="Times New Roman"/>
          <w:sz w:val="28"/>
          <w:szCs w:val="28"/>
          <w:lang w:val="ru-RU"/>
        </w:rPr>
        <w:t xml:space="preserve">. — М.: </w:t>
      </w:r>
      <w:proofErr w:type="spellStart"/>
      <w:r w:rsidRPr="00897B8B">
        <w:rPr>
          <w:rFonts w:ascii="Times New Roman" w:hAnsi="Times New Roman" w:cs="Times New Roman"/>
          <w:sz w:val="28"/>
          <w:szCs w:val="28"/>
          <w:lang w:val="ru-RU"/>
        </w:rPr>
        <w:t>Физматлит</w:t>
      </w:r>
      <w:proofErr w:type="spellEnd"/>
      <w:r w:rsidRPr="00897B8B">
        <w:rPr>
          <w:rFonts w:ascii="Times New Roman" w:hAnsi="Times New Roman" w:cs="Times New Roman"/>
          <w:sz w:val="28"/>
          <w:szCs w:val="28"/>
          <w:lang w:val="ru-RU"/>
        </w:rPr>
        <w:t>, 2006. — 344 с.</w:t>
      </w:r>
    </w:p>
    <w:p w14:paraId="6481E89F" w14:textId="6E6E76A7" w:rsidR="00897B8B" w:rsidRPr="00897B8B" w:rsidRDefault="00897B8B" w:rsidP="00897B8B">
      <w:pPr>
        <w:pStyle w:val="a7"/>
        <w:numPr>
          <w:ilvl w:val="0"/>
          <w:numId w:val="40"/>
        </w:numPr>
        <w:jc w:val="both"/>
        <w:rPr>
          <w:rFonts w:ascii="Times New Roman" w:hAnsi="Times New Roman" w:cs="Times New Roman"/>
          <w:sz w:val="28"/>
          <w:szCs w:val="28"/>
          <w:lang w:val="ru-RU"/>
        </w:rPr>
      </w:pPr>
      <w:r w:rsidRPr="00897B8B">
        <w:rPr>
          <w:rFonts w:ascii="Times New Roman" w:hAnsi="Times New Roman" w:cs="Times New Roman"/>
          <w:sz w:val="28"/>
          <w:szCs w:val="28"/>
          <w:lang w:val="ru-RU"/>
        </w:rPr>
        <w:t>Практикум по курсу «Статистика» (в системе STATISTICA) / В. Н. Салин, Э. Ю. Чурилова. — М.: Издательский Дом «Социальные отношения», Изд-во «Перспектива», 2002. — 188 с. (см. стр. 71–96)</w:t>
      </w:r>
    </w:p>
    <w:p w14:paraId="54DBD610" w14:textId="1ECAE09A" w:rsidR="00897B8B" w:rsidRPr="00897B8B" w:rsidRDefault="00897B8B" w:rsidP="00897B8B">
      <w:pPr>
        <w:pStyle w:val="a7"/>
        <w:numPr>
          <w:ilvl w:val="0"/>
          <w:numId w:val="40"/>
        </w:numPr>
        <w:jc w:val="both"/>
        <w:rPr>
          <w:rFonts w:ascii="Times New Roman" w:hAnsi="Times New Roman" w:cs="Times New Roman"/>
          <w:sz w:val="28"/>
          <w:szCs w:val="28"/>
          <w:lang w:val="ru-RU"/>
        </w:rPr>
      </w:pPr>
      <w:r w:rsidRPr="00897B8B">
        <w:rPr>
          <w:rFonts w:ascii="Times New Roman" w:hAnsi="Times New Roman" w:cs="Times New Roman"/>
          <w:sz w:val="28"/>
          <w:szCs w:val="28"/>
          <w:lang w:val="ru-RU"/>
        </w:rPr>
        <w:t xml:space="preserve">Айвазян С. А. Прикладная статистика. Основы эконометрики: Учебник для вузов: В 2 т. 2-е изд., </w:t>
      </w:r>
      <w:proofErr w:type="spellStart"/>
      <w:r w:rsidRPr="00897B8B">
        <w:rPr>
          <w:rFonts w:ascii="Times New Roman" w:hAnsi="Times New Roman" w:cs="Times New Roman"/>
          <w:sz w:val="28"/>
          <w:szCs w:val="28"/>
          <w:lang w:val="ru-RU"/>
        </w:rPr>
        <w:t>испр</w:t>
      </w:r>
      <w:proofErr w:type="spellEnd"/>
      <w:r w:rsidRPr="00897B8B">
        <w:rPr>
          <w:rFonts w:ascii="Times New Roman" w:hAnsi="Times New Roman" w:cs="Times New Roman"/>
          <w:sz w:val="28"/>
          <w:szCs w:val="28"/>
          <w:lang w:val="ru-RU"/>
        </w:rPr>
        <w:t>. — Т. 2: Основы эконометрики. — М.: ЮНИТИ-ДАНА, 2001. — 432 с. (см. стр. 49–53)</w:t>
      </w:r>
    </w:p>
    <w:p w14:paraId="2B364B80" w14:textId="10B006CC" w:rsidR="00897B8B" w:rsidRPr="00897B8B" w:rsidRDefault="00897B8B" w:rsidP="00897B8B">
      <w:pPr>
        <w:pStyle w:val="a7"/>
        <w:numPr>
          <w:ilvl w:val="0"/>
          <w:numId w:val="40"/>
        </w:numPr>
        <w:jc w:val="both"/>
        <w:rPr>
          <w:rFonts w:ascii="Times New Roman" w:hAnsi="Times New Roman" w:cs="Times New Roman"/>
          <w:sz w:val="28"/>
          <w:szCs w:val="28"/>
          <w:lang w:val="ru-RU"/>
        </w:rPr>
      </w:pPr>
      <w:proofErr w:type="spellStart"/>
      <w:r w:rsidRPr="00897B8B">
        <w:rPr>
          <w:rFonts w:ascii="Times New Roman" w:hAnsi="Times New Roman" w:cs="Times New Roman"/>
          <w:sz w:val="28"/>
          <w:szCs w:val="28"/>
          <w:lang w:val="ru-RU"/>
        </w:rPr>
        <w:t>Халафян</w:t>
      </w:r>
      <w:proofErr w:type="spellEnd"/>
      <w:r w:rsidRPr="00897B8B">
        <w:rPr>
          <w:rFonts w:ascii="Times New Roman" w:hAnsi="Times New Roman" w:cs="Times New Roman"/>
          <w:sz w:val="28"/>
          <w:szCs w:val="28"/>
          <w:lang w:val="ru-RU"/>
        </w:rPr>
        <w:t xml:space="preserve"> А. А. STATISTICA 6. Статистический анализ данных. 3-е изд. Учебник. — М.: ООО «Бином-Пресс», 2007. — 512 с. — ISBN 978-5-9518-0215-6. (см. стр. 13–51, 59–81)</w:t>
      </w:r>
    </w:p>
    <w:p w14:paraId="559F11C3" w14:textId="3670AE6E" w:rsidR="00897B8B" w:rsidRDefault="00897B8B" w:rsidP="00897B8B">
      <w:pPr>
        <w:jc w:val="both"/>
        <w:rPr>
          <w:rFonts w:ascii="Times New Roman" w:hAnsi="Times New Roman" w:cs="Times New Roman"/>
          <w:sz w:val="28"/>
          <w:szCs w:val="28"/>
          <w:lang w:val="ru-RU"/>
        </w:rPr>
      </w:pPr>
    </w:p>
    <w:p w14:paraId="65ADD6DF" w14:textId="77777777" w:rsidR="00894397" w:rsidRDefault="00894397">
      <w:pPr>
        <w:rPr>
          <w:rFonts w:ascii="Times New Roman" w:eastAsia="Times New Roman" w:hAnsi="Times New Roman" w:cs="Times New Roman"/>
          <w:b/>
          <w:sz w:val="28"/>
          <w:szCs w:val="28"/>
          <w:lang w:val="ru-RU"/>
        </w:rPr>
      </w:pPr>
      <w:r>
        <w:rPr>
          <w:lang w:val="ru-RU"/>
        </w:rPr>
        <w:br w:type="page"/>
      </w:r>
    </w:p>
    <w:p w14:paraId="32E7D054" w14:textId="0667F649" w:rsidR="00894397" w:rsidRDefault="00894397" w:rsidP="00894397">
      <w:pPr>
        <w:pStyle w:val="1"/>
        <w:spacing w:before="0" w:after="0"/>
        <w:jc w:val="center"/>
        <w:rPr>
          <w:lang w:val="ru-RU"/>
        </w:rPr>
      </w:pPr>
      <w:bookmarkStart w:id="20" w:name="_Toc199676836"/>
      <w:r>
        <w:rPr>
          <w:lang w:val="ru-RU"/>
        </w:rPr>
        <w:lastRenderedPageBreak/>
        <w:t>ПРИЛОЖЕНИЕ А</w:t>
      </w:r>
      <w:bookmarkEnd w:id="20"/>
    </w:p>
    <w:p w14:paraId="5D600CA3" w14:textId="48D1A9F0" w:rsidR="00894397" w:rsidRPr="007F22C1" w:rsidRDefault="00894397" w:rsidP="00894397">
      <w:pPr>
        <w:rPr>
          <w:rFonts w:ascii="Times New Roman" w:hAnsi="Times New Roman" w:cs="Times New Roman"/>
          <w:sz w:val="28"/>
          <w:szCs w:val="28"/>
          <w:lang w:val="ru-RU"/>
        </w:rPr>
      </w:pPr>
    </w:p>
    <w:p w14:paraId="73105D83" w14:textId="44B4887D" w:rsidR="00AC75CA" w:rsidRDefault="00AC75CA" w:rsidP="00894397">
      <w:pPr>
        <w:rPr>
          <w:rFonts w:ascii="Times New Roman" w:hAnsi="Times New Roman" w:cs="Times New Roman"/>
          <w:sz w:val="28"/>
          <w:szCs w:val="28"/>
          <w:lang w:val="en-US"/>
        </w:rPr>
      </w:pPr>
      <w:r>
        <w:rPr>
          <w:rFonts w:ascii="Times New Roman" w:hAnsi="Times New Roman" w:cs="Times New Roman"/>
          <w:sz w:val="28"/>
          <w:szCs w:val="28"/>
          <w:lang w:val="ru-RU"/>
        </w:rPr>
        <w:t xml:space="preserve">Код модели </w:t>
      </w:r>
      <w:r>
        <w:rPr>
          <w:rFonts w:ascii="Times New Roman" w:hAnsi="Times New Roman" w:cs="Times New Roman"/>
          <w:sz w:val="28"/>
          <w:szCs w:val="28"/>
          <w:lang w:val="en-US"/>
        </w:rPr>
        <w:t>Attack:</w:t>
      </w:r>
    </w:p>
    <w:p w14:paraId="5CE501AB" w14:textId="0AD6A9D1" w:rsidR="00AC75CA" w:rsidRDefault="00AC75CA" w:rsidP="00894397">
      <w:pPr>
        <w:rPr>
          <w:rFonts w:ascii="Times New Roman" w:hAnsi="Times New Roman" w:cs="Times New Roman"/>
          <w:sz w:val="28"/>
          <w:szCs w:val="28"/>
          <w:lang w:val="ru-RU"/>
        </w:rPr>
      </w:pPr>
    </w:p>
    <w:p w14:paraId="56EC8B44"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class Attack &lt; </w:t>
      </w:r>
      <w:proofErr w:type="spellStart"/>
      <w:r w:rsidRPr="00AC75CA">
        <w:rPr>
          <w:rFonts w:ascii="Courier New" w:hAnsi="Courier New" w:cs="Courier New"/>
          <w:sz w:val="24"/>
          <w:szCs w:val="24"/>
          <w:lang w:val="en-US"/>
        </w:rPr>
        <w:t>ApplicationRecord</w:t>
      </w:r>
      <w:proofErr w:type="spellEnd"/>
    </w:p>
    <w:p w14:paraId="4BA79322"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self.inheritance_column</w:t>
      </w:r>
      <w:proofErr w:type="spellEnd"/>
      <w:r w:rsidRPr="00AC75CA">
        <w:rPr>
          <w:rFonts w:ascii="Courier New" w:hAnsi="Courier New" w:cs="Courier New"/>
          <w:sz w:val="24"/>
          <w:szCs w:val="24"/>
          <w:lang w:val="en-US"/>
        </w:rPr>
        <w:t xml:space="preserve"> = nil</w:t>
      </w:r>
    </w:p>
    <w:p w14:paraId="76C45A9C" w14:textId="77777777" w:rsidR="00AC75CA" w:rsidRPr="00AC75CA" w:rsidRDefault="00AC75CA" w:rsidP="00AC75CA">
      <w:pPr>
        <w:spacing w:line="240" w:lineRule="auto"/>
        <w:rPr>
          <w:rFonts w:ascii="Courier New" w:hAnsi="Courier New" w:cs="Courier New"/>
          <w:sz w:val="24"/>
          <w:szCs w:val="24"/>
          <w:lang w:val="en-US"/>
        </w:rPr>
      </w:pPr>
    </w:p>
    <w:p w14:paraId="65D51C03"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enum</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attack_type</w:t>
      </w:r>
      <w:proofErr w:type="spellEnd"/>
      <w:r w:rsidRPr="00AC75CA">
        <w:rPr>
          <w:rFonts w:ascii="Courier New" w:hAnsi="Courier New" w:cs="Courier New"/>
          <w:sz w:val="24"/>
          <w:szCs w:val="24"/>
          <w:lang w:val="en-US"/>
        </w:rPr>
        <w:t>: {</w:t>
      </w:r>
    </w:p>
    <w:p w14:paraId="3BA09D5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linear: "linear",</w:t>
      </w:r>
    </w:p>
    <w:p w14:paraId="1BC1154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exponential: "exponential"</w:t>
      </w:r>
    </w:p>
    <w:p w14:paraId="595A3C9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 _default: "linear"</w:t>
      </w:r>
    </w:p>
    <w:p w14:paraId="75D3CACA" w14:textId="77777777" w:rsidR="00AC75CA" w:rsidRPr="00AC75CA" w:rsidRDefault="00AC75CA" w:rsidP="00AC75CA">
      <w:pPr>
        <w:spacing w:line="240" w:lineRule="auto"/>
        <w:rPr>
          <w:rFonts w:ascii="Courier New" w:hAnsi="Courier New" w:cs="Courier New"/>
          <w:sz w:val="24"/>
          <w:szCs w:val="24"/>
          <w:lang w:val="en-US"/>
        </w:rPr>
      </w:pPr>
    </w:p>
    <w:p w14:paraId="7BA1B5F1"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validates</w:t>
      </w:r>
      <w:proofErr w:type="gram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parameter_a</w:t>
      </w:r>
      <w:proofErr w:type="spellEnd"/>
      <w:r w:rsidRPr="00AC75CA">
        <w:rPr>
          <w:rFonts w:ascii="Courier New" w:hAnsi="Courier New" w:cs="Courier New"/>
          <w:sz w:val="24"/>
          <w:szCs w:val="24"/>
          <w:lang w:val="en-US"/>
        </w:rPr>
        <w:t>, :</w:t>
      </w:r>
      <w:proofErr w:type="spellStart"/>
      <w:r w:rsidRPr="00AC75CA">
        <w:rPr>
          <w:rFonts w:ascii="Courier New" w:hAnsi="Courier New" w:cs="Courier New"/>
          <w:sz w:val="24"/>
          <w:szCs w:val="24"/>
          <w:lang w:val="en-US"/>
        </w:rPr>
        <w:t>parameter_b</w:t>
      </w:r>
      <w:proofErr w:type="spellEnd"/>
      <w:r w:rsidRPr="00AC75CA">
        <w:rPr>
          <w:rFonts w:ascii="Courier New" w:hAnsi="Courier New" w:cs="Courier New"/>
          <w:sz w:val="24"/>
          <w:szCs w:val="24"/>
          <w:lang w:val="en-US"/>
        </w:rPr>
        <w:t xml:space="preserve">, </w:t>
      </w:r>
    </w:p>
    <w:p w14:paraId="05CDE26E"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numericality</w:t>
      </w:r>
      <w:proofErr w:type="spellEnd"/>
      <w:r w:rsidRPr="00AC75CA">
        <w:rPr>
          <w:rFonts w:ascii="Courier New" w:hAnsi="Courier New" w:cs="Courier New"/>
          <w:sz w:val="24"/>
          <w:szCs w:val="24"/>
          <w:lang w:val="en-US"/>
        </w:rPr>
        <w:t xml:space="preserve">: { </w:t>
      </w:r>
    </w:p>
    <w:p w14:paraId="46743D73"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greater_than_or_equal_to</w:t>
      </w:r>
      <w:proofErr w:type="spellEnd"/>
      <w:r w:rsidRPr="00AC75CA">
        <w:rPr>
          <w:rFonts w:ascii="Courier New" w:hAnsi="Courier New" w:cs="Courier New"/>
          <w:sz w:val="24"/>
          <w:szCs w:val="24"/>
          <w:lang w:val="en-US"/>
        </w:rPr>
        <w:t>: 0,</w:t>
      </w:r>
    </w:p>
    <w:p w14:paraId="7466340C"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less_than_or_equal_to</w:t>
      </w:r>
      <w:proofErr w:type="spellEnd"/>
      <w:r w:rsidRPr="00AC75CA">
        <w:rPr>
          <w:rFonts w:ascii="Courier New" w:hAnsi="Courier New" w:cs="Courier New"/>
          <w:sz w:val="24"/>
          <w:szCs w:val="24"/>
          <w:lang w:val="en-US"/>
        </w:rPr>
        <w:t>: 1,</w:t>
      </w:r>
    </w:p>
    <w:p w14:paraId="0FE7B74F"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format</w:t>
      </w:r>
      <w:proofErr w:type="gramEnd"/>
      <w:r w:rsidRPr="00AC75CA">
        <w:rPr>
          <w:rFonts w:ascii="Courier New" w:hAnsi="Courier New" w:cs="Courier New"/>
          <w:sz w:val="24"/>
          <w:szCs w:val="24"/>
          <w:lang w:val="en-US"/>
        </w:rPr>
        <w:t>: { with: /\A\d+(?:\.\d{1,3})?\z</w:t>
      </w:r>
      <w:proofErr w:type="gramStart"/>
      <w:r w:rsidRPr="00AC75CA">
        <w:rPr>
          <w:rFonts w:ascii="Courier New" w:hAnsi="Courier New" w:cs="Courier New"/>
          <w:sz w:val="24"/>
          <w:szCs w:val="24"/>
          <w:lang w:val="en-US"/>
        </w:rPr>
        <w:t>/ }</w:t>
      </w:r>
      <w:proofErr w:type="gramEnd"/>
    </w:p>
    <w:p w14:paraId="47700A6B"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
    <w:p w14:paraId="304C97F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validates</w:t>
      </w:r>
      <w:proofErr w:type="gram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attack_type</w:t>
      </w:r>
      <w:proofErr w:type="spellEnd"/>
      <w:r w:rsidRPr="00AC75CA">
        <w:rPr>
          <w:rFonts w:ascii="Courier New" w:hAnsi="Courier New" w:cs="Courier New"/>
          <w:sz w:val="24"/>
          <w:szCs w:val="24"/>
          <w:lang w:val="en-US"/>
        </w:rPr>
        <w:t xml:space="preserve">, inclusion: { in: </w:t>
      </w:r>
      <w:proofErr w:type="spellStart"/>
      <w:r w:rsidRPr="00AC75CA">
        <w:rPr>
          <w:rFonts w:ascii="Courier New" w:hAnsi="Courier New" w:cs="Courier New"/>
          <w:sz w:val="24"/>
          <w:szCs w:val="24"/>
          <w:lang w:val="en-US"/>
        </w:rPr>
        <w:t>attack_types.keys</w:t>
      </w:r>
      <w:proofErr w:type="spellEnd"/>
      <w:r w:rsidRPr="00AC75CA">
        <w:rPr>
          <w:rFonts w:ascii="Courier New" w:hAnsi="Courier New" w:cs="Courier New"/>
          <w:sz w:val="24"/>
          <w:szCs w:val="24"/>
          <w:lang w:val="en-US"/>
        </w:rPr>
        <w:t xml:space="preserve"> }</w:t>
      </w:r>
    </w:p>
    <w:p w14:paraId="056ECA8E" w14:textId="77777777" w:rsidR="00AC75CA" w:rsidRPr="00AC75CA" w:rsidRDefault="00AC75CA" w:rsidP="00AC75CA">
      <w:pPr>
        <w:spacing w:line="240" w:lineRule="auto"/>
        <w:rPr>
          <w:rFonts w:ascii="Courier New" w:hAnsi="Courier New" w:cs="Courier New"/>
          <w:sz w:val="24"/>
          <w:szCs w:val="24"/>
          <w:lang w:val="en-US"/>
        </w:rPr>
      </w:pPr>
    </w:p>
    <w:p w14:paraId="48F88744"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linear_probability</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w:t>
      </w:r>
    </w:p>
    <w:p w14:paraId="016A171F"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parameter_a</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parameter_b</w:t>
      </w:r>
      <w:proofErr w:type="spellEnd"/>
      <w:r w:rsidRPr="00AC75CA">
        <w:rPr>
          <w:rFonts w:ascii="Courier New" w:hAnsi="Courier New" w:cs="Courier New"/>
          <w:sz w:val="24"/>
          <w:szCs w:val="24"/>
          <w:lang w:val="en-US"/>
        </w:rPr>
        <w:t>).</w:t>
      </w:r>
      <w:proofErr w:type="gramStart"/>
      <w:r w:rsidRPr="00AC75CA">
        <w:rPr>
          <w:rFonts w:ascii="Courier New" w:hAnsi="Courier New" w:cs="Courier New"/>
          <w:sz w:val="24"/>
          <w:szCs w:val="24"/>
          <w:lang w:val="en-US"/>
        </w:rPr>
        <w:t>clamp(</w:t>
      </w:r>
      <w:proofErr w:type="gramEnd"/>
      <w:r w:rsidRPr="00AC75CA">
        <w:rPr>
          <w:rFonts w:ascii="Courier New" w:hAnsi="Courier New" w:cs="Courier New"/>
          <w:sz w:val="24"/>
          <w:szCs w:val="24"/>
          <w:lang w:val="en-US"/>
        </w:rPr>
        <w:t>0.0, 1.0)</w:t>
      </w:r>
    </w:p>
    <w:p w14:paraId="5E05A473"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ru-RU"/>
        </w:rPr>
        <w:t>end</w:t>
      </w:r>
      <w:proofErr w:type="spellEnd"/>
    </w:p>
    <w:p w14:paraId="1982C5B8" w14:textId="77777777" w:rsidR="00AC75CA" w:rsidRPr="00AC75CA" w:rsidRDefault="00AC75CA" w:rsidP="00AC75CA">
      <w:pPr>
        <w:spacing w:line="240" w:lineRule="auto"/>
        <w:rPr>
          <w:rFonts w:ascii="Courier New" w:hAnsi="Courier New" w:cs="Courier New"/>
          <w:sz w:val="24"/>
          <w:szCs w:val="24"/>
          <w:lang w:val="ru-RU"/>
        </w:rPr>
      </w:pPr>
    </w:p>
    <w:p w14:paraId="48E7DF09"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ru-RU"/>
        </w:rPr>
        <w:t xml:space="preserve">  # Вероятность атаки на основе экспоненциальной функции (Формула 12 в МУ)</w:t>
      </w:r>
    </w:p>
    <w:p w14:paraId="02644925"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ru-RU"/>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exponential_probability</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w:t>
      </w:r>
    </w:p>
    <w:p w14:paraId="5C56C0FE"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(1 - </w:t>
      </w:r>
      <w:proofErr w:type="spellStart"/>
      <w:proofErr w:type="gramStart"/>
      <w:r w:rsidRPr="00AC75CA">
        <w:rPr>
          <w:rFonts w:ascii="Courier New" w:hAnsi="Courier New" w:cs="Courier New"/>
          <w:sz w:val="24"/>
          <w:szCs w:val="24"/>
          <w:lang w:val="en-US"/>
        </w:rPr>
        <w:t>parameter_a</w:t>
      </w:r>
      <w:proofErr w:type="spellEnd"/>
      <w:proofErr w:type="gram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Math.exp</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parameter_b</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)).clamp(0.0, 1.0)</w:t>
      </w:r>
    </w:p>
    <w:p w14:paraId="0736C51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end</w:t>
      </w:r>
    </w:p>
    <w:p w14:paraId="5B33D4A7" w14:textId="77777777" w:rsidR="00AC75CA" w:rsidRPr="00AC75CA" w:rsidRDefault="00AC75CA" w:rsidP="00AC75CA">
      <w:pPr>
        <w:spacing w:line="240" w:lineRule="auto"/>
        <w:rPr>
          <w:rFonts w:ascii="Courier New" w:hAnsi="Courier New" w:cs="Courier New"/>
          <w:sz w:val="24"/>
          <w:szCs w:val="24"/>
          <w:lang w:val="en-US"/>
        </w:rPr>
      </w:pPr>
    </w:p>
    <w:p w14:paraId="22CDFB99"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attack_level</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w:t>
      </w:r>
    </w:p>
    <w:p w14:paraId="5339E689"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ru-RU"/>
        </w:rPr>
        <w:t>prob</w:t>
      </w:r>
      <w:proofErr w:type="spellEnd"/>
      <w:r w:rsidRPr="00AC75CA">
        <w:rPr>
          <w:rFonts w:ascii="Courier New" w:hAnsi="Courier New" w:cs="Courier New"/>
          <w:sz w:val="24"/>
          <w:szCs w:val="24"/>
          <w:lang w:val="ru-RU"/>
        </w:rPr>
        <w:t xml:space="preserve"> = </w:t>
      </w:r>
      <w:proofErr w:type="spellStart"/>
      <w:r w:rsidRPr="00AC75CA">
        <w:rPr>
          <w:rFonts w:ascii="Courier New" w:hAnsi="Courier New" w:cs="Courier New"/>
          <w:sz w:val="24"/>
          <w:szCs w:val="24"/>
          <w:lang w:val="ru-RU"/>
        </w:rPr>
        <w:t>probability_at</w:t>
      </w:r>
      <w:proofErr w:type="spellEnd"/>
      <w:r w:rsidRPr="00AC75CA">
        <w:rPr>
          <w:rFonts w:ascii="Courier New" w:hAnsi="Courier New" w:cs="Courier New"/>
          <w:sz w:val="24"/>
          <w:szCs w:val="24"/>
          <w:lang w:val="ru-RU"/>
        </w:rPr>
        <w:t>(</w:t>
      </w:r>
      <w:proofErr w:type="spellStart"/>
      <w:r w:rsidRPr="00AC75CA">
        <w:rPr>
          <w:rFonts w:ascii="Courier New" w:hAnsi="Courier New" w:cs="Courier New"/>
          <w:sz w:val="24"/>
          <w:szCs w:val="24"/>
          <w:lang w:val="ru-RU"/>
        </w:rPr>
        <w:t>time_step</w:t>
      </w:r>
      <w:proofErr w:type="spellEnd"/>
      <w:r w:rsidRPr="00AC75CA">
        <w:rPr>
          <w:rFonts w:ascii="Courier New" w:hAnsi="Courier New" w:cs="Courier New"/>
          <w:sz w:val="24"/>
          <w:szCs w:val="24"/>
          <w:lang w:val="ru-RU"/>
        </w:rPr>
        <w:t>) # Получаем вероятность в данный момент времени</w:t>
      </w:r>
    </w:p>
    <w:p w14:paraId="6F4DFA52"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ru-RU"/>
        </w:rPr>
        <w:t xml:space="preserve">    </w:t>
      </w:r>
      <w:r w:rsidRPr="00AC75CA">
        <w:rPr>
          <w:rFonts w:ascii="Courier New" w:hAnsi="Courier New" w:cs="Courier New"/>
          <w:sz w:val="24"/>
          <w:szCs w:val="24"/>
          <w:lang w:val="en-US"/>
        </w:rPr>
        <w:t>if prob &lt; 0.4</w:t>
      </w:r>
    </w:p>
    <w:p w14:paraId="1D8912D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 level</w:t>
      </w:r>
      <w:proofErr w:type="gramEnd"/>
      <w:r w:rsidRPr="00AC75CA">
        <w:rPr>
          <w:rFonts w:ascii="Courier New" w:hAnsi="Courier New" w:cs="Courier New"/>
          <w:sz w:val="24"/>
          <w:szCs w:val="24"/>
          <w:lang w:val="en-US"/>
        </w:rPr>
        <w:t>: "</w:t>
      </w:r>
      <w:r w:rsidRPr="00AC75CA">
        <w:rPr>
          <w:rFonts w:ascii="Courier New" w:hAnsi="Courier New" w:cs="Courier New"/>
          <w:sz w:val="24"/>
          <w:szCs w:val="24"/>
          <w:lang w:val="ru-RU"/>
        </w:rPr>
        <w:t>Низкий</w:t>
      </w:r>
      <w:r w:rsidRPr="00AC75CA">
        <w:rPr>
          <w:rFonts w:ascii="Courier New" w:hAnsi="Courier New" w:cs="Courier New"/>
          <w:sz w:val="24"/>
          <w:szCs w:val="24"/>
          <w:lang w:val="en-US"/>
        </w:rPr>
        <w:t>", color: "gray" }</w:t>
      </w:r>
    </w:p>
    <w:p w14:paraId="2EA500CD"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elsif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w:t>
      </w:r>
      <w:proofErr w:type="spellEnd"/>
      <w:r w:rsidRPr="00AC75CA">
        <w:rPr>
          <w:rFonts w:ascii="Courier New" w:hAnsi="Courier New" w:cs="Courier New"/>
          <w:sz w:val="24"/>
          <w:szCs w:val="24"/>
          <w:lang w:val="en-US"/>
        </w:rPr>
        <w:t xml:space="preserve"> &lt; 0.7</w:t>
      </w:r>
    </w:p>
    <w:p w14:paraId="0B1C7684"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 level</w:t>
      </w:r>
      <w:proofErr w:type="gramEnd"/>
      <w:r w:rsidRPr="00AC75CA">
        <w:rPr>
          <w:rFonts w:ascii="Courier New" w:hAnsi="Courier New" w:cs="Courier New"/>
          <w:sz w:val="24"/>
          <w:szCs w:val="24"/>
          <w:lang w:val="en-US"/>
        </w:rPr>
        <w:t>: "</w:t>
      </w:r>
      <w:r w:rsidRPr="00AC75CA">
        <w:rPr>
          <w:rFonts w:ascii="Courier New" w:hAnsi="Courier New" w:cs="Courier New"/>
          <w:sz w:val="24"/>
          <w:szCs w:val="24"/>
          <w:lang w:val="ru-RU"/>
        </w:rPr>
        <w:t>Средний</w:t>
      </w:r>
      <w:r w:rsidRPr="00AC75CA">
        <w:rPr>
          <w:rFonts w:ascii="Courier New" w:hAnsi="Courier New" w:cs="Courier New"/>
          <w:sz w:val="24"/>
          <w:szCs w:val="24"/>
          <w:lang w:val="en-US"/>
        </w:rPr>
        <w:t>", color: "yellow" }</w:t>
      </w:r>
    </w:p>
    <w:p w14:paraId="5DFB68B6"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else</w:t>
      </w:r>
    </w:p>
    <w:p w14:paraId="10ED0841"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 level</w:t>
      </w:r>
      <w:proofErr w:type="gramEnd"/>
      <w:r w:rsidRPr="00AC75CA">
        <w:rPr>
          <w:rFonts w:ascii="Courier New" w:hAnsi="Courier New" w:cs="Courier New"/>
          <w:sz w:val="24"/>
          <w:szCs w:val="24"/>
          <w:lang w:val="en-US"/>
        </w:rPr>
        <w:t>: "</w:t>
      </w:r>
      <w:r w:rsidRPr="00AC75CA">
        <w:rPr>
          <w:rFonts w:ascii="Courier New" w:hAnsi="Courier New" w:cs="Courier New"/>
          <w:sz w:val="24"/>
          <w:szCs w:val="24"/>
          <w:lang w:val="ru-RU"/>
        </w:rPr>
        <w:t>Высокий</w:t>
      </w:r>
      <w:r w:rsidRPr="00AC75CA">
        <w:rPr>
          <w:rFonts w:ascii="Courier New" w:hAnsi="Courier New" w:cs="Courier New"/>
          <w:sz w:val="24"/>
          <w:szCs w:val="24"/>
          <w:lang w:val="en-US"/>
        </w:rPr>
        <w:t>", color: "red" }</w:t>
      </w:r>
    </w:p>
    <w:p w14:paraId="70625BEF" w14:textId="77777777" w:rsidR="00AC75CA" w:rsidRPr="006A598D"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r w:rsidRPr="006A598D">
        <w:rPr>
          <w:rFonts w:ascii="Courier New" w:hAnsi="Courier New" w:cs="Courier New"/>
          <w:sz w:val="24"/>
          <w:szCs w:val="24"/>
          <w:lang w:val="en-US"/>
        </w:rPr>
        <w:t>end</w:t>
      </w:r>
    </w:p>
    <w:p w14:paraId="086DD41E" w14:textId="77777777" w:rsidR="00AC75CA" w:rsidRPr="006A598D" w:rsidRDefault="00AC75CA" w:rsidP="00AC75CA">
      <w:pPr>
        <w:spacing w:line="240" w:lineRule="auto"/>
        <w:rPr>
          <w:rFonts w:ascii="Courier New" w:hAnsi="Courier New" w:cs="Courier New"/>
          <w:sz w:val="24"/>
          <w:szCs w:val="24"/>
          <w:lang w:val="en-US"/>
        </w:rPr>
      </w:pPr>
      <w:r w:rsidRPr="006A598D">
        <w:rPr>
          <w:rFonts w:ascii="Courier New" w:hAnsi="Courier New" w:cs="Courier New"/>
          <w:sz w:val="24"/>
          <w:szCs w:val="24"/>
          <w:lang w:val="en-US"/>
        </w:rPr>
        <w:t xml:space="preserve">  end</w:t>
      </w:r>
    </w:p>
    <w:p w14:paraId="603D5F60" w14:textId="77777777" w:rsidR="00AC75CA" w:rsidRPr="006A598D" w:rsidRDefault="00AC75CA" w:rsidP="00AC75CA">
      <w:pPr>
        <w:spacing w:line="240" w:lineRule="auto"/>
        <w:rPr>
          <w:rFonts w:ascii="Courier New" w:hAnsi="Courier New" w:cs="Courier New"/>
          <w:sz w:val="24"/>
          <w:szCs w:val="24"/>
          <w:lang w:val="en-US"/>
        </w:rPr>
      </w:pPr>
    </w:p>
    <w:p w14:paraId="44B743A6" w14:textId="51AC7626"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probability_at</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 xml:space="preserve">) </w:t>
      </w:r>
    </w:p>
    <w:p w14:paraId="45AB017C"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attack_type</w:t>
      </w:r>
      <w:proofErr w:type="spellEnd"/>
      <w:r w:rsidRPr="00AC75CA">
        <w:rPr>
          <w:rFonts w:ascii="Courier New" w:hAnsi="Courier New" w:cs="Courier New"/>
          <w:sz w:val="24"/>
          <w:szCs w:val="24"/>
          <w:lang w:val="en-US"/>
        </w:rPr>
        <w:t xml:space="preserve"> == "linear</w:t>
      </w:r>
      <w:proofErr w:type="gramStart"/>
      <w:r w:rsidRPr="00AC75CA">
        <w:rPr>
          <w:rFonts w:ascii="Courier New" w:hAnsi="Courier New" w:cs="Courier New"/>
          <w:sz w:val="24"/>
          <w:szCs w:val="24"/>
          <w:lang w:val="en-US"/>
        </w:rPr>
        <w:t>" ?</w:t>
      </w:r>
      <w:proofErr w:type="gram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linear_probability</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exponential_probability</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w:t>
      </w:r>
    </w:p>
    <w:p w14:paraId="4C64C524" w14:textId="77777777" w:rsidR="00AC75CA" w:rsidRPr="006A598D"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r w:rsidRPr="006A598D">
        <w:rPr>
          <w:rFonts w:ascii="Courier New" w:hAnsi="Courier New" w:cs="Courier New"/>
          <w:sz w:val="24"/>
          <w:szCs w:val="24"/>
          <w:lang w:val="en-US"/>
        </w:rPr>
        <w:t>end</w:t>
      </w:r>
    </w:p>
    <w:p w14:paraId="711FC7BA" w14:textId="6B3E1963" w:rsidR="00AC75CA" w:rsidRPr="006A598D" w:rsidRDefault="00AC75CA" w:rsidP="00AC75CA">
      <w:pPr>
        <w:spacing w:line="240" w:lineRule="auto"/>
        <w:rPr>
          <w:rFonts w:ascii="Courier New" w:hAnsi="Courier New" w:cs="Courier New"/>
          <w:sz w:val="24"/>
          <w:szCs w:val="24"/>
          <w:lang w:val="en-US"/>
        </w:rPr>
      </w:pPr>
      <w:r w:rsidRPr="006A598D">
        <w:rPr>
          <w:rFonts w:ascii="Courier New" w:hAnsi="Courier New" w:cs="Courier New"/>
          <w:sz w:val="24"/>
          <w:szCs w:val="24"/>
          <w:lang w:val="en-US"/>
        </w:rPr>
        <w:t>end</w:t>
      </w:r>
    </w:p>
    <w:p w14:paraId="4477A567" w14:textId="77777777" w:rsidR="00AC75CA" w:rsidRPr="006A598D" w:rsidRDefault="00AC75CA" w:rsidP="00894397">
      <w:pPr>
        <w:rPr>
          <w:rFonts w:ascii="Times New Roman" w:hAnsi="Times New Roman" w:cs="Times New Roman"/>
          <w:sz w:val="28"/>
          <w:szCs w:val="28"/>
          <w:lang w:val="en-US"/>
        </w:rPr>
      </w:pPr>
    </w:p>
    <w:p w14:paraId="5003EB2C" w14:textId="2D80E255" w:rsidR="00AC75CA" w:rsidRDefault="00AC75CA" w:rsidP="00894397">
      <w:pPr>
        <w:rPr>
          <w:rFonts w:ascii="Times New Roman" w:hAnsi="Times New Roman" w:cs="Times New Roman"/>
          <w:sz w:val="28"/>
          <w:szCs w:val="28"/>
          <w:lang w:val="en-US"/>
        </w:rPr>
      </w:pPr>
      <w:r>
        <w:rPr>
          <w:rFonts w:ascii="Times New Roman" w:hAnsi="Times New Roman" w:cs="Times New Roman"/>
          <w:sz w:val="28"/>
          <w:szCs w:val="28"/>
          <w:lang w:val="ru-RU"/>
        </w:rPr>
        <w:lastRenderedPageBreak/>
        <w:t>Код</w:t>
      </w:r>
      <w:r w:rsidRPr="006A598D">
        <w:rPr>
          <w:rFonts w:ascii="Times New Roman" w:hAnsi="Times New Roman" w:cs="Times New Roman"/>
          <w:sz w:val="28"/>
          <w:szCs w:val="28"/>
          <w:lang w:val="en-US"/>
        </w:rPr>
        <w:t xml:space="preserve"> </w:t>
      </w:r>
      <w:r>
        <w:rPr>
          <w:rFonts w:ascii="Times New Roman" w:hAnsi="Times New Roman" w:cs="Times New Roman"/>
          <w:sz w:val="28"/>
          <w:szCs w:val="28"/>
          <w:lang w:val="ru-RU"/>
        </w:rPr>
        <w:t>модели</w:t>
      </w:r>
      <w:r w:rsidRPr="006A598D">
        <w:rPr>
          <w:rFonts w:ascii="Times New Roman" w:hAnsi="Times New Roman" w:cs="Times New Roman"/>
          <w:sz w:val="28"/>
          <w:szCs w:val="28"/>
          <w:lang w:val="en-US"/>
        </w:rPr>
        <w:t xml:space="preserve"> </w:t>
      </w:r>
      <w:r>
        <w:rPr>
          <w:rFonts w:ascii="Times New Roman" w:hAnsi="Times New Roman" w:cs="Times New Roman"/>
          <w:sz w:val="28"/>
          <w:szCs w:val="28"/>
          <w:lang w:val="en-US"/>
        </w:rPr>
        <w:t>Probe:</w:t>
      </w:r>
    </w:p>
    <w:p w14:paraId="5372EB71" w14:textId="696B7536" w:rsidR="00AC75CA" w:rsidRPr="006A598D" w:rsidRDefault="00AC75CA" w:rsidP="00894397">
      <w:pPr>
        <w:rPr>
          <w:rFonts w:ascii="Times New Roman" w:hAnsi="Times New Roman" w:cs="Times New Roman"/>
          <w:sz w:val="28"/>
          <w:szCs w:val="28"/>
          <w:lang w:val="en-US"/>
        </w:rPr>
      </w:pPr>
    </w:p>
    <w:p w14:paraId="4BA1FC97"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class Probe &lt; </w:t>
      </w:r>
      <w:proofErr w:type="spellStart"/>
      <w:r w:rsidRPr="00AC75CA">
        <w:rPr>
          <w:rFonts w:ascii="Courier New" w:hAnsi="Courier New" w:cs="Courier New"/>
          <w:sz w:val="24"/>
          <w:szCs w:val="24"/>
          <w:lang w:val="en-US"/>
        </w:rPr>
        <w:t>ApplicationRecord</w:t>
      </w:r>
      <w:proofErr w:type="spellEnd"/>
    </w:p>
    <w:p w14:paraId="2064129C"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proofErr w:type="gramStart"/>
      <w:r w:rsidRPr="00AC75CA">
        <w:rPr>
          <w:rFonts w:ascii="Courier New" w:hAnsi="Courier New" w:cs="Courier New"/>
          <w:sz w:val="24"/>
          <w:szCs w:val="24"/>
          <w:lang w:val="en-US"/>
        </w:rPr>
        <w:t>belongs_to</w:t>
      </w:r>
      <w:proofErr w:type="spellEnd"/>
      <w:r w:rsidRPr="00AC75CA">
        <w:rPr>
          <w:rFonts w:ascii="Courier New" w:hAnsi="Courier New" w:cs="Courier New"/>
          <w:sz w:val="24"/>
          <w:szCs w:val="24"/>
          <w:lang w:val="en-US"/>
        </w:rPr>
        <w:t xml:space="preserve"> :attack</w:t>
      </w:r>
      <w:proofErr w:type="gramEnd"/>
    </w:p>
    <w:p w14:paraId="3A2AB7C6" w14:textId="77777777" w:rsidR="00AC75CA" w:rsidRPr="00AC75CA" w:rsidRDefault="00AC75CA" w:rsidP="00AC75CA">
      <w:pPr>
        <w:spacing w:line="240" w:lineRule="auto"/>
        <w:rPr>
          <w:rFonts w:ascii="Courier New" w:hAnsi="Courier New" w:cs="Courier New"/>
          <w:sz w:val="24"/>
          <w:szCs w:val="24"/>
          <w:lang w:val="en-US"/>
        </w:rPr>
      </w:pPr>
    </w:p>
    <w:p w14:paraId="13D8FD40"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 </w:t>
      </w:r>
      <w:r w:rsidRPr="00AC75CA">
        <w:rPr>
          <w:rFonts w:ascii="Courier New" w:hAnsi="Courier New" w:cs="Courier New"/>
          <w:sz w:val="24"/>
          <w:szCs w:val="24"/>
          <w:lang w:val="ru-RU"/>
        </w:rPr>
        <w:t>Валидации</w:t>
      </w:r>
    </w:p>
    <w:p w14:paraId="06783D52"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validates</w:t>
      </w:r>
      <w:proofErr w:type="gram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 :</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numericality</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only_integer</w:t>
      </w:r>
      <w:proofErr w:type="spellEnd"/>
      <w:r w:rsidRPr="00AC75CA">
        <w:rPr>
          <w:rFonts w:ascii="Courier New" w:hAnsi="Courier New" w:cs="Courier New"/>
          <w:sz w:val="24"/>
          <w:szCs w:val="24"/>
          <w:lang w:val="en-US"/>
        </w:rPr>
        <w:t xml:space="preserve">: true, </w:t>
      </w:r>
      <w:proofErr w:type="spellStart"/>
      <w:r w:rsidRPr="00AC75CA">
        <w:rPr>
          <w:rFonts w:ascii="Courier New" w:hAnsi="Courier New" w:cs="Courier New"/>
          <w:sz w:val="24"/>
          <w:szCs w:val="24"/>
          <w:lang w:val="en-US"/>
        </w:rPr>
        <w:t>greater_than</w:t>
      </w:r>
      <w:proofErr w:type="spellEnd"/>
      <w:r w:rsidRPr="00AC75CA">
        <w:rPr>
          <w:rFonts w:ascii="Courier New" w:hAnsi="Courier New" w:cs="Courier New"/>
          <w:sz w:val="24"/>
          <w:szCs w:val="24"/>
          <w:lang w:val="en-US"/>
        </w:rPr>
        <w:t>: 0 }</w:t>
      </w:r>
    </w:p>
    <w:p w14:paraId="4DD527B0"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en-US"/>
        </w:rPr>
        <w:t xml:space="preserve">  </w:t>
      </w:r>
      <w:proofErr w:type="spellStart"/>
      <w:proofErr w:type="gramStart"/>
      <w:r w:rsidRPr="00AC75CA">
        <w:rPr>
          <w:rFonts w:ascii="Courier New" w:hAnsi="Courier New" w:cs="Courier New"/>
          <w:sz w:val="24"/>
          <w:szCs w:val="24"/>
          <w:lang w:val="ru-RU"/>
        </w:rPr>
        <w:t>validates</w:t>
      </w:r>
      <w:proofErr w:type="spellEnd"/>
      <w:r w:rsidRPr="00AC75CA">
        <w:rPr>
          <w:rFonts w:ascii="Courier New" w:hAnsi="Courier New" w:cs="Courier New"/>
          <w:sz w:val="24"/>
          <w:szCs w:val="24"/>
          <w:lang w:val="ru-RU"/>
        </w:rPr>
        <w:t xml:space="preserve"> :</w:t>
      </w:r>
      <w:proofErr w:type="spellStart"/>
      <w:r w:rsidRPr="00AC75CA">
        <w:rPr>
          <w:rFonts w:ascii="Courier New" w:hAnsi="Courier New" w:cs="Courier New"/>
          <w:sz w:val="24"/>
          <w:szCs w:val="24"/>
          <w:lang w:val="ru-RU"/>
        </w:rPr>
        <w:t>probability</w:t>
      </w:r>
      <w:proofErr w:type="spellEnd"/>
      <w:proofErr w:type="gramEnd"/>
      <w:r w:rsidRPr="00AC75CA">
        <w:rPr>
          <w:rFonts w:ascii="Courier New" w:hAnsi="Courier New" w:cs="Courier New"/>
          <w:sz w:val="24"/>
          <w:szCs w:val="24"/>
          <w:lang w:val="ru-RU"/>
        </w:rPr>
        <w:t xml:space="preserve">, </w:t>
      </w:r>
      <w:proofErr w:type="spellStart"/>
      <w:r w:rsidRPr="00AC75CA">
        <w:rPr>
          <w:rFonts w:ascii="Courier New" w:hAnsi="Courier New" w:cs="Courier New"/>
          <w:sz w:val="24"/>
          <w:szCs w:val="24"/>
          <w:lang w:val="ru-RU"/>
        </w:rPr>
        <w:t>numericality</w:t>
      </w:r>
      <w:proofErr w:type="spellEnd"/>
      <w:r w:rsidRPr="00AC75CA">
        <w:rPr>
          <w:rFonts w:ascii="Courier New" w:hAnsi="Courier New" w:cs="Courier New"/>
          <w:sz w:val="24"/>
          <w:szCs w:val="24"/>
          <w:lang w:val="ru-RU"/>
        </w:rPr>
        <w:t xml:space="preserve">: { </w:t>
      </w:r>
      <w:proofErr w:type="spellStart"/>
      <w:r w:rsidRPr="00AC75CA">
        <w:rPr>
          <w:rFonts w:ascii="Courier New" w:hAnsi="Courier New" w:cs="Courier New"/>
          <w:sz w:val="24"/>
          <w:szCs w:val="24"/>
          <w:lang w:val="ru-RU"/>
        </w:rPr>
        <w:t>in</w:t>
      </w:r>
      <w:proofErr w:type="spellEnd"/>
      <w:r w:rsidRPr="00AC75CA">
        <w:rPr>
          <w:rFonts w:ascii="Courier New" w:hAnsi="Courier New" w:cs="Courier New"/>
          <w:sz w:val="24"/>
          <w:szCs w:val="24"/>
          <w:lang w:val="ru-RU"/>
        </w:rPr>
        <w:t>: 0.0..1.0 }</w:t>
      </w:r>
    </w:p>
    <w:p w14:paraId="05606DEC" w14:textId="77777777" w:rsidR="00AC75CA" w:rsidRPr="00AC75CA" w:rsidRDefault="00AC75CA" w:rsidP="00AC75CA">
      <w:pPr>
        <w:spacing w:line="240" w:lineRule="auto"/>
        <w:rPr>
          <w:rFonts w:ascii="Courier New" w:hAnsi="Courier New" w:cs="Courier New"/>
          <w:sz w:val="24"/>
          <w:szCs w:val="24"/>
          <w:lang w:val="ru-RU"/>
        </w:rPr>
      </w:pPr>
    </w:p>
    <w:p w14:paraId="5F65A82F"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ru-RU"/>
        </w:rPr>
        <w:t xml:space="preserve">  # Вероятность обнаружения при однократном тестировании с учетом противодействия (формула 4 в МУ)</w:t>
      </w:r>
    </w:p>
    <w:p w14:paraId="59F20EC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ru-RU"/>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single_test_probability</w:t>
      </w:r>
      <w:proofErr w:type="spellEnd"/>
    </w:p>
    <w:p w14:paraId="362DE43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(1 - </w:t>
      </w:r>
      <w:proofErr w:type="spellStart"/>
      <w:proofErr w:type="gramStart"/>
      <w:r w:rsidRPr="00AC75CA">
        <w:rPr>
          <w:rFonts w:ascii="Courier New" w:hAnsi="Courier New" w:cs="Courier New"/>
          <w:sz w:val="24"/>
          <w:szCs w:val="24"/>
          <w:lang w:val="en-US"/>
        </w:rPr>
        <w:t>attack_probability</w:t>
      </w:r>
      <w:proofErr w:type="spellEnd"/>
      <w:proofErr w:type="gramEnd"/>
      <w:r w:rsidRPr="00AC75CA">
        <w:rPr>
          <w:rFonts w:ascii="Courier New" w:hAnsi="Courier New" w:cs="Courier New"/>
          <w:sz w:val="24"/>
          <w:szCs w:val="24"/>
          <w:lang w:val="en-US"/>
        </w:rPr>
        <w:t xml:space="preserve">) * </w:t>
      </w:r>
      <w:proofErr w:type="gramStart"/>
      <w:r w:rsidRPr="00AC75CA">
        <w:rPr>
          <w:rFonts w:ascii="Courier New" w:hAnsi="Courier New" w:cs="Courier New"/>
          <w:sz w:val="24"/>
          <w:szCs w:val="24"/>
          <w:lang w:val="en-US"/>
        </w:rPr>
        <w:t>probability</w:t>
      </w:r>
      <w:proofErr w:type="gramEnd"/>
      <w:r w:rsidRPr="00AC75CA">
        <w:rPr>
          <w:rFonts w:ascii="Courier New" w:hAnsi="Courier New" w:cs="Courier New"/>
          <w:sz w:val="24"/>
          <w:szCs w:val="24"/>
          <w:lang w:val="en-US"/>
        </w:rPr>
        <w:t xml:space="preserve"> * (1 - probability)**(</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 - 1)</w:t>
      </w:r>
    </w:p>
    <w:p w14:paraId="1999492F"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ru-RU"/>
        </w:rPr>
        <w:t>end</w:t>
      </w:r>
      <w:proofErr w:type="spellEnd"/>
    </w:p>
    <w:p w14:paraId="289947D3" w14:textId="77777777" w:rsidR="00AC75CA" w:rsidRPr="00AC75CA" w:rsidRDefault="00AC75CA" w:rsidP="00AC75CA">
      <w:pPr>
        <w:spacing w:line="240" w:lineRule="auto"/>
        <w:rPr>
          <w:rFonts w:ascii="Courier New" w:hAnsi="Courier New" w:cs="Courier New"/>
          <w:sz w:val="24"/>
          <w:szCs w:val="24"/>
          <w:lang w:val="ru-RU"/>
        </w:rPr>
      </w:pPr>
    </w:p>
    <w:p w14:paraId="1B652287"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ru-RU"/>
        </w:rPr>
        <w:t xml:space="preserve">  # Вероятность обнаружения при </w:t>
      </w:r>
      <w:proofErr w:type="spellStart"/>
      <w:r w:rsidRPr="00AC75CA">
        <w:rPr>
          <w:rFonts w:ascii="Courier New" w:hAnsi="Courier New" w:cs="Courier New"/>
          <w:sz w:val="24"/>
          <w:szCs w:val="24"/>
          <w:lang w:val="ru-RU"/>
        </w:rPr>
        <w:t>коллаборационной</w:t>
      </w:r>
      <w:proofErr w:type="spellEnd"/>
      <w:r w:rsidRPr="00AC75CA">
        <w:rPr>
          <w:rFonts w:ascii="Courier New" w:hAnsi="Courier New" w:cs="Courier New"/>
          <w:sz w:val="24"/>
          <w:szCs w:val="24"/>
          <w:lang w:val="ru-RU"/>
        </w:rPr>
        <w:t xml:space="preserve"> стратегии с учетом </w:t>
      </w:r>
      <w:proofErr w:type="gramStart"/>
      <w:r w:rsidRPr="00AC75CA">
        <w:rPr>
          <w:rFonts w:ascii="Courier New" w:hAnsi="Courier New" w:cs="Courier New"/>
          <w:sz w:val="24"/>
          <w:szCs w:val="24"/>
          <w:lang w:val="ru-RU"/>
        </w:rPr>
        <w:t>противодействия  (</w:t>
      </w:r>
      <w:proofErr w:type="gramEnd"/>
      <w:r w:rsidRPr="00AC75CA">
        <w:rPr>
          <w:rFonts w:ascii="Courier New" w:hAnsi="Courier New" w:cs="Courier New"/>
          <w:sz w:val="24"/>
          <w:szCs w:val="24"/>
          <w:lang w:val="ru-RU"/>
        </w:rPr>
        <w:t>Формула 5 в МУ)</w:t>
      </w:r>
    </w:p>
    <w:p w14:paraId="11EA435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ru-RU"/>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collaborative_test_probability</w:t>
      </w:r>
      <w:proofErr w:type="spellEnd"/>
    </w:p>
    <w:p w14:paraId="632690E9"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(1 - </w:t>
      </w:r>
      <w:proofErr w:type="spellStart"/>
      <w:proofErr w:type="gramStart"/>
      <w:r w:rsidRPr="00AC75CA">
        <w:rPr>
          <w:rFonts w:ascii="Courier New" w:hAnsi="Courier New" w:cs="Courier New"/>
          <w:sz w:val="24"/>
          <w:szCs w:val="24"/>
          <w:lang w:val="en-US"/>
        </w:rPr>
        <w:t>attack_probability</w:t>
      </w:r>
      <w:proofErr w:type="spellEnd"/>
      <w:proofErr w:type="gram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binomial_coefficient</w:t>
      </w:r>
      <w:proofErr w:type="spellEnd"/>
      <w:r w:rsidRPr="00AC75CA">
        <w:rPr>
          <w:rFonts w:ascii="Courier New" w:hAnsi="Courier New" w:cs="Courier New"/>
          <w:sz w:val="24"/>
          <w:szCs w:val="24"/>
          <w:lang w:val="en-US"/>
        </w:rPr>
        <w:t xml:space="preserve"> * (probability**</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 ((1 - probability</w:t>
      </w:r>
      <w:proofErr w:type="gramStart"/>
      <w:r w:rsidRPr="00AC75CA">
        <w:rPr>
          <w:rFonts w:ascii="Courier New" w:hAnsi="Courier New" w:cs="Courier New"/>
          <w:sz w:val="24"/>
          <w:szCs w:val="24"/>
          <w:lang w:val="en-US"/>
        </w:rPr>
        <w:t>)*</w:t>
      </w:r>
      <w:proofErr w:type="gram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w:t>
      </w:r>
    </w:p>
    <w:p w14:paraId="599223D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end</w:t>
      </w:r>
    </w:p>
    <w:p w14:paraId="5675F035" w14:textId="77777777" w:rsidR="00AC75CA" w:rsidRPr="00AC75CA" w:rsidRDefault="00AC75CA" w:rsidP="00AC75CA">
      <w:pPr>
        <w:spacing w:line="240" w:lineRule="auto"/>
        <w:rPr>
          <w:rFonts w:ascii="Courier New" w:hAnsi="Courier New" w:cs="Courier New"/>
          <w:sz w:val="24"/>
          <w:szCs w:val="24"/>
          <w:lang w:val="en-US"/>
        </w:rPr>
      </w:pPr>
    </w:p>
    <w:p w14:paraId="058CF9D3"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private</w:t>
      </w:r>
    </w:p>
    <w:p w14:paraId="0C58BB98" w14:textId="77777777" w:rsidR="00AC75CA" w:rsidRPr="00AC75CA" w:rsidRDefault="00AC75CA" w:rsidP="00AC75CA">
      <w:pPr>
        <w:spacing w:line="240" w:lineRule="auto"/>
        <w:rPr>
          <w:rFonts w:ascii="Courier New" w:hAnsi="Courier New" w:cs="Courier New"/>
          <w:sz w:val="24"/>
          <w:szCs w:val="24"/>
          <w:lang w:val="en-US"/>
        </w:rPr>
      </w:pPr>
    </w:p>
    <w:p w14:paraId="43216294"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attack_probability</w:t>
      </w:r>
      <w:proofErr w:type="spellEnd"/>
    </w:p>
    <w:p w14:paraId="72CF8F9E"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attack.probability_</w:t>
      </w:r>
      <w:proofErr w:type="gramStart"/>
      <w:r w:rsidRPr="00AC75CA">
        <w:rPr>
          <w:rFonts w:ascii="Courier New" w:hAnsi="Courier New" w:cs="Courier New"/>
          <w:sz w:val="24"/>
          <w:szCs w:val="24"/>
          <w:lang w:val="en-US"/>
        </w:rPr>
        <w:t>at</w:t>
      </w:r>
      <w:proofErr w:type="spellEnd"/>
      <w:r w:rsidRPr="00AC75CA">
        <w:rPr>
          <w:rFonts w:ascii="Courier New" w:hAnsi="Courier New" w:cs="Courier New"/>
          <w:sz w:val="24"/>
          <w:szCs w:val="24"/>
          <w:lang w:val="en-US"/>
        </w:rPr>
        <w:t>(</w:t>
      </w:r>
      <w:proofErr w:type="spellStart"/>
      <w:proofErr w:type="gramEnd"/>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 xml:space="preserve">) # </w:t>
      </w:r>
      <w:r w:rsidRPr="00AC75CA">
        <w:rPr>
          <w:rFonts w:ascii="Courier New" w:hAnsi="Courier New" w:cs="Courier New"/>
          <w:sz w:val="24"/>
          <w:szCs w:val="24"/>
          <w:lang w:val="ru-RU"/>
        </w:rPr>
        <w:t>Вызываем</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метод</w:t>
      </w: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probability_at</w:t>
      </w:r>
      <w:proofErr w:type="spellEnd"/>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у</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связанной</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модели</w:t>
      </w:r>
      <w:r w:rsidRPr="00AC75CA">
        <w:rPr>
          <w:rFonts w:ascii="Courier New" w:hAnsi="Courier New" w:cs="Courier New"/>
          <w:sz w:val="24"/>
          <w:szCs w:val="24"/>
          <w:lang w:val="en-US"/>
        </w:rPr>
        <w:t xml:space="preserve"> Attack</w:t>
      </w:r>
    </w:p>
    <w:p w14:paraId="1FC5A805"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ru-RU"/>
        </w:rPr>
        <w:t>end</w:t>
      </w:r>
      <w:proofErr w:type="spellEnd"/>
    </w:p>
    <w:p w14:paraId="7CCB98F6" w14:textId="77777777" w:rsidR="00AC75CA" w:rsidRPr="00AC75CA" w:rsidRDefault="00AC75CA" w:rsidP="00AC75CA">
      <w:pPr>
        <w:spacing w:line="240" w:lineRule="auto"/>
        <w:rPr>
          <w:rFonts w:ascii="Courier New" w:hAnsi="Courier New" w:cs="Courier New"/>
          <w:sz w:val="24"/>
          <w:szCs w:val="24"/>
          <w:lang w:val="ru-RU"/>
        </w:rPr>
      </w:pPr>
    </w:p>
    <w:p w14:paraId="29B80AB5" w14:textId="77777777" w:rsidR="00AC75CA" w:rsidRPr="00AC75CA" w:rsidRDefault="00AC75CA" w:rsidP="00AC75CA">
      <w:pPr>
        <w:spacing w:line="240" w:lineRule="auto"/>
        <w:rPr>
          <w:rFonts w:ascii="Courier New" w:hAnsi="Courier New" w:cs="Courier New"/>
          <w:sz w:val="24"/>
          <w:szCs w:val="24"/>
          <w:lang w:val="ru-RU"/>
        </w:rPr>
      </w:pPr>
      <w:r w:rsidRPr="00AC75CA">
        <w:rPr>
          <w:rFonts w:ascii="Courier New" w:hAnsi="Courier New" w:cs="Courier New"/>
          <w:sz w:val="24"/>
          <w:szCs w:val="24"/>
          <w:lang w:val="ru-RU"/>
        </w:rPr>
        <w:t xml:space="preserve">  # Метод для вычисления биномиального коэффициента</w:t>
      </w:r>
    </w:p>
    <w:p w14:paraId="147F869E"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ru-RU"/>
        </w:rPr>
        <w:t xml:space="preserve">  </w:t>
      </w:r>
      <w:proofErr w:type="spellStart"/>
      <w:r w:rsidRPr="00AC75CA">
        <w:rPr>
          <w:rFonts w:ascii="Courier New" w:hAnsi="Courier New" w:cs="Courier New"/>
          <w:sz w:val="24"/>
          <w:szCs w:val="24"/>
          <w:lang w:val="en-US"/>
        </w:rPr>
        <w:t>def</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binomial_coefficient</w:t>
      </w:r>
      <w:proofErr w:type="spellEnd"/>
    </w:p>
    <w:p w14:paraId="7B5C0C19"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return 0 if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 &gt; </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xml:space="preserve"> # </w:t>
      </w:r>
      <w:r w:rsidRPr="00AC75CA">
        <w:rPr>
          <w:rFonts w:ascii="Courier New" w:hAnsi="Courier New" w:cs="Courier New"/>
          <w:sz w:val="24"/>
          <w:szCs w:val="24"/>
          <w:lang w:val="ru-RU"/>
        </w:rPr>
        <w:t>Если</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количество</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тестируемых</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больше</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общего</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возвращаем</w:t>
      </w:r>
      <w:r w:rsidRPr="00AC75CA">
        <w:rPr>
          <w:rFonts w:ascii="Courier New" w:hAnsi="Courier New" w:cs="Courier New"/>
          <w:sz w:val="24"/>
          <w:szCs w:val="24"/>
          <w:lang w:val="en-US"/>
        </w:rPr>
        <w:t xml:space="preserve"> 0</w:t>
      </w:r>
    </w:p>
    <w:p w14:paraId="15491DD6"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(1</w:t>
      </w:r>
      <w:proofErr w:type="gramStart"/>
      <w:r w:rsidRPr="00AC75CA">
        <w:rPr>
          <w:rFonts w:ascii="Courier New" w:hAnsi="Courier New" w:cs="Courier New"/>
          <w:sz w:val="24"/>
          <w:szCs w:val="24"/>
          <w:lang w:val="en-US"/>
        </w:rPr>
        <w:t>..total</w:t>
      </w:r>
      <w:proofErr w:type="gramEnd"/>
      <w:r w:rsidRPr="00AC75CA">
        <w:rPr>
          <w:rFonts w:ascii="Courier New" w:hAnsi="Courier New" w:cs="Courier New"/>
          <w:sz w:val="24"/>
          <w:szCs w:val="24"/>
          <w:lang w:val="en-US"/>
        </w:rPr>
        <w:t>_devices).</w:t>
      </w:r>
      <w:proofErr w:type="spellStart"/>
      <w:r w:rsidRPr="00AC75CA">
        <w:rPr>
          <w:rFonts w:ascii="Courier New" w:hAnsi="Courier New" w:cs="Courier New"/>
          <w:sz w:val="24"/>
          <w:szCs w:val="24"/>
          <w:lang w:val="en-US"/>
        </w:rPr>
        <w:t>to_a.combination</w:t>
      </w:r>
      <w:proofErr w:type="spellEnd"/>
      <w:r w:rsidRPr="00AC75CA">
        <w:rPr>
          <w:rFonts w:ascii="Courier New" w:hAnsi="Courier New" w:cs="Courier New"/>
          <w:sz w:val="24"/>
          <w:szCs w:val="24"/>
          <w:lang w:val="en-US"/>
        </w:rPr>
        <w:t>(</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).size # </w:t>
      </w:r>
      <w:r w:rsidRPr="00AC75CA">
        <w:rPr>
          <w:rFonts w:ascii="Courier New" w:hAnsi="Courier New" w:cs="Courier New"/>
          <w:sz w:val="24"/>
          <w:szCs w:val="24"/>
          <w:lang w:val="ru-RU"/>
        </w:rPr>
        <w:t>Вычисляем</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количество</w:t>
      </w:r>
      <w:r w:rsidRPr="00AC75CA">
        <w:rPr>
          <w:rFonts w:ascii="Courier New" w:hAnsi="Courier New" w:cs="Courier New"/>
          <w:sz w:val="24"/>
          <w:szCs w:val="24"/>
          <w:lang w:val="en-US"/>
        </w:rPr>
        <w:t xml:space="preserve"> </w:t>
      </w:r>
      <w:r w:rsidRPr="00AC75CA">
        <w:rPr>
          <w:rFonts w:ascii="Courier New" w:hAnsi="Courier New" w:cs="Courier New"/>
          <w:sz w:val="24"/>
          <w:szCs w:val="24"/>
          <w:lang w:val="ru-RU"/>
        </w:rPr>
        <w:t>сочетаний</w:t>
      </w:r>
    </w:p>
    <w:p w14:paraId="310A4CDF" w14:textId="77777777" w:rsidR="00AC75CA" w:rsidRPr="006A598D"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r w:rsidRPr="006A598D">
        <w:rPr>
          <w:rFonts w:ascii="Courier New" w:hAnsi="Courier New" w:cs="Courier New"/>
          <w:sz w:val="24"/>
          <w:szCs w:val="24"/>
          <w:lang w:val="en-US"/>
        </w:rPr>
        <w:t>end</w:t>
      </w:r>
    </w:p>
    <w:p w14:paraId="5A7C753A" w14:textId="7333CE57" w:rsidR="00AC75CA" w:rsidRPr="006A598D" w:rsidRDefault="00AC75CA" w:rsidP="00AC75CA">
      <w:pPr>
        <w:spacing w:line="240" w:lineRule="auto"/>
        <w:rPr>
          <w:rFonts w:ascii="Courier New" w:hAnsi="Courier New" w:cs="Courier New"/>
          <w:sz w:val="24"/>
          <w:szCs w:val="24"/>
          <w:lang w:val="en-US"/>
        </w:rPr>
      </w:pPr>
      <w:r w:rsidRPr="006A598D">
        <w:rPr>
          <w:rFonts w:ascii="Courier New" w:hAnsi="Courier New" w:cs="Courier New"/>
          <w:sz w:val="24"/>
          <w:szCs w:val="24"/>
          <w:lang w:val="en-US"/>
        </w:rPr>
        <w:t>end</w:t>
      </w:r>
    </w:p>
    <w:p w14:paraId="16161D37" w14:textId="77777777" w:rsidR="00AC75CA" w:rsidRPr="006A598D" w:rsidRDefault="00AC75CA" w:rsidP="00894397">
      <w:pPr>
        <w:rPr>
          <w:rFonts w:ascii="Times New Roman" w:hAnsi="Times New Roman" w:cs="Times New Roman"/>
          <w:sz w:val="28"/>
          <w:szCs w:val="28"/>
          <w:lang w:val="en-US"/>
        </w:rPr>
      </w:pPr>
    </w:p>
    <w:p w14:paraId="78C08AE9" w14:textId="77777777" w:rsidR="00AC75CA" w:rsidRPr="006A598D" w:rsidRDefault="00AC75CA" w:rsidP="00894397">
      <w:pPr>
        <w:rPr>
          <w:rFonts w:ascii="Times New Roman" w:hAnsi="Times New Roman" w:cs="Times New Roman"/>
          <w:sz w:val="28"/>
          <w:szCs w:val="28"/>
          <w:lang w:val="en-US"/>
        </w:rPr>
      </w:pPr>
    </w:p>
    <w:p w14:paraId="015A49DD" w14:textId="77777777" w:rsidR="00AC75CA" w:rsidRPr="006A598D" w:rsidRDefault="00AC75CA" w:rsidP="00894397">
      <w:pPr>
        <w:rPr>
          <w:rFonts w:ascii="Times New Roman" w:hAnsi="Times New Roman" w:cs="Times New Roman"/>
          <w:sz w:val="28"/>
          <w:szCs w:val="28"/>
          <w:lang w:val="en-US"/>
        </w:rPr>
      </w:pPr>
    </w:p>
    <w:p w14:paraId="73C6093B" w14:textId="77777777" w:rsidR="00AC75CA" w:rsidRPr="006A598D" w:rsidRDefault="00AC75CA" w:rsidP="00894397">
      <w:pPr>
        <w:rPr>
          <w:rFonts w:ascii="Times New Roman" w:hAnsi="Times New Roman" w:cs="Times New Roman"/>
          <w:sz w:val="28"/>
          <w:szCs w:val="28"/>
          <w:lang w:val="en-US"/>
        </w:rPr>
      </w:pPr>
    </w:p>
    <w:p w14:paraId="7F128E22" w14:textId="77777777" w:rsidR="00AC75CA" w:rsidRPr="006A598D" w:rsidRDefault="00AC75CA" w:rsidP="00894397">
      <w:pPr>
        <w:rPr>
          <w:rFonts w:ascii="Times New Roman" w:hAnsi="Times New Roman" w:cs="Times New Roman"/>
          <w:sz w:val="28"/>
          <w:szCs w:val="28"/>
          <w:lang w:val="en-US"/>
        </w:rPr>
      </w:pPr>
    </w:p>
    <w:p w14:paraId="0CE855AD" w14:textId="77777777" w:rsidR="00AC75CA" w:rsidRPr="006A598D" w:rsidRDefault="00AC75CA" w:rsidP="00894397">
      <w:pPr>
        <w:rPr>
          <w:rFonts w:ascii="Times New Roman" w:hAnsi="Times New Roman" w:cs="Times New Roman"/>
          <w:sz w:val="28"/>
          <w:szCs w:val="28"/>
          <w:lang w:val="en-US"/>
        </w:rPr>
      </w:pPr>
    </w:p>
    <w:p w14:paraId="5B05AFDA" w14:textId="77777777" w:rsidR="00AC75CA" w:rsidRPr="006A598D" w:rsidRDefault="00AC75CA" w:rsidP="00894397">
      <w:pPr>
        <w:rPr>
          <w:rFonts w:ascii="Times New Roman" w:hAnsi="Times New Roman" w:cs="Times New Roman"/>
          <w:sz w:val="28"/>
          <w:szCs w:val="28"/>
          <w:lang w:val="en-US"/>
        </w:rPr>
      </w:pPr>
    </w:p>
    <w:p w14:paraId="2E7139D9" w14:textId="3D11480B" w:rsidR="00894397" w:rsidRPr="006A598D" w:rsidRDefault="00AC75CA" w:rsidP="00894397">
      <w:pPr>
        <w:rPr>
          <w:rFonts w:ascii="Times New Roman" w:hAnsi="Times New Roman" w:cs="Times New Roman"/>
          <w:sz w:val="28"/>
          <w:szCs w:val="28"/>
          <w:lang w:val="en-US"/>
        </w:rPr>
      </w:pPr>
      <w:r>
        <w:rPr>
          <w:rFonts w:ascii="Times New Roman" w:hAnsi="Times New Roman" w:cs="Times New Roman"/>
          <w:sz w:val="28"/>
          <w:szCs w:val="28"/>
          <w:lang w:val="ru-RU"/>
        </w:rPr>
        <w:lastRenderedPageBreak/>
        <w:t>Код</w:t>
      </w:r>
      <w:r w:rsidRPr="006A598D">
        <w:rPr>
          <w:rFonts w:ascii="Times New Roman" w:hAnsi="Times New Roman" w:cs="Times New Roman"/>
          <w:sz w:val="28"/>
          <w:szCs w:val="28"/>
          <w:lang w:val="en-US"/>
        </w:rPr>
        <w:t xml:space="preserve"> </w:t>
      </w:r>
      <w:r>
        <w:rPr>
          <w:rFonts w:ascii="Times New Roman" w:hAnsi="Times New Roman" w:cs="Times New Roman"/>
          <w:sz w:val="28"/>
          <w:szCs w:val="28"/>
          <w:lang w:val="ru-RU"/>
        </w:rPr>
        <w:t>сервисного</w:t>
      </w:r>
      <w:r w:rsidRPr="006A598D">
        <w:rPr>
          <w:rFonts w:ascii="Times New Roman" w:hAnsi="Times New Roman" w:cs="Times New Roman"/>
          <w:sz w:val="28"/>
          <w:szCs w:val="28"/>
          <w:lang w:val="en-US"/>
        </w:rPr>
        <w:t xml:space="preserve"> </w:t>
      </w:r>
      <w:r>
        <w:rPr>
          <w:rFonts w:ascii="Times New Roman" w:hAnsi="Times New Roman" w:cs="Times New Roman"/>
          <w:sz w:val="28"/>
          <w:szCs w:val="28"/>
          <w:lang w:val="ru-RU"/>
        </w:rPr>
        <w:t>класса</w:t>
      </w:r>
      <w:r w:rsidRPr="006A598D">
        <w:rPr>
          <w:rFonts w:ascii="Times New Roman" w:hAnsi="Times New Roman" w:cs="Times New Roman"/>
          <w:sz w:val="28"/>
          <w:szCs w:val="28"/>
          <w:lang w:val="en-US"/>
        </w:rPr>
        <w:t xml:space="preserve"> </w:t>
      </w:r>
      <w:proofErr w:type="spellStart"/>
      <w:r w:rsidRPr="006A598D">
        <w:rPr>
          <w:rFonts w:ascii="Times New Roman" w:hAnsi="Times New Roman" w:cs="Times New Roman"/>
          <w:sz w:val="28"/>
          <w:szCs w:val="28"/>
          <w:lang w:val="en-US"/>
        </w:rPr>
        <w:t>AttackSimulationService</w:t>
      </w:r>
      <w:proofErr w:type="spellEnd"/>
      <w:r w:rsidRPr="006A598D">
        <w:rPr>
          <w:rFonts w:ascii="Times New Roman" w:hAnsi="Times New Roman" w:cs="Times New Roman"/>
          <w:sz w:val="28"/>
          <w:szCs w:val="28"/>
          <w:lang w:val="en-US"/>
        </w:rPr>
        <w:t>:</w:t>
      </w:r>
    </w:p>
    <w:p w14:paraId="105871F5" w14:textId="2C1881AC" w:rsidR="00AC75CA" w:rsidRPr="006A598D" w:rsidRDefault="00AC75CA" w:rsidP="00894397">
      <w:pPr>
        <w:rPr>
          <w:rFonts w:ascii="Times New Roman" w:hAnsi="Times New Roman" w:cs="Times New Roman"/>
          <w:sz w:val="28"/>
          <w:szCs w:val="28"/>
          <w:lang w:val="en-US"/>
        </w:rPr>
      </w:pPr>
    </w:p>
    <w:p w14:paraId="70F0A112"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class </w:t>
      </w:r>
      <w:proofErr w:type="spellStart"/>
      <w:r w:rsidRPr="00AC75CA">
        <w:rPr>
          <w:rFonts w:ascii="Courier New" w:hAnsi="Courier New" w:cs="Courier New"/>
          <w:sz w:val="24"/>
          <w:szCs w:val="24"/>
          <w:lang w:val="en-US"/>
        </w:rPr>
        <w:t>AttackSimulationService</w:t>
      </w:r>
      <w:proofErr w:type="spellEnd"/>
    </w:p>
    <w:p w14:paraId="5A601A76"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proofErr w:type="gramStart"/>
      <w:r w:rsidRPr="00AC75CA">
        <w:rPr>
          <w:rFonts w:ascii="Courier New" w:hAnsi="Courier New" w:cs="Courier New"/>
          <w:sz w:val="24"/>
          <w:szCs w:val="24"/>
          <w:lang w:val="en-US"/>
        </w:rPr>
        <w:t>def</w:t>
      </w:r>
      <w:proofErr w:type="spellEnd"/>
      <w:proofErr w:type="gram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self.run</w:t>
      </w:r>
      <w:proofErr w:type="spellEnd"/>
      <w:r w:rsidRPr="00AC75CA">
        <w:rPr>
          <w:rFonts w:ascii="Courier New" w:hAnsi="Courier New" w:cs="Courier New"/>
          <w:sz w:val="24"/>
          <w:szCs w:val="24"/>
          <w:lang w:val="en-US"/>
        </w:rPr>
        <w:t xml:space="preserve">(attack, </w:t>
      </w:r>
      <w:proofErr w:type="spellStart"/>
      <w:r w:rsidRPr="00AC75CA">
        <w:rPr>
          <w:rFonts w:ascii="Courier New" w:hAnsi="Courier New" w:cs="Courier New"/>
          <w:sz w:val="24"/>
          <w:szCs w:val="24"/>
          <w:lang w:val="en-US"/>
        </w:rPr>
        <w:t>time_steps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probability_gt</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probability_lt</w:t>
      </w:r>
      <w:proofErr w:type="spellEnd"/>
      <w:r w:rsidRPr="00AC75CA">
        <w:rPr>
          <w:rFonts w:ascii="Courier New" w:hAnsi="Courier New" w:cs="Courier New"/>
          <w:sz w:val="24"/>
          <w:szCs w:val="24"/>
          <w:lang w:val="en-US"/>
        </w:rPr>
        <w:t>)</w:t>
      </w:r>
    </w:p>
    <w:p w14:paraId="4D40B5FA" w14:textId="767FA255"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return</w:t>
      </w:r>
      <w:proofErr w:type="gram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probability_gt</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probability_lt</w:t>
      </w:r>
      <w:proofErr w:type="spellEnd"/>
      <w:r w:rsidRPr="00AC75CA">
        <w:rPr>
          <w:rFonts w:ascii="Courier New" w:hAnsi="Courier New" w:cs="Courier New"/>
          <w:sz w:val="24"/>
          <w:szCs w:val="24"/>
          <w:lang w:val="en-US"/>
        </w:rPr>
        <w:t xml:space="preserve">: [] } unless </w:t>
      </w:r>
      <w:proofErr w:type="spellStart"/>
      <w:r w:rsidRPr="00AC75CA">
        <w:rPr>
          <w:rFonts w:ascii="Courier New" w:hAnsi="Courier New" w:cs="Courier New"/>
          <w:sz w:val="24"/>
          <w:szCs w:val="24"/>
          <w:lang w:val="en-US"/>
        </w:rPr>
        <w:t>attack.present</w:t>
      </w:r>
      <w:proofErr w:type="spellEnd"/>
      <w:r w:rsidRPr="00AC75CA">
        <w:rPr>
          <w:rFonts w:ascii="Courier New" w:hAnsi="Courier New" w:cs="Courier New"/>
          <w:sz w:val="24"/>
          <w:szCs w:val="24"/>
          <w:lang w:val="en-US"/>
        </w:rPr>
        <w:t>?</w:t>
      </w:r>
    </w:p>
    <w:p w14:paraId="46920A9E"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
    <w:p w14:paraId="6BAE1E3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probability_gt</w:t>
      </w:r>
      <w:proofErr w:type="spellEnd"/>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simulate(</w:t>
      </w:r>
      <w:proofErr w:type="gramEnd"/>
      <w:r w:rsidRPr="00AC75CA">
        <w:rPr>
          <w:rFonts w:ascii="Courier New" w:hAnsi="Courier New" w:cs="Courier New"/>
          <w:sz w:val="24"/>
          <w:szCs w:val="24"/>
          <w:lang w:val="en-US"/>
        </w:rPr>
        <w:t xml:space="preserve">attack, </w:t>
      </w:r>
      <w:proofErr w:type="spellStart"/>
      <w:r w:rsidRPr="00AC75CA">
        <w:rPr>
          <w:rFonts w:ascii="Courier New" w:hAnsi="Courier New" w:cs="Courier New"/>
          <w:sz w:val="24"/>
          <w:szCs w:val="24"/>
          <w:lang w:val="en-US"/>
        </w:rPr>
        <w:t>time_steps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probability_gt</w:t>
      </w:r>
      <w:proofErr w:type="spellEnd"/>
      <w:r w:rsidRPr="00AC75CA">
        <w:rPr>
          <w:rFonts w:ascii="Courier New" w:hAnsi="Courier New" w:cs="Courier New"/>
          <w:sz w:val="24"/>
          <w:szCs w:val="24"/>
          <w:lang w:val="en-US"/>
        </w:rPr>
        <w:t>),</w:t>
      </w:r>
    </w:p>
    <w:p w14:paraId="11CA4DD9"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probability_lt</w:t>
      </w:r>
      <w:proofErr w:type="spellEnd"/>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simulate(</w:t>
      </w:r>
      <w:proofErr w:type="gramEnd"/>
      <w:r w:rsidRPr="00AC75CA">
        <w:rPr>
          <w:rFonts w:ascii="Courier New" w:hAnsi="Courier New" w:cs="Courier New"/>
          <w:sz w:val="24"/>
          <w:szCs w:val="24"/>
          <w:lang w:val="en-US"/>
        </w:rPr>
        <w:t xml:space="preserve">attack, </w:t>
      </w:r>
      <w:proofErr w:type="spellStart"/>
      <w:r w:rsidRPr="00AC75CA">
        <w:rPr>
          <w:rFonts w:ascii="Courier New" w:hAnsi="Courier New" w:cs="Courier New"/>
          <w:sz w:val="24"/>
          <w:szCs w:val="24"/>
          <w:lang w:val="en-US"/>
        </w:rPr>
        <w:t>time_steps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probability_lt</w:t>
      </w:r>
      <w:proofErr w:type="spellEnd"/>
      <w:r w:rsidRPr="00AC75CA">
        <w:rPr>
          <w:rFonts w:ascii="Courier New" w:hAnsi="Courier New" w:cs="Courier New"/>
          <w:sz w:val="24"/>
          <w:szCs w:val="24"/>
          <w:lang w:val="en-US"/>
        </w:rPr>
        <w:t>)</w:t>
      </w:r>
    </w:p>
    <w:p w14:paraId="191928EB"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
    <w:p w14:paraId="3A264326" w14:textId="19839C2E"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end</w:t>
      </w:r>
    </w:p>
    <w:p w14:paraId="68EAD382"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proofErr w:type="gramStart"/>
      <w:r w:rsidRPr="00AC75CA">
        <w:rPr>
          <w:rFonts w:ascii="Courier New" w:hAnsi="Courier New" w:cs="Courier New"/>
          <w:sz w:val="24"/>
          <w:szCs w:val="24"/>
          <w:lang w:val="en-US"/>
        </w:rPr>
        <w:t>def</w:t>
      </w:r>
      <w:proofErr w:type="spellEnd"/>
      <w:proofErr w:type="gram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self.simulate</w:t>
      </w:r>
      <w:proofErr w:type="spellEnd"/>
      <w:r w:rsidRPr="00AC75CA">
        <w:rPr>
          <w:rFonts w:ascii="Courier New" w:hAnsi="Courier New" w:cs="Courier New"/>
          <w:sz w:val="24"/>
          <w:szCs w:val="24"/>
          <w:lang w:val="en-US"/>
        </w:rPr>
        <w:t xml:space="preserve">(attack, </w:t>
      </w:r>
      <w:proofErr w:type="spellStart"/>
      <w:r w:rsidRPr="00AC75CA">
        <w:rPr>
          <w:rFonts w:ascii="Courier New" w:hAnsi="Courier New" w:cs="Courier New"/>
          <w:sz w:val="24"/>
          <w:szCs w:val="24"/>
          <w:lang w:val="en-US"/>
        </w:rPr>
        <w:t>time_steps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probability)</w:t>
      </w:r>
    </w:p>
    <w:p w14:paraId="13C0FFBD"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results = []</w:t>
      </w:r>
    </w:p>
    <w:p w14:paraId="6E1FC382"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time_steps_range</w:t>
      </w:r>
      <w:proofErr w:type="spellEnd"/>
      <w:r w:rsidRPr="00AC75CA">
        <w:rPr>
          <w:rFonts w:ascii="Courier New" w:hAnsi="Courier New" w:cs="Courier New"/>
          <w:sz w:val="24"/>
          <w:szCs w:val="24"/>
          <w:lang w:val="en-US"/>
        </w:rPr>
        <w:t xml:space="preserve"> = (1</w:t>
      </w:r>
      <w:proofErr w:type="gramStart"/>
      <w:r w:rsidRPr="00AC75CA">
        <w:rPr>
          <w:rFonts w:ascii="Courier New" w:hAnsi="Courier New" w:cs="Courier New"/>
          <w:sz w:val="24"/>
          <w:szCs w:val="24"/>
          <w:lang w:val="en-US"/>
        </w:rPr>
        <w:t>..(</w:t>
      </w:r>
      <w:proofErr w:type="spellStart"/>
      <w:proofErr w:type="gramEnd"/>
      <w:r w:rsidRPr="00AC75CA">
        <w:rPr>
          <w:rFonts w:ascii="Courier New" w:hAnsi="Courier New" w:cs="Courier New"/>
          <w:sz w:val="24"/>
          <w:szCs w:val="24"/>
          <w:lang w:val="en-US"/>
        </w:rPr>
        <w:t>time_steps</w:t>
      </w:r>
      <w:proofErr w:type="spellEnd"/>
      <w:r w:rsidRPr="00AC75CA">
        <w:rPr>
          <w:rFonts w:ascii="Courier New" w:hAnsi="Courier New" w:cs="Courier New"/>
          <w:sz w:val="24"/>
          <w:szCs w:val="24"/>
          <w:lang w:val="en-US"/>
        </w:rPr>
        <w:t xml:space="preserve"> || 17)).</w:t>
      </w:r>
      <w:proofErr w:type="spellStart"/>
      <w:r w:rsidRPr="00AC75CA">
        <w:rPr>
          <w:rFonts w:ascii="Courier New" w:hAnsi="Courier New" w:cs="Courier New"/>
          <w:sz w:val="24"/>
          <w:szCs w:val="24"/>
          <w:lang w:val="en-US"/>
        </w:rPr>
        <w:t>to_a</w:t>
      </w:r>
      <w:proofErr w:type="spellEnd"/>
    </w:p>
    <w:p w14:paraId="539C47DD"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total_devices_range</w:t>
      </w:r>
      <w:proofErr w:type="spellEnd"/>
      <w:r w:rsidRPr="00AC75CA">
        <w:rPr>
          <w:rFonts w:ascii="Courier New" w:hAnsi="Courier New" w:cs="Courier New"/>
          <w:sz w:val="24"/>
          <w:szCs w:val="24"/>
          <w:lang w:val="en-US"/>
        </w:rPr>
        <w:t xml:space="preserve"> = (1</w:t>
      </w:r>
      <w:proofErr w:type="gramStart"/>
      <w:r w:rsidRPr="00AC75CA">
        <w:rPr>
          <w:rFonts w:ascii="Courier New" w:hAnsi="Courier New" w:cs="Courier New"/>
          <w:sz w:val="24"/>
          <w:szCs w:val="24"/>
          <w:lang w:val="en-US"/>
        </w:rPr>
        <w:t>..(</w:t>
      </w:r>
      <w:proofErr w:type="spellStart"/>
      <w:proofErr w:type="gramEnd"/>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xml:space="preserve"> || 8)).</w:t>
      </w:r>
      <w:proofErr w:type="spellStart"/>
      <w:r w:rsidRPr="00AC75CA">
        <w:rPr>
          <w:rFonts w:ascii="Courier New" w:hAnsi="Courier New" w:cs="Courier New"/>
          <w:sz w:val="24"/>
          <w:szCs w:val="24"/>
          <w:lang w:val="en-US"/>
        </w:rPr>
        <w:t>to_a</w:t>
      </w:r>
      <w:proofErr w:type="spellEnd"/>
    </w:p>
    <w:p w14:paraId="4DBBE866" w14:textId="508E19C6"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tested_devices_range</w:t>
      </w:r>
      <w:proofErr w:type="spellEnd"/>
      <w:r w:rsidRPr="00AC75CA">
        <w:rPr>
          <w:rFonts w:ascii="Courier New" w:hAnsi="Courier New" w:cs="Courier New"/>
          <w:sz w:val="24"/>
          <w:szCs w:val="24"/>
          <w:lang w:val="en-US"/>
        </w:rPr>
        <w:t xml:space="preserve"> = (1</w:t>
      </w:r>
      <w:proofErr w:type="gramStart"/>
      <w:r w:rsidRPr="00AC75CA">
        <w:rPr>
          <w:rFonts w:ascii="Courier New" w:hAnsi="Courier New" w:cs="Courier New"/>
          <w:sz w:val="24"/>
          <w:szCs w:val="24"/>
          <w:lang w:val="en-US"/>
        </w:rPr>
        <w:t>..(</w:t>
      </w:r>
      <w:proofErr w:type="spellStart"/>
      <w:proofErr w:type="gramEnd"/>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xml:space="preserve"> || 5)).</w:t>
      </w:r>
      <w:proofErr w:type="spellStart"/>
      <w:r w:rsidRPr="00AC75CA">
        <w:rPr>
          <w:rFonts w:ascii="Courier New" w:hAnsi="Courier New" w:cs="Courier New"/>
          <w:sz w:val="24"/>
          <w:szCs w:val="24"/>
          <w:lang w:val="en-US"/>
        </w:rPr>
        <w:t>to_a</w:t>
      </w:r>
      <w:proofErr w:type="spellEnd"/>
    </w:p>
    <w:p w14:paraId="3CCF6EF1"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proofErr w:type="gramStart"/>
      <w:r w:rsidRPr="00AC75CA">
        <w:rPr>
          <w:rFonts w:ascii="Courier New" w:hAnsi="Courier New" w:cs="Courier New"/>
          <w:sz w:val="24"/>
          <w:szCs w:val="24"/>
          <w:lang w:val="en-US"/>
        </w:rPr>
        <w:t>time_steps_range.each</w:t>
      </w:r>
      <w:proofErr w:type="spellEnd"/>
      <w:proofErr w:type="gramEnd"/>
      <w:r w:rsidRPr="00AC75CA">
        <w:rPr>
          <w:rFonts w:ascii="Courier New" w:hAnsi="Courier New" w:cs="Courier New"/>
          <w:sz w:val="24"/>
          <w:szCs w:val="24"/>
          <w:lang w:val="en-US"/>
        </w:rPr>
        <w:t xml:space="preserve"> do |t|</w:t>
      </w:r>
    </w:p>
    <w:p w14:paraId="7CDFDDE0"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proofErr w:type="gramStart"/>
      <w:r w:rsidRPr="00AC75CA">
        <w:rPr>
          <w:rFonts w:ascii="Courier New" w:hAnsi="Courier New" w:cs="Courier New"/>
          <w:sz w:val="24"/>
          <w:szCs w:val="24"/>
          <w:lang w:val="en-US"/>
        </w:rPr>
        <w:t>tested_devices_range.each</w:t>
      </w:r>
      <w:proofErr w:type="spellEnd"/>
      <w:proofErr w:type="gramEnd"/>
      <w:r w:rsidRPr="00AC75CA">
        <w:rPr>
          <w:rFonts w:ascii="Courier New" w:hAnsi="Courier New" w:cs="Courier New"/>
          <w:sz w:val="24"/>
          <w:szCs w:val="24"/>
          <w:lang w:val="en-US"/>
        </w:rPr>
        <w:t xml:space="preserve"> do |tested|</w:t>
      </w:r>
    </w:p>
    <w:p w14:paraId="334FE1C6"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proofErr w:type="gramStart"/>
      <w:r w:rsidRPr="00AC75CA">
        <w:rPr>
          <w:rFonts w:ascii="Courier New" w:hAnsi="Courier New" w:cs="Courier New"/>
          <w:sz w:val="24"/>
          <w:szCs w:val="24"/>
          <w:lang w:val="en-US"/>
        </w:rPr>
        <w:t>total_devices_range.each</w:t>
      </w:r>
      <w:proofErr w:type="spellEnd"/>
      <w:proofErr w:type="gramEnd"/>
      <w:r w:rsidRPr="00AC75CA">
        <w:rPr>
          <w:rFonts w:ascii="Courier New" w:hAnsi="Courier New" w:cs="Courier New"/>
          <w:sz w:val="24"/>
          <w:szCs w:val="24"/>
          <w:lang w:val="en-US"/>
        </w:rPr>
        <w:t xml:space="preserve"> do |total|</w:t>
      </w:r>
    </w:p>
    <w:p w14:paraId="66BD0473" w14:textId="28F46EF6"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next if tested &gt; total</w:t>
      </w:r>
    </w:p>
    <w:p w14:paraId="7C609DD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attack_prob</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attack.probability_</w:t>
      </w:r>
      <w:proofErr w:type="gramStart"/>
      <w:r w:rsidRPr="00AC75CA">
        <w:rPr>
          <w:rFonts w:ascii="Courier New" w:hAnsi="Courier New" w:cs="Courier New"/>
          <w:sz w:val="24"/>
          <w:szCs w:val="24"/>
          <w:lang w:val="en-US"/>
        </w:rPr>
        <w:t>at</w:t>
      </w:r>
      <w:proofErr w:type="spellEnd"/>
      <w:r w:rsidRPr="00AC75CA">
        <w:rPr>
          <w:rFonts w:ascii="Courier New" w:hAnsi="Courier New" w:cs="Courier New"/>
          <w:sz w:val="24"/>
          <w:szCs w:val="24"/>
          <w:lang w:val="en-US"/>
        </w:rPr>
        <w:t>(</w:t>
      </w:r>
      <w:proofErr w:type="gramEnd"/>
      <w:r w:rsidRPr="00AC75CA">
        <w:rPr>
          <w:rFonts w:ascii="Courier New" w:hAnsi="Courier New" w:cs="Courier New"/>
          <w:sz w:val="24"/>
          <w:szCs w:val="24"/>
          <w:lang w:val="en-US"/>
        </w:rPr>
        <w:t>t)</w:t>
      </w:r>
    </w:p>
    <w:p w14:paraId="2194612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probe</w:t>
      </w:r>
      <w:proofErr w:type="gram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Probe.new</w:t>
      </w:r>
      <w:proofErr w:type="spellEnd"/>
      <w:r w:rsidRPr="00AC75CA">
        <w:rPr>
          <w:rFonts w:ascii="Courier New" w:hAnsi="Courier New" w:cs="Courier New"/>
          <w:sz w:val="24"/>
          <w:szCs w:val="24"/>
          <w:lang w:val="en-US"/>
        </w:rPr>
        <w:t>(</w:t>
      </w:r>
    </w:p>
    <w:p w14:paraId="545FEE6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attack: attack,</w:t>
      </w:r>
    </w:p>
    <w:p w14:paraId="7F49F26E"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time_step</w:t>
      </w:r>
      <w:proofErr w:type="spellEnd"/>
      <w:r w:rsidRPr="00AC75CA">
        <w:rPr>
          <w:rFonts w:ascii="Courier New" w:hAnsi="Courier New" w:cs="Courier New"/>
          <w:sz w:val="24"/>
          <w:szCs w:val="24"/>
          <w:lang w:val="en-US"/>
        </w:rPr>
        <w:t>: t,</w:t>
      </w:r>
    </w:p>
    <w:p w14:paraId="52E66051"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tested_devices</w:t>
      </w:r>
      <w:proofErr w:type="spellEnd"/>
      <w:r w:rsidRPr="00AC75CA">
        <w:rPr>
          <w:rFonts w:ascii="Courier New" w:hAnsi="Courier New" w:cs="Courier New"/>
          <w:sz w:val="24"/>
          <w:szCs w:val="24"/>
          <w:lang w:val="en-US"/>
        </w:rPr>
        <w:t>: tested,</w:t>
      </w:r>
    </w:p>
    <w:p w14:paraId="6B09F517"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total_devices</w:t>
      </w:r>
      <w:proofErr w:type="spellEnd"/>
      <w:r w:rsidRPr="00AC75CA">
        <w:rPr>
          <w:rFonts w:ascii="Courier New" w:hAnsi="Courier New" w:cs="Courier New"/>
          <w:sz w:val="24"/>
          <w:szCs w:val="24"/>
          <w:lang w:val="en-US"/>
        </w:rPr>
        <w:t>: total,</w:t>
      </w:r>
    </w:p>
    <w:p w14:paraId="780C623F"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probability: </w:t>
      </w:r>
      <w:proofErr w:type="spellStart"/>
      <w:r w:rsidRPr="00AC75CA">
        <w:rPr>
          <w:rFonts w:ascii="Courier New" w:hAnsi="Courier New" w:cs="Courier New"/>
          <w:sz w:val="24"/>
          <w:szCs w:val="24"/>
          <w:lang w:val="en-US"/>
        </w:rPr>
        <w:t>probability.to_f</w:t>
      </w:r>
      <w:proofErr w:type="spellEnd"/>
    </w:p>
    <w:p w14:paraId="4A134E7C" w14:textId="2E5369B5"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
    <w:p w14:paraId="39814319" w14:textId="4F5A26C4"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next</w:t>
      </w:r>
      <w:proofErr w:type="gramEnd"/>
      <w:r w:rsidRPr="00AC75CA">
        <w:rPr>
          <w:rFonts w:ascii="Courier New" w:hAnsi="Courier New" w:cs="Courier New"/>
          <w:sz w:val="24"/>
          <w:szCs w:val="24"/>
          <w:lang w:val="en-US"/>
        </w:rPr>
        <w:t xml:space="preserve"> unless </w:t>
      </w:r>
      <w:proofErr w:type="spellStart"/>
      <w:r w:rsidRPr="00AC75CA">
        <w:rPr>
          <w:rFonts w:ascii="Courier New" w:hAnsi="Courier New" w:cs="Courier New"/>
          <w:sz w:val="24"/>
          <w:szCs w:val="24"/>
          <w:lang w:val="en-US"/>
        </w:rPr>
        <w:t>probe.valid</w:t>
      </w:r>
      <w:proofErr w:type="spellEnd"/>
      <w:r w:rsidRPr="00AC75CA">
        <w:rPr>
          <w:rFonts w:ascii="Courier New" w:hAnsi="Courier New" w:cs="Courier New"/>
          <w:sz w:val="24"/>
          <w:szCs w:val="24"/>
          <w:lang w:val="en-US"/>
        </w:rPr>
        <w:t>?</w:t>
      </w:r>
    </w:p>
    <w:p w14:paraId="7720F4E6" w14:textId="0C8116F3"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attack_level</w:t>
      </w:r>
      <w:proofErr w:type="spellEnd"/>
      <w:r w:rsidRPr="00AC75CA">
        <w:rPr>
          <w:rFonts w:ascii="Courier New" w:hAnsi="Courier New" w:cs="Courier New"/>
          <w:sz w:val="24"/>
          <w:szCs w:val="24"/>
          <w:lang w:val="en-US"/>
        </w:rPr>
        <w:t xml:space="preserve"> = </w:t>
      </w:r>
      <w:proofErr w:type="spellStart"/>
      <w:r w:rsidRPr="00AC75CA">
        <w:rPr>
          <w:rFonts w:ascii="Courier New" w:hAnsi="Courier New" w:cs="Courier New"/>
          <w:sz w:val="24"/>
          <w:szCs w:val="24"/>
          <w:lang w:val="en-US"/>
        </w:rPr>
        <w:t>attack.attack_</w:t>
      </w:r>
      <w:proofErr w:type="gramStart"/>
      <w:r w:rsidRPr="00AC75CA">
        <w:rPr>
          <w:rFonts w:ascii="Courier New" w:hAnsi="Courier New" w:cs="Courier New"/>
          <w:sz w:val="24"/>
          <w:szCs w:val="24"/>
          <w:lang w:val="en-US"/>
        </w:rPr>
        <w:t>level</w:t>
      </w:r>
      <w:proofErr w:type="spellEnd"/>
      <w:r w:rsidRPr="00AC75CA">
        <w:rPr>
          <w:rFonts w:ascii="Courier New" w:hAnsi="Courier New" w:cs="Courier New"/>
          <w:sz w:val="24"/>
          <w:szCs w:val="24"/>
          <w:lang w:val="en-US"/>
        </w:rPr>
        <w:t>(</w:t>
      </w:r>
      <w:proofErr w:type="gramEnd"/>
      <w:r w:rsidRPr="00AC75CA">
        <w:rPr>
          <w:rFonts w:ascii="Courier New" w:hAnsi="Courier New" w:cs="Courier New"/>
          <w:sz w:val="24"/>
          <w:szCs w:val="24"/>
          <w:lang w:val="en-US"/>
        </w:rPr>
        <w:t>t)</w:t>
      </w:r>
    </w:p>
    <w:p w14:paraId="466002CE"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gramStart"/>
      <w:r w:rsidRPr="00AC75CA">
        <w:rPr>
          <w:rFonts w:ascii="Courier New" w:hAnsi="Courier New" w:cs="Courier New"/>
          <w:sz w:val="24"/>
          <w:szCs w:val="24"/>
          <w:lang w:val="en-US"/>
        </w:rPr>
        <w:t>results</w:t>
      </w:r>
      <w:proofErr w:type="gramEnd"/>
      <w:r w:rsidRPr="00AC75CA">
        <w:rPr>
          <w:rFonts w:ascii="Courier New" w:hAnsi="Courier New" w:cs="Courier New"/>
          <w:sz w:val="24"/>
          <w:szCs w:val="24"/>
          <w:lang w:val="en-US"/>
        </w:rPr>
        <w:t xml:space="preserve"> &lt;&lt; </w:t>
      </w:r>
      <w:proofErr w:type="spellStart"/>
      <w:r w:rsidRPr="00AC75CA">
        <w:rPr>
          <w:rFonts w:ascii="Courier New" w:hAnsi="Courier New" w:cs="Courier New"/>
          <w:sz w:val="24"/>
          <w:szCs w:val="24"/>
          <w:lang w:val="en-US"/>
        </w:rPr>
        <w:t>Result.new</w:t>
      </w:r>
      <w:proofErr w:type="spellEnd"/>
      <w:r w:rsidRPr="00AC75CA">
        <w:rPr>
          <w:rFonts w:ascii="Courier New" w:hAnsi="Courier New" w:cs="Courier New"/>
          <w:sz w:val="24"/>
          <w:szCs w:val="24"/>
          <w:lang w:val="en-US"/>
        </w:rPr>
        <w:t>(</w:t>
      </w:r>
    </w:p>
    <w:p w14:paraId="6C587E5D"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attack.attack_type</w:t>
      </w:r>
      <w:proofErr w:type="spellEnd"/>
      <w:r w:rsidRPr="00AC75CA">
        <w:rPr>
          <w:rFonts w:ascii="Courier New" w:hAnsi="Courier New" w:cs="Courier New"/>
          <w:sz w:val="24"/>
          <w:szCs w:val="24"/>
          <w:lang w:val="en-US"/>
        </w:rPr>
        <w:t>,</w:t>
      </w:r>
    </w:p>
    <w:p w14:paraId="19F49459"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t,</w:t>
      </w:r>
    </w:p>
    <w:p w14:paraId="56EBD6CC"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tested,</w:t>
      </w:r>
    </w:p>
    <w:p w14:paraId="309C405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total,</w:t>
      </w:r>
    </w:p>
    <w:p w14:paraId="755D9A47"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attack_prob</w:t>
      </w:r>
      <w:proofErr w:type="spellEnd"/>
      <w:r w:rsidRPr="00AC75CA">
        <w:rPr>
          <w:rFonts w:ascii="Courier New" w:hAnsi="Courier New" w:cs="Courier New"/>
          <w:sz w:val="24"/>
          <w:szCs w:val="24"/>
          <w:lang w:val="en-US"/>
        </w:rPr>
        <w:t>,</w:t>
      </w:r>
    </w:p>
    <w:p w14:paraId="22F490F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w:t>
      </w:r>
      <w:proofErr w:type="gramStart"/>
      <w:r w:rsidRPr="00AC75CA">
        <w:rPr>
          <w:rFonts w:ascii="Courier New" w:hAnsi="Courier New" w:cs="Courier New"/>
          <w:sz w:val="24"/>
          <w:szCs w:val="24"/>
          <w:lang w:val="en-US"/>
        </w:rPr>
        <w:t>level</w:t>
      </w:r>
      <w:proofErr w:type="spellEnd"/>
      <w:r w:rsidRPr="00AC75CA">
        <w:rPr>
          <w:rFonts w:ascii="Courier New" w:hAnsi="Courier New" w:cs="Courier New"/>
          <w:sz w:val="24"/>
          <w:szCs w:val="24"/>
          <w:lang w:val="en-US"/>
        </w:rPr>
        <w:t>[</w:t>
      </w:r>
      <w:proofErr w:type="gramEnd"/>
      <w:r w:rsidRPr="00AC75CA">
        <w:rPr>
          <w:rFonts w:ascii="Courier New" w:hAnsi="Courier New" w:cs="Courier New"/>
          <w:sz w:val="24"/>
          <w:szCs w:val="24"/>
          <w:lang w:val="en-US"/>
        </w:rPr>
        <w:t>:level],</w:t>
      </w:r>
    </w:p>
    <w:p w14:paraId="1B6A91F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roofErr w:type="spellStart"/>
      <w:r w:rsidRPr="00AC75CA">
        <w:rPr>
          <w:rFonts w:ascii="Courier New" w:hAnsi="Courier New" w:cs="Courier New"/>
          <w:sz w:val="24"/>
          <w:szCs w:val="24"/>
          <w:lang w:val="en-US"/>
        </w:rPr>
        <w:t>attack_</w:t>
      </w:r>
      <w:proofErr w:type="gramStart"/>
      <w:r w:rsidRPr="00AC75CA">
        <w:rPr>
          <w:rFonts w:ascii="Courier New" w:hAnsi="Courier New" w:cs="Courier New"/>
          <w:sz w:val="24"/>
          <w:szCs w:val="24"/>
          <w:lang w:val="en-US"/>
        </w:rPr>
        <w:t>prob.round</w:t>
      </w:r>
      <w:proofErr w:type="spellEnd"/>
      <w:r w:rsidRPr="00AC75CA">
        <w:rPr>
          <w:rFonts w:ascii="Courier New" w:hAnsi="Courier New" w:cs="Courier New"/>
          <w:sz w:val="24"/>
          <w:szCs w:val="24"/>
          <w:lang w:val="en-US"/>
        </w:rPr>
        <w:t>(</w:t>
      </w:r>
      <w:proofErr w:type="gramEnd"/>
      <w:r w:rsidRPr="00AC75CA">
        <w:rPr>
          <w:rFonts w:ascii="Courier New" w:hAnsi="Courier New" w:cs="Courier New"/>
          <w:sz w:val="24"/>
          <w:szCs w:val="24"/>
          <w:lang w:val="en-US"/>
        </w:rPr>
        <w:t>2)</w:t>
      </w:r>
    </w:p>
    <w:p w14:paraId="626EDE6A"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w:t>
      </w:r>
    </w:p>
    <w:p w14:paraId="525763FF"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end</w:t>
      </w:r>
    </w:p>
    <w:p w14:paraId="7DA3FF2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end</w:t>
      </w:r>
    </w:p>
    <w:p w14:paraId="3AA193E0" w14:textId="510B0DBC"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end</w:t>
      </w:r>
    </w:p>
    <w:p w14:paraId="63B2CA58"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results</w:t>
      </w:r>
    </w:p>
    <w:p w14:paraId="5D09873B" w14:textId="77777777"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 xml:space="preserve">  end</w:t>
      </w:r>
    </w:p>
    <w:p w14:paraId="433369C4" w14:textId="51F7725A" w:rsidR="00AC75CA" w:rsidRPr="00AC75CA" w:rsidRDefault="00AC75CA" w:rsidP="00AC75CA">
      <w:pPr>
        <w:spacing w:line="240" w:lineRule="auto"/>
        <w:rPr>
          <w:rFonts w:ascii="Courier New" w:hAnsi="Courier New" w:cs="Courier New"/>
          <w:sz w:val="24"/>
          <w:szCs w:val="24"/>
          <w:lang w:val="en-US"/>
        </w:rPr>
      </w:pPr>
      <w:r w:rsidRPr="00AC75CA">
        <w:rPr>
          <w:rFonts w:ascii="Courier New" w:hAnsi="Courier New" w:cs="Courier New"/>
          <w:sz w:val="24"/>
          <w:szCs w:val="24"/>
          <w:lang w:val="en-US"/>
        </w:rPr>
        <w:t>end</w:t>
      </w:r>
    </w:p>
    <w:p w14:paraId="1CEABC91" w14:textId="6614FBBB" w:rsidR="00AC75CA" w:rsidRDefault="00AC75CA" w:rsidP="00AC75CA">
      <w:pPr>
        <w:spacing w:line="240" w:lineRule="auto"/>
        <w:rPr>
          <w:rFonts w:ascii="Times New Roman" w:hAnsi="Times New Roman" w:cs="Times New Roman"/>
          <w:sz w:val="28"/>
          <w:szCs w:val="28"/>
          <w:lang w:val="en-US"/>
        </w:rPr>
      </w:pPr>
    </w:p>
    <w:p w14:paraId="4E0A13B8" w14:textId="4B3DB19A" w:rsidR="00D51319" w:rsidRPr="00D51319" w:rsidRDefault="00D51319" w:rsidP="00AC75CA">
      <w:pPr>
        <w:spacing w:line="240" w:lineRule="auto"/>
        <w:rPr>
          <w:rFonts w:ascii="Times New Roman" w:hAnsi="Times New Roman" w:cs="Times New Roman"/>
          <w:sz w:val="28"/>
          <w:szCs w:val="28"/>
          <w:lang w:val="en-US"/>
        </w:rPr>
      </w:pPr>
      <w:r>
        <w:rPr>
          <w:rFonts w:ascii="Times New Roman" w:hAnsi="Times New Roman" w:cs="Times New Roman"/>
          <w:sz w:val="28"/>
          <w:szCs w:val="28"/>
          <w:lang w:val="ru-RU"/>
        </w:rPr>
        <w:lastRenderedPageBreak/>
        <w:t>Код</w:t>
      </w:r>
      <w:r w:rsidRPr="00D51319">
        <w:rPr>
          <w:rFonts w:ascii="Times New Roman" w:hAnsi="Times New Roman" w:cs="Times New Roman"/>
          <w:sz w:val="28"/>
          <w:szCs w:val="28"/>
          <w:lang w:val="en-US"/>
        </w:rPr>
        <w:t xml:space="preserve"> </w:t>
      </w:r>
      <w:r>
        <w:rPr>
          <w:rFonts w:ascii="Times New Roman" w:hAnsi="Times New Roman" w:cs="Times New Roman"/>
          <w:sz w:val="28"/>
          <w:szCs w:val="28"/>
          <w:lang w:val="ru-RU"/>
        </w:rPr>
        <w:t>контроллера</w:t>
      </w:r>
      <w:r w:rsidRPr="00D51319">
        <w:rPr>
          <w:rFonts w:ascii="Times New Roman" w:hAnsi="Times New Roman" w:cs="Times New Roman"/>
          <w:sz w:val="28"/>
          <w:szCs w:val="28"/>
          <w:lang w:val="en-US"/>
        </w:rPr>
        <w:t xml:space="preserve"> </w:t>
      </w:r>
      <w:proofErr w:type="spellStart"/>
      <w:r w:rsidRPr="00D51319">
        <w:rPr>
          <w:rFonts w:ascii="Times New Roman" w:hAnsi="Times New Roman" w:cs="Times New Roman"/>
          <w:sz w:val="28"/>
          <w:szCs w:val="28"/>
          <w:lang w:val="en-US"/>
        </w:rPr>
        <w:t>AttacksController</w:t>
      </w:r>
      <w:proofErr w:type="spellEnd"/>
      <w:r w:rsidRPr="00D51319">
        <w:rPr>
          <w:rFonts w:ascii="Times New Roman" w:hAnsi="Times New Roman" w:cs="Times New Roman"/>
          <w:sz w:val="28"/>
          <w:szCs w:val="28"/>
          <w:lang w:val="en-US"/>
        </w:rPr>
        <w:t>:</w:t>
      </w:r>
    </w:p>
    <w:p w14:paraId="582242DE" w14:textId="356C2227" w:rsidR="00AC75CA" w:rsidRDefault="00AC75CA" w:rsidP="00AC75CA">
      <w:pPr>
        <w:spacing w:line="240" w:lineRule="auto"/>
        <w:rPr>
          <w:rFonts w:ascii="Times New Roman" w:hAnsi="Times New Roman" w:cs="Times New Roman"/>
          <w:sz w:val="28"/>
          <w:szCs w:val="28"/>
          <w:lang w:val="en-US"/>
        </w:rPr>
      </w:pPr>
    </w:p>
    <w:p w14:paraId="0DD8805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class </w:t>
      </w:r>
      <w:proofErr w:type="spellStart"/>
      <w:r w:rsidRPr="00D51319">
        <w:rPr>
          <w:rFonts w:ascii="Courier New" w:hAnsi="Courier New" w:cs="Courier New"/>
          <w:sz w:val="24"/>
          <w:szCs w:val="24"/>
          <w:lang w:val="en-US"/>
        </w:rPr>
        <w:t>AttacksController</w:t>
      </w:r>
      <w:proofErr w:type="spellEnd"/>
      <w:r w:rsidRPr="00D51319">
        <w:rPr>
          <w:rFonts w:ascii="Courier New" w:hAnsi="Courier New" w:cs="Courier New"/>
          <w:sz w:val="24"/>
          <w:szCs w:val="24"/>
          <w:lang w:val="en-US"/>
        </w:rPr>
        <w:t xml:space="preserve"> &lt; </w:t>
      </w:r>
      <w:proofErr w:type="spellStart"/>
      <w:r w:rsidRPr="00D51319">
        <w:rPr>
          <w:rFonts w:ascii="Courier New" w:hAnsi="Courier New" w:cs="Courier New"/>
          <w:sz w:val="24"/>
          <w:szCs w:val="24"/>
          <w:lang w:val="en-US"/>
        </w:rPr>
        <w:t>ApplicationController</w:t>
      </w:r>
      <w:proofErr w:type="spellEnd"/>
    </w:p>
    <w:p w14:paraId="45BF8103"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before_action</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set_attack</w:t>
      </w:r>
      <w:proofErr w:type="spellEnd"/>
      <w:r w:rsidRPr="00D51319">
        <w:rPr>
          <w:rFonts w:ascii="Courier New" w:hAnsi="Courier New" w:cs="Courier New"/>
          <w:sz w:val="24"/>
          <w:szCs w:val="24"/>
          <w:lang w:val="en-US"/>
        </w:rPr>
        <w:t>, only: [:show, :edit, :update, :destroy, :calculate]</w:t>
      </w:r>
    </w:p>
    <w:p w14:paraId="5EC524E8"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before_</w:t>
      </w:r>
      <w:proofErr w:type="gramStart"/>
      <w:r w:rsidRPr="00D51319">
        <w:rPr>
          <w:rFonts w:ascii="Courier New" w:hAnsi="Courier New" w:cs="Courier New"/>
          <w:sz w:val="24"/>
          <w:szCs w:val="24"/>
          <w:lang w:val="en-US"/>
        </w:rPr>
        <w:t>action</w:t>
      </w:r>
      <w:proofErr w:type="spellEnd"/>
      <w:r w:rsidRPr="00D51319">
        <w:rPr>
          <w:rFonts w:ascii="Courier New" w:hAnsi="Courier New" w:cs="Courier New"/>
          <w:sz w:val="24"/>
          <w:szCs w:val="24"/>
          <w:lang w:val="en-US"/>
        </w:rPr>
        <w:t xml:space="preserve"> :</w:t>
      </w:r>
      <w:proofErr w:type="spellStart"/>
      <w:proofErr w:type="gramEnd"/>
      <w:r w:rsidRPr="00D51319">
        <w:rPr>
          <w:rFonts w:ascii="Courier New" w:hAnsi="Courier New" w:cs="Courier New"/>
          <w:sz w:val="24"/>
          <w:szCs w:val="24"/>
          <w:lang w:val="en-US"/>
        </w:rPr>
        <w:t>validate_calculation_params</w:t>
      </w:r>
      <w:proofErr w:type="spellEnd"/>
      <w:r w:rsidRPr="00D51319">
        <w:rPr>
          <w:rFonts w:ascii="Courier New" w:hAnsi="Courier New" w:cs="Courier New"/>
          <w:sz w:val="24"/>
          <w:szCs w:val="24"/>
          <w:lang w:val="en-US"/>
        </w:rPr>
        <w:t>, only: :calculate</w:t>
      </w:r>
    </w:p>
    <w:p w14:paraId="4C25C9CC" w14:textId="77777777" w:rsidR="00D51319" w:rsidRPr="00D51319" w:rsidRDefault="00D51319" w:rsidP="00D51319">
      <w:pPr>
        <w:spacing w:line="240" w:lineRule="auto"/>
        <w:rPr>
          <w:rFonts w:ascii="Courier New" w:hAnsi="Courier New" w:cs="Courier New"/>
          <w:sz w:val="24"/>
          <w:szCs w:val="24"/>
          <w:lang w:val="en-US"/>
        </w:rPr>
      </w:pPr>
    </w:p>
    <w:p w14:paraId="12F9FFAB"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def index</w:t>
      </w:r>
    </w:p>
    <w:p w14:paraId="1BD1EE48"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@attacks = </w:t>
      </w:r>
      <w:proofErr w:type="spellStart"/>
      <w:proofErr w:type="gramStart"/>
      <w:r w:rsidRPr="00D51319">
        <w:rPr>
          <w:rFonts w:ascii="Courier New" w:hAnsi="Courier New" w:cs="Courier New"/>
          <w:sz w:val="24"/>
          <w:szCs w:val="24"/>
          <w:lang w:val="en-US"/>
        </w:rPr>
        <w:t>Attack.order</w:t>
      </w:r>
      <w:proofErr w:type="spellEnd"/>
      <w:r w:rsidRPr="00D51319">
        <w:rPr>
          <w:rFonts w:ascii="Courier New" w:hAnsi="Courier New" w:cs="Courier New"/>
          <w:sz w:val="24"/>
          <w:szCs w:val="24"/>
          <w:lang w:val="en-US"/>
        </w:rPr>
        <w:t>(</w:t>
      </w:r>
      <w:proofErr w:type="spellStart"/>
      <w:proofErr w:type="gramEnd"/>
      <w:r w:rsidRPr="00D51319">
        <w:rPr>
          <w:rFonts w:ascii="Courier New" w:hAnsi="Courier New" w:cs="Courier New"/>
          <w:sz w:val="24"/>
          <w:szCs w:val="24"/>
          <w:lang w:val="en-US"/>
        </w:rPr>
        <w:t>created_at</w:t>
      </w:r>
      <w:proofErr w:type="spellEnd"/>
      <w:r w:rsidRPr="00D51319">
        <w:rPr>
          <w:rFonts w:ascii="Courier New" w:hAnsi="Courier New" w:cs="Courier New"/>
          <w:sz w:val="24"/>
          <w:szCs w:val="24"/>
          <w:lang w:val="en-US"/>
        </w:rPr>
        <w:t>: :</w:t>
      </w:r>
      <w:proofErr w:type="spellStart"/>
      <w:r w:rsidRPr="00D51319">
        <w:rPr>
          <w:rFonts w:ascii="Courier New" w:hAnsi="Courier New" w:cs="Courier New"/>
          <w:sz w:val="24"/>
          <w:szCs w:val="24"/>
          <w:lang w:val="en-US"/>
        </w:rPr>
        <w:t>desc</w:t>
      </w:r>
      <w:proofErr w:type="spellEnd"/>
      <w:r w:rsidRPr="00D51319">
        <w:rPr>
          <w:rFonts w:ascii="Courier New" w:hAnsi="Courier New" w:cs="Courier New"/>
          <w:sz w:val="24"/>
          <w:szCs w:val="24"/>
          <w:lang w:val="en-US"/>
        </w:rPr>
        <w:t>)</w:t>
      </w:r>
    </w:p>
    <w:p w14:paraId="5FAF0B9C"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@attacks = </w:t>
      </w:r>
      <w:proofErr w:type="gramStart"/>
      <w:r w:rsidRPr="00D51319">
        <w:rPr>
          <w:rFonts w:ascii="Courier New" w:hAnsi="Courier New" w:cs="Courier New"/>
          <w:sz w:val="24"/>
          <w:szCs w:val="24"/>
          <w:lang w:val="en-US"/>
        </w:rPr>
        <w:t>@attacks.where(</w:t>
      </w:r>
      <w:proofErr w:type="gramEnd"/>
      <w:r w:rsidRPr="00D51319">
        <w:rPr>
          <w:rFonts w:ascii="Courier New" w:hAnsi="Courier New" w:cs="Courier New"/>
          <w:sz w:val="24"/>
          <w:szCs w:val="24"/>
          <w:lang w:val="en-US"/>
        </w:rPr>
        <w:t>"attack_type LIKE ?", "%#{params[:search]}%") if params[:search].present?</w:t>
      </w:r>
    </w:p>
    <w:p w14:paraId="595D3623"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@attacks = </w:t>
      </w:r>
      <w:proofErr w:type="gramStart"/>
      <w:r w:rsidRPr="00D51319">
        <w:rPr>
          <w:rFonts w:ascii="Courier New" w:hAnsi="Courier New" w:cs="Courier New"/>
          <w:sz w:val="24"/>
          <w:szCs w:val="24"/>
          <w:lang w:val="en-US"/>
        </w:rPr>
        <w:t>@attacks.page(</w:t>
      </w:r>
      <w:proofErr w:type="gramEnd"/>
      <w:r w:rsidRPr="00D51319">
        <w:rPr>
          <w:rFonts w:ascii="Courier New" w:hAnsi="Courier New" w:cs="Courier New"/>
          <w:sz w:val="24"/>
          <w:szCs w:val="24"/>
          <w:lang w:val="en-US"/>
        </w:rPr>
        <w:t>params[:page]).per(10)</w:t>
      </w:r>
    </w:p>
    <w:p w14:paraId="67F2CE14"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68D8CEA6" w14:textId="77777777" w:rsidR="00D51319" w:rsidRPr="00D51319" w:rsidRDefault="00D51319" w:rsidP="00D51319">
      <w:pPr>
        <w:spacing w:line="240" w:lineRule="auto"/>
        <w:rPr>
          <w:rFonts w:ascii="Courier New" w:hAnsi="Courier New" w:cs="Courier New"/>
          <w:sz w:val="24"/>
          <w:szCs w:val="24"/>
          <w:lang w:val="en-US"/>
        </w:rPr>
      </w:pPr>
    </w:p>
    <w:p w14:paraId="272E1C0B"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def new</w:t>
      </w:r>
    </w:p>
    <w:p w14:paraId="2EF6A47E"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 = </w:t>
      </w:r>
      <w:proofErr w:type="spellStart"/>
      <w:r w:rsidRPr="00D51319">
        <w:rPr>
          <w:rFonts w:ascii="Courier New" w:hAnsi="Courier New" w:cs="Courier New"/>
          <w:sz w:val="24"/>
          <w:szCs w:val="24"/>
          <w:lang w:val="en-US"/>
        </w:rPr>
        <w:t>Attack.new</w:t>
      </w:r>
      <w:proofErr w:type="spellEnd"/>
    </w:p>
    <w:p w14:paraId="47114F16"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7E13EC9C" w14:textId="77777777" w:rsidR="00D51319" w:rsidRPr="00D51319" w:rsidRDefault="00D51319" w:rsidP="00D51319">
      <w:pPr>
        <w:spacing w:line="240" w:lineRule="auto"/>
        <w:rPr>
          <w:rFonts w:ascii="Courier New" w:hAnsi="Courier New" w:cs="Courier New"/>
          <w:sz w:val="24"/>
          <w:szCs w:val="24"/>
          <w:lang w:val="en-US"/>
        </w:rPr>
      </w:pPr>
    </w:p>
    <w:p w14:paraId="23074066"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def create</w:t>
      </w:r>
    </w:p>
    <w:p w14:paraId="3A50F4CA" w14:textId="0492F8FF"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 = </w:t>
      </w:r>
      <w:proofErr w:type="spellStart"/>
      <w:r w:rsidRPr="00D51319">
        <w:rPr>
          <w:rFonts w:ascii="Courier New" w:hAnsi="Courier New" w:cs="Courier New"/>
          <w:sz w:val="24"/>
          <w:szCs w:val="24"/>
          <w:lang w:val="en-US"/>
        </w:rPr>
        <w:t>Attack.new</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attack_params</w:t>
      </w:r>
      <w:proofErr w:type="spellEnd"/>
      <w:r w:rsidRPr="00D51319">
        <w:rPr>
          <w:rFonts w:ascii="Courier New" w:hAnsi="Courier New" w:cs="Courier New"/>
          <w:sz w:val="24"/>
          <w:szCs w:val="24"/>
          <w:lang w:val="en-US"/>
        </w:rPr>
        <w:t>)</w:t>
      </w:r>
    </w:p>
    <w:p w14:paraId="4ECBBDE7"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if</w:t>
      </w:r>
      <w:proofErr w:type="gramEnd"/>
      <w:r w:rsidRPr="00D51319">
        <w:rPr>
          <w:rFonts w:ascii="Courier New" w:hAnsi="Courier New" w:cs="Courier New"/>
          <w:sz w:val="24"/>
          <w:szCs w:val="24"/>
          <w:lang w:val="en-US"/>
        </w:rPr>
        <w:t xml:space="preserve"> @attack.save</w:t>
      </w:r>
    </w:p>
    <w:p w14:paraId="79411C8F"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redirect_to</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attacks_path</w:t>
      </w:r>
      <w:proofErr w:type="spellEnd"/>
      <w:r w:rsidRPr="00D51319">
        <w:rPr>
          <w:rFonts w:ascii="Courier New" w:hAnsi="Courier New" w:cs="Courier New"/>
          <w:sz w:val="24"/>
          <w:szCs w:val="24"/>
          <w:lang w:val="en-US"/>
        </w:rPr>
        <w:t>, notice: "</w:t>
      </w:r>
      <w:proofErr w:type="spellStart"/>
      <w:r w:rsidRPr="00D51319">
        <w:rPr>
          <w:rFonts w:ascii="Courier New" w:hAnsi="Courier New" w:cs="Courier New"/>
          <w:sz w:val="24"/>
          <w:szCs w:val="24"/>
          <w:lang w:val="en-US"/>
        </w:rPr>
        <w:t>Атака</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успешно</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создана</w:t>
      </w:r>
      <w:proofErr w:type="spellEnd"/>
      <w:r w:rsidRPr="00D51319">
        <w:rPr>
          <w:rFonts w:ascii="Courier New" w:hAnsi="Courier New" w:cs="Courier New"/>
          <w:sz w:val="24"/>
          <w:szCs w:val="24"/>
          <w:lang w:val="en-US"/>
        </w:rPr>
        <w:t>"</w:t>
      </w:r>
    </w:p>
    <w:p w14:paraId="51F18B64"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en-US"/>
        </w:rPr>
        <w:t xml:space="preserve">    else</w:t>
      </w:r>
    </w:p>
    <w:p w14:paraId="3A7D5578"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proofErr w:type="gramStart"/>
      <w:r w:rsidRPr="00D51319">
        <w:rPr>
          <w:rFonts w:ascii="Courier New" w:hAnsi="Courier New" w:cs="Courier New"/>
          <w:sz w:val="24"/>
          <w:szCs w:val="24"/>
          <w:lang w:val="en-US"/>
        </w:rPr>
        <w:t>flash</w:t>
      </w:r>
      <w:r w:rsidRPr="00D51319">
        <w:rPr>
          <w:rFonts w:ascii="Courier New" w:hAnsi="Courier New" w:cs="Courier New"/>
          <w:sz w:val="24"/>
          <w:szCs w:val="24"/>
          <w:lang w:val="ru-RU"/>
        </w:rPr>
        <w:t>.</w:t>
      </w:r>
      <w:r w:rsidRPr="00D51319">
        <w:rPr>
          <w:rFonts w:ascii="Courier New" w:hAnsi="Courier New" w:cs="Courier New"/>
          <w:sz w:val="24"/>
          <w:szCs w:val="24"/>
          <w:lang w:val="en-US"/>
        </w:rPr>
        <w:t>now</w:t>
      </w:r>
      <w:r w:rsidRPr="00D51319">
        <w:rPr>
          <w:rFonts w:ascii="Courier New" w:hAnsi="Courier New" w:cs="Courier New"/>
          <w:sz w:val="24"/>
          <w:szCs w:val="24"/>
          <w:lang w:val="ru-RU"/>
        </w:rPr>
        <w:t>[</w:t>
      </w:r>
      <w:proofErr w:type="gramEnd"/>
      <w:r w:rsidRPr="00D51319">
        <w:rPr>
          <w:rFonts w:ascii="Courier New" w:hAnsi="Courier New" w:cs="Courier New"/>
          <w:sz w:val="24"/>
          <w:szCs w:val="24"/>
          <w:lang w:val="ru-RU"/>
        </w:rPr>
        <w:t>:</w:t>
      </w:r>
      <w:r w:rsidRPr="00D51319">
        <w:rPr>
          <w:rFonts w:ascii="Courier New" w:hAnsi="Courier New" w:cs="Courier New"/>
          <w:sz w:val="24"/>
          <w:szCs w:val="24"/>
          <w:lang w:val="en-US"/>
        </w:rPr>
        <w:t>alert</w:t>
      </w:r>
      <w:r w:rsidRPr="00D51319">
        <w:rPr>
          <w:rFonts w:ascii="Courier New" w:hAnsi="Courier New" w:cs="Courier New"/>
          <w:sz w:val="24"/>
          <w:szCs w:val="24"/>
          <w:lang w:val="ru-RU"/>
        </w:rPr>
        <w:t>] = "Ошибка при создании атаки: #{@</w:t>
      </w:r>
      <w:r w:rsidRPr="00D51319">
        <w:rPr>
          <w:rFonts w:ascii="Courier New" w:hAnsi="Courier New" w:cs="Courier New"/>
          <w:sz w:val="24"/>
          <w:szCs w:val="24"/>
          <w:lang w:val="en-US"/>
        </w:rPr>
        <w:t>attack</w:t>
      </w:r>
      <w:r w:rsidRPr="00D51319">
        <w:rPr>
          <w:rFonts w:ascii="Courier New" w:hAnsi="Courier New" w:cs="Courier New"/>
          <w:sz w:val="24"/>
          <w:szCs w:val="24"/>
          <w:lang w:val="ru-RU"/>
        </w:rPr>
        <w:t>.</w:t>
      </w:r>
      <w:r w:rsidRPr="00D51319">
        <w:rPr>
          <w:rFonts w:ascii="Courier New" w:hAnsi="Courier New" w:cs="Courier New"/>
          <w:sz w:val="24"/>
          <w:szCs w:val="24"/>
          <w:lang w:val="en-US"/>
        </w:rPr>
        <w:t>errors</w:t>
      </w:r>
      <w:r w:rsidRPr="00D51319">
        <w:rPr>
          <w:rFonts w:ascii="Courier New" w:hAnsi="Courier New" w:cs="Courier New"/>
          <w:sz w:val="24"/>
          <w:szCs w:val="24"/>
          <w:lang w:val="ru-RU"/>
        </w:rPr>
        <w:t>.</w:t>
      </w:r>
      <w:r w:rsidRPr="00D51319">
        <w:rPr>
          <w:rFonts w:ascii="Courier New" w:hAnsi="Courier New" w:cs="Courier New"/>
          <w:sz w:val="24"/>
          <w:szCs w:val="24"/>
          <w:lang w:val="en-US"/>
        </w:rPr>
        <w:t>full</w:t>
      </w:r>
      <w:r w:rsidRPr="00D51319">
        <w:rPr>
          <w:rFonts w:ascii="Courier New" w:hAnsi="Courier New" w:cs="Courier New"/>
          <w:sz w:val="24"/>
          <w:szCs w:val="24"/>
          <w:lang w:val="ru-RU"/>
        </w:rPr>
        <w:t>_</w:t>
      </w:r>
      <w:r w:rsidRPr="00D51319">
        <w:rPr>
          <w:rFonts w:ascii="Courier New" w:hAnsi="Courier New" w:cs="Courier New"/>
          <w:sz w:val="24"/>
          <w:szCs w:val="24"/>
          <w:lang w:val="en-US"/>
        </w:rPr>
        <w:t>messages</w:t>
      </w:r>
      <w:r w:rsidRPr="00D51319">
        <w:rPr>
          <w:rFonts w:ascii="Courier New" w:hAnsi="Courier New" w:cs="Courier New"/>
          <w:sz w:val="24"/>
          <w:szCs w:val="24"/>
          <w:lang w:val="ru-RU"/>
        </w:rPr>
        <w:t>.</w:t>
      </w:r>
      <w:r w:rsidRPr="00D51319">
        <w:rPr>
          <w:rFonts w:ascii="Courier New" w:hAnsi="Courier New" w:cs="Courier New"/>
          <w:sz w:val="24"/>
          <w:szCs w:val="24"/>
          <w:lang w:val="en-US"/>
        </w:rPr>
        <w:t>join</w:t>
      </w:r>
      <w:r w:rsidRPr="00D51319">
        <w:rPr>
          <w:rFonts w:ascii="Courier New" w:hAnsi="Courier New" w:cs="Courier New"/>
          <w:sz w:val="24"/>
          <w:szCs w:val="24"/>
          <w:lang w:val="ru-RU"/>
        </w:rPr>
        <w:t>(', ')}"</w:t>
      </w:r>
    </w:p>
    <w:p w14:paraId="7544A3C6"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ru-RU"/>
        </w:rPr>
        <w:t xml:space="preserve">      </w:t>
      </w:r>
      <w:proofErr w:type="gramStart"/>
      <w:r w:rsidRPr="00D51319">
        <w:rPr>
          <w:rFonts w:ascii="Courier New" w:hAnsi="Courier New" w:cs="Courier New"/>
          <w:sz w:val="24"/>
          <w:szCs w:val="24"/>
          <w:lang w:val="en-US"/>
        </w:rPr>
        <w:t>render</w:t>
      </w:r>
      <w:proofErr w:type="gramEnd"/>
      <w:r w:rsidRPr="00D51319">
        <w:rPr>
          <w:rFonts w:ascii="Courier New" w:hAnsi="Courier New" w:cs="Courier New"/>
          <w:sz w:val="24"/>
          <w:szCs w:val="24"/>
          <w:lang w:val="en-US"/>
        </w:rPr>
        <w:t xml:space="preserve"> :new, status: :</w:t>
      </w:r>
      <w:proofErr w:type="spellStart"/>
      <w:r w:rsidRPr="00D51319">
        <w:rPr>
          <w:rFonts w:ascii="Courier New" w:hAnsi="Courier New" w:cs="Courier New"/>
          <w:sz w:val="24"/>
          <w:szCs w:val="24"/>
          <w:lang w:val="en-US"/>
        </w:rPr>
        <w:t>unprocessable_entity</w:t>
      </w:r>
      <w:proofErr w:type="spellEnd"/>
    </w:p>
    <w:p w14:paraId="654BD23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28CBBE54"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2B516127" w14:textId="77777777" w:rsidR="00D51319" w:rsidRPr="00D51319" w:rsidRDefault="00D51319" w:rsidP="00D51319">
      <w:pPr>
        <w:spacing w:line="240" w:lineRule="auto"/>
        <w:rPr>
          <w:rFonts w:ascii="Courier New" w:hAnsi="Courier New" w:cs="Courier New"/>
          <w:sz w:val="24"/>
          <w:szCs w:val="24"/>
          <w:lang w:val="en-US"/>
        </w:rPr>
      </w:pPr>
    </w:p>
    <w:p w14:paraId="2A399A44"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def show</w:t>
      </w:r>
    </w:p>
    <w:p w14:paraId="718C364E" w14:textId="77777777" w:rsidR="00D51319" w:rsidRPr="00D51319" w:rsidRDefault="00D51319" w:rsidP="00D51319">
      <w:pPr>
        <w:spacing w:line="240" w:lineRule="auto"/>
        <w:rPr>
          <w:rFonts w:ascii="Courier New" w:hAnsi="Courier New" w:cs="Courier New"/>
          <w:sz w:val="24"/>
          <w:szCs w:val="24"/>
          <w:lang w:val="en-US"/>
        </w:rPr>
      </w:pPr>
      <w:r w:rsidRPr="006A598D">
        <w:rPr>
          <w:rFonts w:ascii="Courier New" w:hAnsi="Courier New" w:cs="Courier New"/>
          <w:sz w:val="24"/>
          <w:szCs w:val="24"/>
          <w:lang w:val="en-US"/>
        </w:rPr>
        <w:t xml:space="preserve">  </w:t>
      </w:r>
      <w:r w:rsidRPr="00D51319">
        <w:rPr>
          <w:rFonts w:ascii="Courier New" w:hAnsi="Courier New" w:cs="Courier New"/>
          <w:sz w:val="24"/>
          <w:szCs w:val="24"/>
          <w:lang w:val="en-US"/>
        </w:rPr>
        <w:t>end</w:t>
      </w:r>
    </w:p>
    <w:p w14:paraId="2B0C38A9" w14:textId="77777777" w:rsidR="00D51319" w:rsidRPr="00D51319" w:rsidRDefault="00D51319" w:rsidP="00D51319">
      <w:pPr>
        <w:spacing w:line="240" w:lineRule="auto"/>
        <w:rPr>
          <w:rFonts w:ascii="Courier New" w:hAnsi="Courier New" w:cs="Courier New"/>
          <w:sz w:val="24"/>
          <w:szCs w:val="24"/>
          <w:lang w:val="en-US"/>
        </w:rPr>
      </w:pPr>
    </w:p>
    <w:p w14:paraId="29BF82FB" w14:textId="27B809F2" w:rsidR="00D51319" w:rsidRPr="00754313"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def edit</w:t>
      </w:r>
    </w:p>
    <w:p w14:paraId="33109BD2" w14:textId="77777777" w:rsidR="00D51319" w:rsidRPr="00D51319" w:rsidRDefault="00D51319" w:rsidP="00D51319">
      <w:pPr>
        <w:spacing w:line="240" w:lineRule="auto"/>
        <w:rPr>
          <w:rFonts w:ascii="Courier New" w:hAnsi="Courier New" w:cs="Courier New"/>
          <w:sz w:val="24"/>
          <w:szCs w:val="24"/>
          <w:lang w:val="en-US"/>
        </w:rPr>
      </w:pPr>
      <w:r w:rsidRPr="006A598D">
        <w:rPr>
          <w:rFonts w:ascii="Courier New" w:hAnsi="Courier New" w:cs="Courier New"/>
          <w:sz w:val="24"/>
          <w:szCs w:val="24"/>
          <w:lang w:val="en-US"/>
        </w:rPr>
        <w:t xml:space="preserve">  </w:t>
      </w:r>
      <w:r w:rsidRPr="00D51319">
        <w:rPr>
          <w:rFonts w:ascii="Courier New" w:hAnsi="Courier New" w:cs="Courier New"/>
          <w:sz w:val="24"/>
          <w:szCs w:val="24"/>
          <w:lang w:val="en-US"/>
        </w:rPr>
        <w:t>end</w:t>
      </w:r>
    </w:p>
    <w:p w14:paraId="58B06391" w14:textId="77777777" w:rsidR="00754313" w:rsidRDefault="00754313" w:rsidP="00D51319">
      <w:pPr>
        <w:spacing w:line="240" w:lineRule="auto"/>
        <w:rPr>
          <w:rFonts w:ascii="Courier New" w:hAnsi="Courier New" w:cs="Courier New"/>
          <w:sz w:val="24"/>
          <w:szCs w:val="24"/>
          <w:lang w:val="en-US"/>
        </w:rPr>
      </w:pPr>
    </w:p>
    <w:p w14:paraId="6A62B755" w14:textId="41FE6D35"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def update</w:t>
      </w:r>
    </w:p>
    <w:p w14:paraId="6820292B"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if</w:t>
      </w:r>
      <w:proofErr w:type="gramEnd"/>
      <w:r w:rsidRPr="00D51319">
        <w:rPr>
          <w:rFonts w:ascii="Courier New" w:hAnsi="Courier New" w:cs="Courier New"/>
          <w:sz w:val="24"/>
          <w:szCs w:val="24"/>
          <w:lang w:val="en-US"/>
        </w:rPr>
        <w:t xml:space="preserve"> @attack.update(attack_params)</w:t>
      </w:r>
    </w:p>
    <w:p w14:paraId="34D8490A"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redirect_to</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attacks_path</w:t>
      </w:r>
      <w:proofErr w:type="spellEnd"/>
      <w:r w:rsidRPr="00D51319">
        <w:rPr>
          <w:rFonts w:ascii="Courier New" w:hAnsi="Courier New" w:cs="Courier New"/>
          <w:sz w:val="24"/>
          <w:szCs w:val="24"/>
          <w:lang w:val="en-US"/>
        </w:rPr>
        <w:t>, notice: "</w:t>
      </w:r>
      <w:proofErr w:type="spellStart"/>
      <w:r w:rsidRPr="00D51319">
        <w:rPr>
          <w:rFonts w:ascii="Courier New" w:hAnsi="Courier New" w:cs="Courier New"/>
          <w:sz w:val="24"/>
          <w:szCs w:val="24"/>
          <w:lang w:val="en-US"/>
        </w:rPr>
        <w:t>Атака</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успешно</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обновлена</w:t>
      </w:r>
      <w:proofErr w:type="spellEnd"/>
      <w:r w:rsidRPr="00D51319">
        <w:rPr>
          <w:rFonts w:ascii="Courier New" w:hAnsi="Courier New" w:cs="Courier New"/>
          <w:sz w:val="24"/>
          <w:szCs w:val="24"/>
          <w:lang w:val="en-US"/>
        </w:rPr>
        <w:t>"</w:t>
      </w:r>
    </w:p>
    <w:p w14:paraId="6876C61E"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en-US"/>
        </w:rPr>
        <w:t xml:space="preserve">    else</w:t>
      </w:r>
    </w:p>
    <w:p w14:paraId="2F9B63A9"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proofErr w:type="gramStart"/>
      <w:r w:rsidRPr="00D51319">
        <w:rPr>
          <w:rFonts w:ascii="Courier New" w:hAnsi="Courier New" w:cs="Courier New"/>
          <w:sz w:val="24"/>
          <w:szCs w:val="24"/>
          <w:lang w:val="en-US"/>
        </w:rPr>
        <w:t>flash</w:t>
      </w:r>
      <w:r w:rsidRPr="00D51319">
        <w:rPr>
          <w:rFonts w:ascii="Courier New" w:hAnsi="Courier New" w:cs="Courier New"/>
          <w:sz w:val="24"/>
          <w:szCs w:val="24"/>
          <w:lang w:val="ru-RU"/>
        </w:rPr>
        <w:t>.</w:t>
      </w:r>
      <w:r w:rsidRPr="00D51319">
        <w:rPr>
          <w:rFonts w:ascii="Courier New" w:hAnsi="Courier New" w:cs="Courier New"/>
          <w:sz w:val="24"/>
          <w:szCs w:val="24"/>
          <w:lang w:val="en-US"/>
        </w:rPr>
        <w:t>now</w:t>
      </w:r>
      <w:r w:rsidRPr="00D51319">
        <w:rPr>
          <w:rFonts w:ascii="Courier New" w:hAnsi="Courier New" w:cs="Courier New"/>
          <w:sz w:val="24"/>
          <w:szCs w:val="24"/>
          <w:lang w:val="ru-RU"/>
        </w:rPr>
        <w:t>[</w:t>
      </w:r>
      <w:proofErr w:type="gramEnd"/>
      <w:r w:rsidRPr="00D51319">
        <w:rPr>
          <w:rFonts w:ascii="Courier New" w:hAnsi="Courier New" w:cs="Courier New"/>
          <w:sz w:val="24"/>
          <w:szCs w:val="24"/>
          <w:lang w:val="ru-RU"/>
        </w:rPr>
        <w:t>:</w:t>
      </w:r>
      <w:r w:rsidRPr="00D51319">
        <w:rPr>
          <w:rFonts w:ascii="Courier New" w:hAnsi="Courier New" w:cs="Courier New"/>
          <w:sz w:val="24"/>
          <w:szCs w:val="24"/>
          <w:lang w:val="en-US"/>
        </w:rPr>
        <w:t>alert</w:t>
      </w:r>
      <w:r w:rsidRPr="00D51319">
        <w:rPr>
          <w:rFonts w:ascii="Courier New" w:hAnsi="Courier New" w:cs="Courier New"/>
          <w:sz w:val="24"/>
          <w:szCs w:val="24"/>
          <w:lang w:val="ru-RU"/>
        </w:rPr>
        <w:t>] = "Ошибка при обновлении атаки: #{@</w:t>
      </w:r>
      <w:r w:rsidRPr="00D51319">
        <w:rPr>
          <w:rFonts w:ascii="Courier New" w:hAnsi="Courier New" w:cs="Courier New"/>
          <w:sz w:val="24"/>
          <w:szCs w:val="24"/>
          <w:lang w:val="en-US"/>
        </w:rPr>
        <w:t>attack</w:t>
      </w:r>
      <w:r w:rsidRPr="00D51319">
        <w:rPr>
          <w:rFonts w:ascii="Courier New" w:hAnsi="Courier New" w:cs="Courier New"/>
          <w:sz w:val="24"/>
          <w:szCs w:val="24"/>
          <w:lang w:val="ru-RU"/>
        </w:rPr>
        <w:t>.</w:t>
      </w:r>
      <w:r w:rsidRPr="00D51319">
        <w:rPr>
          <w:rFonts w:ascii="Courier New" w:hAnsi="Courier New" w:cs="Courier New"/>
          <w:sz w:val="24"/>
          <w:szCs w:val="24"/>
          <w:lang w:val="en-US"/>
        </w:rPr>
        <w:t>errors</w:t>
      </w:r>
      <w:r w:rsidRPr="00D51319">
        <w:rPr>
          <w:rFonts w:ascii="Courier New" w:hAnsi="Courier New" w:cs="Courier New"/>
          <w:sz w:val="24"/>
          <w:szCs w:val="24"/>
          <w:lang w:val="ru-RU"/>
        </w:rPr>
        <w:t>.</w:t>
      </w:r>
      <w:r w:rsidRPr="00D51319">
        <w:rPr>
          <w:rFonts w:ascii="Courier New" w:hAnsi="Courier New" w:cs="Courier New"/>
          <w:sz w:val="24"/>
          <w:szCs w:val="24"/>
          <w:lang w:val="en-US"/>
        </w:rPr>
        <w:t>full</w:t>
      </w:r>
      <w:r w:rsidRPr="00D51319">
        <w:rPr>
          <w:rFonts w:ascii="Courier New" w:hAnsi="Courier New" w:cs="Courier New"/>
          <w:sz w:val="24"/>
          <w:szCs w:val="24"/>
          <w:lang w:val="ru-RU"/>
        </w:rPr>
        <w:t>_</w:t>
      </w:r>
      <w:r w:rsidRPr="00D51319">
        <w:rPr>
          <w:rFonts w:ascii="Courier New" w:hAnsi="Courier New" w:cs="Courier New"/>
          <w:sz w:val="24"/>
          <w:szCs w:val="24"/>
          <w:lang w:val="en-US"/>
        </w:rPr>
        <w:t>messages</w:t>
      </w:r>
      <w:r w:rsidRPr="00D51319">
        <w:rPr>
          <w:rFonts w:ascii="Courier New" w:hAnsi="Courier New" w:cs="Courier New"/>
          <w:sz w:val="24"/>
          <w:szCs w:val="24"/>
          <w:lang w:val="ru-RU"/>
        </w:rPr>
        <w:t>.</w:t>
      </w:r>
      <w:r w:rsidRPr="00D51319">
        <w:rPr>
          <w:rFonts w:ascii="Courier New" w:hAnsi="Courier New" w:cs="Courier New"/>
          <w:sz w:val="24"/>
          <w:szCs w:val="24"/>
          <w:lang w:val="en-US"/>
        </w:rPr>
        <w:t>join</w:t>
      </w:r>
      <w:r w:rsidRPr="00D51319">
        <w:rPr>
          <w:rFonts w:ascii="Courier New" w:hAnsi="Courier New" w:cs="Courier New"/>
          <w:sz w:val="24"/>
          <w:szCs w:val="24"/>
          <w:lang w:val="ru-RU"/>
        </w:rPr>
        <w:t>(', ')}"</w:t>
      </w:r>
    </w:p>
    <w:p w14:paraId="774B2069"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ru-RU"/>
        </w:rPr>
        <w:t xml:space="preserve">      </w:t>
      </w:r>
      <w:proofErr w:type="gramStart"/>
      <w:r w:rsidRPr="00D51319">
        <w:rPr>
          <w:rFonts w:ascii="Courier New" w:hAnsi="Courier New" w:cs="Courier New"/>
          <w:sz w:val="24"/>
          <w:szCs w:val="24"/>
          <w:lang w:val="en-US"/>
        </w:rPr>
        <w:t>render</w:t>
      </w:r>
      <w:proofErr w:type="gramEnd"/>
      <w:r w:rsidRPr="00D51319">
        <w:rPr>
          <w:rFonts w:ascii="Courier New" w:hAnsi="Courier New" w:cs="Courier New"/>
          <w:sz w:val="24"/>
          <w:szCs w:val="24"/>
          <w:lang w:val="en-US"/>
        </w:rPr>
        <w:t xml:space="preserve"> :edit, status: :</w:t>
      </w:r>
      <w:proofErr w:type="spellStart"/>
      <w:r w:rsidRPr="00D51319">
        <w:rPr>
          <w:rFonts w:ascii="Courier New" w:hAnsi="Courier New" w:cs="Courier New"/>
          <w:sz w:val="24"/>
          <w:szCs w:val="24"/>
          <w:lang w:val="en-US"/>
        </w:rPr>
        <w:t>unprocessable_entity</w:t>
      </w:r>
      <w:proofErr w:type="spellEnd"/>
    </w:p>
    <w:p w14:paraId="18274A11"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365133A3"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6436B64D" w14:textId="77777777" w:rsidR="00D51319" w:rsidRPr="00D51319" w:rsidRDefault="00D51319" w:rsidP="00D51319">
      <w:pPr>
        <w:spacing w:line="240" w:lineRule="auto"/>
        <w:rPr>
          <w:rFonts w:ascii="Courier New" w:hAnsi="Courier New" w:cs="Courier New"/>
          <w:sz w:val="24"/>
          <w:szCs w:val="24"/>
          <w:lang w:val="en-US"/>
        </w:rPr>
      </w:pPr>
    </w:p>
    <w:p w14:paraId="703D8C86"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def destroy</w:t>
      </w:r>
    </w:p>
    <w:p w14:paraId="0444E19A"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@attack.destroy</w:t>
      </w:r>
    </w:p>
    <w:p w14:paraId="618F7A3B"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redirect_to</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attacks_url</w:t>
      </w:r>
      <w:proofErr w:type="spellEnd"/>
      <w:r w:rsidRPr="00D51319">
        <w:rPr>
          <w:rFonts w:ascii="Courier New" w:hAnsi="Courier New" w:cs="Courier New"/>
          <w:sz w:val="24"/>
          <w:szCs w:val="24"/>
          <w:lang w:val="en-US"/>
        </w:rPr>
        <w:t>, notice: "</w:t>
      </w:r>
      <w:proofErr w:type="spellStart"/>
      <w:r w:rsidRPr="00D51319">
        <w:rPr>
          <w:rFonts w:ascii="Courier New" w:hAnsi="Courier New" w:cs="Courier New"/>
          <w:sz w:val="24"/>
          <w:szCs w:val="24"/>
          <w:lang w:val="en-US"/>
        </w:rPr>
        <w:t>Атака</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успешно</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удалена</w:t>
      </w:r>
      <w:proofErr w:type="spellEnd"/>
      <w:r w:rsidRPr="00D51319">
        <w:rPr>
          <w:rFonts w:ascii="Courier New" w:hAnsi="Courier New" w:cs="Courier New"/>
          <w:sz w:val="24"/>
          <w:szCs w:val="24"/>
          <w:lang w:val="en-US"/>
        </w:rPr>
        <w:t>."</w:t>
      </w:r>
    </w:p>
    <w:p w14:paraId="5851067E" w14:textId="77777777" w:rsidR="00D51319" w:rsidRPr="006A598D"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en-US"/>
        </w:rPr>
        <w:lastRenderedPageBreak/>
        <w:t xml:space="preserve">  end</w:t>
      </w:r>
    </w:p>
    <w:p w14:paraId="3773008B" w14:textId="77777777" w:rsidR="00D51319" w:rsidRPr="006A598D" w:rsidRDefault="00D51319" w:rsidP="00D51319">
      <w:pPr>
        <w:spacing w:line="240" w:lineRule="auto"/>
        <w:rPr>
          <w:rFonts w:ascii="Courier New" w:hAnsi="Courier New" w:cs="Courier New"/>
          <w:sz w:val="24"/>
          <w:szCs w:val="24"/>
          <w:lang w:val="ru-RU"/>
        </w:rPr>
      </w:pPr>
    </w:p>
    <w:p w14:paraId="62D474AF" w14:textId="77777777" w:rsidR="00D51319" w:rsidRPr="006A598D" w:rsidRDefault="00D51319" w:rsidP="00D51319">
      <w:pPr>
        <w:spacing w:line="240" w:lineRule="auto"/>
        <w:rPr>
          <w:rFonts w:ascii="Courier New" w:hAnsi="Courier New" w:cs="Courier New"/>
          <w:sz w:val="24"/>
          <w:szCs w:val="24"/>
          <w:lang w:val="ru-RU"/>
        </w:rPr>
      </w:pPr>
      <w:r w:rsidRPr="006A598D">
        <w:rPr>
          <w:rFonts w:ascii="Courier New" w:hAnsi="Courier New" w:cs="Courier New"/>
          <w:sz w:val="24"/>
          <w:szCs w:val="24"/>
          <w:lang w:val="ru-RU"/>
        </w:rPr>
        <w:t xml:space="preserve">  </w:t>
      </w:r>
      <w:r w:rsidRPr="00D51319">
        <w:rPr>
          <w:rFonts w:ascii="Courier New" w:hAnsi="Courier New" w:cs="Courier New"/>
          <w:sz w:val="24"/>
          <w:szCs w:val="24"/>
          <w:lang w:val="en-US"/>
        </w:rPr>
        <w:t>def</w:t>
      </w:r>
      <w:r w:rsidRPr="006A598D">
        <w:rPr>
          <w:rFonts w:ascii="Courier New" w:hAnsi="Courier New" w:cs="Courier New"/>
          <w:sz w:val="24"/>
          <w:szCs w:val="24"/>
          <w:lang w:val="ru-RU"/>
        </w:rPr>
        <w:t xml:space="preserve"> </w:t>
      </w:r>
      <w:r w:rsidRPr="00D51319">
        <w:rPr>
          <w:rFonts w:ascii="Courier New" w:hAnsi="Courier New" w:cs="Courier New"/>
          <w:sz w:val="24"/>
          <w:szCs w:val="24"/>
          <w:lang w:val="en-US"/>
        </w:rPr>
        <w:t>calculate</w:t>
      </w:r>
    </w:p>
    <w:p w14:paraId="0B8D51B7" w14:textId="77777777" w:rsidR="00D51319" w:rsidRPr="00D51319" w:rsidRDefault="00D51319" w:rsidP="00D51319">
      <w:pPr>
        <w:spacing w:line="240" w:lineRule="auto"/>
        <w:rPr>
          <w:rFonts w:ascii="Courier New" w:hAnsi="Courier New" w:cs="Courier New"/>
          <w:sz w:val="24"/>
          <w:szCs w:val="24"/>
          <w:lang w:val="ru-RU"/>
        </w:rPr>
      </w:pPr>
      <w:r w:rsidRPr="006A598D">
        <w:rPr>
          <w:rFonts w:ascii="Courier New" w:hAnsi="Courier New" w:cs="Courier New"/>
          <w:sz w:val="24"/>
          <w:szCs w:val="24"/>
          <w:lang w:val="ru-RU"/>
        </w:rPr>
        <w:t xml:space="preserve">    </w:t>
      </w:r>
      <w:r w:rsidRPr="00D51319">
        <w:rPr>
          <w:rFonts w:ascii="Courier New" w:hAnsi="Courier New" w:cs="Courier New"/>
          <w:sz w:val="24"/>
          <w:szCs w:val="24"/>
          <w:lang w:val="ru-RU"/>
        </w:rPr>
        <w:t xml:space="preserve"># Создаем временный объект </w:t>
      </w:r>
      <w:r w:rsidRPr="00D51319">
        <w:rPr>
          <w:rFonts w:ascii="Courier New" w:hAnsi="Courier New" w:cs="Courier New"/>
          <w:sz w:val="24"/>
          <w:szCs w:val="24"/>
          <w:lang w:val="en-US"/>
        </w:rPr>
        <w:t>Probe</w:t>
      </w:r>
      <w:r w:rsidRPr="00D51319">
        <w:rPr>
          <w:rFonts w:ascii="Courier New" w:hAnsi="Courier New" w:cs="Courier New"/>
          <w:sz w:val="24"/>
          <w:szCs w:val="24"/>
          <w:lang w:val="ru-RU"/>
        </w:rPr>
        <w:t xml:space="preserve"> для расчетов</w:t>
      </w:r>
    </w:p>
    <w:p w14:paraId="4784A1C9"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r w:rsidRPr="00D51319">
        <w:rPr>
          <w:rFonts w:ascii="Courier New" w:hAnsi="Courier New" w:cs="Courier New"/>
          <w:sz w:val="24"/>
          <w:szCs w:val="24"/>
          <w:lang w:val="en-US"/>
        </w:rPr>
        <w:t>probe</w:t>
      </w:r>
      <w:r w:rsidRPr="00D51319">
        <w:rPr>
          <w:rFonts w:ascii="Courier New" w:hAnsi="Courier New" w:cs="Courier New"/>
          <w:sz w:val="24"/>
          <w:szCs w:val="24"/>
          <w:lang w:val="ru-RU"/>
        </w:rPr>
        <w:t xml:space="preserve"> = </w:t>
      </w:r>
      <w:r w:rsidRPr="00D51319">
        <w:rPr>
          <w:rFonts w:ascii="Courier New" w:hAnsi="Courier New" w:cs="Courier New"/>
          <w:sz w:val="24"/>
          <w:szCs w:val="24"/>
          <w:lang w:val="en-US"/>
        </w:rPr>
        <w:t>build</w:t>
      </w:r>
      <w:r w:rsidRPr="00D51319">
        <w:rPr>
          <w:rFonts w:ascii="Courier New" w:hAnsi="Courier New" w:cs="Courier New"/>
          <w:sz w:val="24"/>
          <w:szCs w:val="24"/>
          <w:lang w:val="ru-RU"/>
        </w:rPr>
        <w:t>_</w:t>
      </w:r>
      <w:r w:rsidRPr="00D51319">
        <w:rPr>
          <w:rFonts w:ascii="Courier New" w:hAnsi="Courier New" w:cs="Courier New"/>
          <w:sz w:val="24"/>
          <w:szCs w:val="24"/>
          <w:lang w:val="en-US"/>
        </w:rPr>
        <w:t>probe</w:t>
      </w:r>
      <w:r w:rsidRPr="00D51319">
        <w:rPr>
          <w:rFonts w:ascii="Courier New" w:hAnsi="Courier New" w:cs="Courier New"/>
          <w:sz w:val="24"/>
          <w:szCs w:val="24"/>
          <w:lang w:val="ru-RU"/>
        </w:rPr>
        <w:t>_</w:t>
      </w:r>
      <w:r w:rsidRPr="00D51319">
        <w:rPr>
          <w:rFonts w:ascii="Courier New" w:hAnsi="Courier New" w:cs="Courier New"/>
          <w:sz w:val="24"/>
          <w:szCs w:val="24"/>
          <w:lang w:val="en-US"/>
        </w:rPr>
        <w:t>for</w:t>
      </w:r>
      <w:r w:rsidRPr="00D51319">
        <w:rPr>
          <w:rFonts w:ascii="Courier New" w:hAnsi="Courier New" w:cs="Courier New"/>
          <w:sz w:val="24"/>
          <w:szCs w:val="24"/>
          <w:lang w:val="ru-RU"/>
        </w:rPr>
        <w:t>_</w:t>
      </w:r>
      <w:r w:rsidRPr="00D51319">
        <w:rPr>
          <w:rFonts w:ascii="Courier New" w:hAnsi="Courier New" w:cs="Courier New"/>
          <w:sz w:val="24"/>
          <w:szCs w:val="24"/>
          <w:lang w:val="en-US"/>
        </w:rPr>
        <w:t>calculation</w:t>
      </w:r>
    </w:p>
    <w:p w14:paraId="463F80B9"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p>
    <w:p w14:paraId="08B17CC2"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r w:rsidRPr="00D51319">
        <w:rPr>
          <w:rFonts w:ascii="Courier New" w:hAnsi="Courier New" w:cs="Courier New"/>
          <w:sz w:val="24"/>
          <w:szCs w:val="24"/>
          <w:lang w:val="en-US"/>
        </w:rPr>
        <w:t>time</w:t>
      </w:r>
      <w:r w:rsidRPr="00D51319">
        <w:rPr>
          <w:rFonts w:ascii="Courier New" w:hAnsi="Courier New" w:cs="Courier New"/>
          <w:sz w:val="24"/>
          <w:szCs w:val="24"/>
          <w:lang w:val="ru-RU"/>
        </w:rPr>
        <w:t>_</w:t>
      </w:r>
      <w:r w:rsidRPr="00D51319">
        <w:rPr>
          <w:rFonts w:ascii="Courier New" w:hAnsi="Courier New" w:cs="Courier New"/>
          <w:sz w:val="24"/>
          <w:szCs w:val="24"/>
          <w:lang w:val="en-US"/>
        </w:rPr>
        <w:t>step</w:t>
      </w:r>
      <w:r w:rsidRPr="00D51319">
        <w:rPr>
          <w:rFonts w:ascii="Courier New" w:hAnsi="Courier New" w:cs="Courier New"/>
          <w:sz w:val="24"/>
          <w:szCs w:val="24"/>
          <w:lang w:val="ru-RU"/>
        </w:rPr>
        <w:t xml:space="preserve"> = @</w:t>
      </w:r>
      <w:proofErr w:type="gramStart"/>
      <w:r w:rsidRPr="00D51319">
        <w:rPr>
          <w:rFonts w:ascii="Courier New" w:hAnsi="Courier New" w:cs="Courier New"/>
          <w:sz w:val="24"/>
          <w:szCs w:val="24"/>
          <w:lang w:val="en-US"/>
        </w:rPr>
        <w:t>probe</w:t>
      </w:r>
      <w:r w:rsidRPr="00D51319">
        <w:rPr>
          <w:rFonts w:ascii="Courier New" w:hAnsi="Courier New" w:cs="Courier New"/>
          <w:sz w:val="24"/>
          <w:szCs w:val="24"/>
          <w:lang w:val="ru-RU"/>
        </w:rPr>
        <w:t>.</w:t>
      </w:r>
      <w:r w:rsidRPr="00D51319">
        <w:rPr>
          <w:rFonts w:ascii="Courier New" w:hAnsi="Courier New" w:cs="Courier New"/>
          <w:sz w:val="24"/>
          <w:szCs w:val="24"/>
          <w:lang w:val="en-US"/>
        </w:rPr>
        <w:t>time</w:t>
      </w:r>
      <w:proofErr w:type="gramEnd"/>
      <w:r w:rsidRPr="00D51319">
        <w:rPr>
          <w:rFonts w:ascii="Courier New" w:hAnsi="Courier New" w:cs="Courier New"/>
          <w:sz w:val="24"/>
          <w:szCs w:val="24"/>
          <w:lang w:val="ru-RU"/>
        </w:rPr>
        <w:t>_</w:t>
      </w:r>
      <w:r w:rsidRPr="00D51319">
        <w:rPr>
          <w:rFonts w:ascii="Courier New" w:hAnsi="Courier New" w:cs="Courier New"/>
          <w:sz w:val="24"/>
          <w:szCs w:val="24"/>
          <w:lang w:val="en-US"/>
        </w:rPr>
        <w:t>step</w:t>
      </w:r>
    </w:p>
    <w:p w14:paraId="1C0BD64D"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r w:rsidRPr="00D51319">
        <w:rPr>
          <w:rFonts w:ascii="Courier New" w:hAnsi="Courier New" w:cs="Courier New"/>
          <w:sz w:val="24"/>
          <w:szCs w:val="24"/>
          <w:lang w:val="en-US"/>
        </w:rPr>
        <w:t>total</w:t>
      </w:r>
      <w:r w:rsidRPr="00D51319">
        <w:rPr>
          <w:rFonts w:ascii="Courier New" w:hAnsi="Courier New" w:cs="Courier New"/>
          <w:sz w:val="24"/>
          <w:szCs w:val="24"/>
          <w:lang w:val="ru-RU"/>
        </w:rPr>
        <w:t>_</w:t>
      </w:r>
      <w:r w:rsidRPr="00D51319">
        <w:rPr>
          <w:rFonts w:ascii="Courier New" w:hAnsi="Courier New" w:cs="Courier New"/>
          <w:sz w:val="24"/>
          <w:szCs w:val="24"/>
          <w:lang w:val="en-US"/>
        </w:rPr>
        <w:t>devices</w:t>
      </w:r>
      <w:r w:rsidRPr="00D51319">
        <w:rPr>
          <w:rFonts w:ascii="Courier New" w:hAnsi="Courier New" w:cs="Courier New"/>
          <w:sz w:val="24"/>
          <w:szCs w:val="24"/>
          <w:lang w:val="ru-RU"/>
        </w:rPr>
        <w:t xml:space="preserve"> = @</w:t>
      </w:r>
      <w:proofErr w:type="gramStart"/>
      <w:r w:rsidRPr="00D51319">
        <w:rPr>
          <w:rFonts w:ascii="Courier New" w:hAnsi="Courier New" w:cs="Courier New"/>
          <w:sz w:val="24"/>
          <w:szCs w:val="24"/>
          <w:lang w:val="en-US"/>
        </w:rPr>
        <w:t>probe</w:t>
      </w:r>
      <w:r w:rsidRPr="00D51319">
        <w:rPr>
          <w:rFonts w:ascii="Courier New" w:hAnsi="Courier New" w:cs="Courier New"/>
          <w:sz w:val="24"/>
          <w:szCs w:val="24"/>
          <w:lang w:val="ru-RU"/>
        </w:rPr>
        <w:t>.</w:t>
      </w:r>
      <w:r w:rsidRPr="00D51319">
        <w:rPr>
          <w:rFonts w:ascii="Courier New" w:hAnsi="Courier New" w:cs="Courier New"/>
          <w:sz w:val="24"/>
          <w:szCs w:val="24"/>
          <w:lang w:val="en-US"/>
        </w:rPr>
        <w:t>total</w:t>
      </w:r>
      <w:proofErr w:type="gramEnd"/>
      <w:r w:rsidRPr="00D51319">
        <w:rPr>
          <w:rFonts w:ascii="Courier New" w:hAnsi="Courier New" w:cs="Courier New"/>
          <w:sz w:val="24"/>
          <w:szCs w:val="24"/>
          <w:lang w:val="ru-RU"/>
        </w:rPr>
        <w:t>_</w:t>
      </w:r>
      <w:r w:rsidRPr="00D51319">
        <w:rPr>
          <w:rFonts w:ascii="Courier New" w:hAnsi="Courier New" w:cs="Courier New"/>
          <w:sz w:val="24"/>
          <w:szCs w:val="24"/>
          <w:lang w:val="en-US"/>
        </w:rPr>
        <w:t>devices</w:t>
      </w:r>
    </w:p>
    <w:p w14:paraId="0D2907D1"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r w:rsidRPr="00D51319">
        <w:rPr>
          <w:rFonts w:ascii="Courier New" w:hAnsi="Courier New" w:cs="Courier New"/>
          <w:sz w:val="24"/>
          <w:szCs w:val="24"/>
          <w:lang w:val="en-US"/>
        </w:rPr>
        <w:t>tested</w:t>
      </w:r>
      <w:r w:rsidRPr="00D51319">
        <w:rPr>
          <w:rFonts w:ascii="Courier New" w:hAnsi="Courier New" w:cs="Courier New"/>
          <w:sz w:val="24"/>
          <w:szCs w:val="24"/>
          <w:lang w:val="ru-RU"/>
        </w:rPr>
        <w:t>_</w:t>
      </w:r>
      <w:r w:rsidRPr="00D51319">
        <w:rPr>
          <w:rFonts w:ascii="Courier New" w:hAnsi="Courier New" w:cs="Courier New"/>
          <w:sz w:val="24"/>
          <w:szCs w:val="24"/>
          <w:lang w:val="en-US"/>
        </w:rPr>
        <w:t>devices</w:t>
      </w:r>
      <w:r w:rsidRPr="00D51319">
        <w:rPr>
          <w:rFonts w:ascii="Courier New" w:hAnsi="Courier New" w:cs="Courier New"/>
          <w:sz w:val="24"/>
          <w:szCs w:val="24"/>
          <w:lang w:val="ru-RU"/>
        </w:rPr>
        <w:t xml:space="preserve"> = @</w:t>
      </w:r>
      <w:proofErr w:type="gramStart"/>
      <w:r w:rsidRPr="00D51319">
        <w:rPr>
          <w:rFonts w:ascii="Courier New" w:hAnsi="Courier New" w:cs="Courier New"/>
          <w:sz w:val="24"/>
          <w:szCs w:val="24"/>
          <w:lang w:val="en-US"/>
        </w:rPr>
        <w:t>probe</w:t>
      </w:r>
      <w:r w:rsidRPr="00D51319">
        <w:rPr>
          <w:rFonts w:ascii="Courier New" w:hAnsi="Courier New" w:cs="Courier New"/>
          <w:sz w:val="24"/>
          <w:szCs w:val="24"/>
          <w:lang w:val="ru-RU"/>
        </w:rPr>
        <w:t>.</w:t>
      </w:r>
      <w:r w:rsidRPr="00D51319">
        <w:rPr>
          <w:rFonts w:ascii="Courier New" w:hAnsi="Courier New" w:cs="Courier New"/>
          <w:sz w:val="24"/>
          <w:szCs w:val="24"/>
          <w:lang w:val="en-US"/>
        </w:rPr>
        <w:t>tested</w:t>
      </w:r>
      <w:proofErr w:type="gramEnd"/>
      <w:r w:rsidRPr="00D51319">
        <w:rPr>
          <w:rFonts w:ascii="Courier New" w:hAnsi="Courier New" w:cs="Courier New"/>
          <w:sz w:val="24"/>
          <w:szCs w:val="24"/>
          <w:lang w:val="ru-RU"/>
        </w:rPr>
        <w:t>_</w:t>
      </w:r>
      <w:r w:rsidRPr="00D51319">
        <w:rPr>
          <w:rFonts w:ascii="Courier New" w:hAnsi="Courier New" w:cs="Courier New"/>
          <w:sz w:val="24"/>
          <w:szCs w:val="24"/>
          <w:lang w:val="en-US"/>
        </w:rPr>
        <w:t>devices</w:t>
      </w:r>
    </w:p>
    <w:p w14:paraId="7A1D871B" w14:textId="77777777" w:rsidR="00D51319" w:rsidRPr="002841D0"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r w:rsidRPr="002841D0">
        <w:rPr>
          <w:rFonts w:ascii="Courier New" w:hAnsi="Courier New" w:cs="Courier New"/>
          <w:sz w:val="24"/>
          <w:szCs w:val="24"/>
          <w:lang w:val="ru-RU"/>
        </w:rPr>
        <w:t>@</w:t>
      </w:r>
      <w:r w:rsidRPr="00D51319">
        <w:rPr>
          <w:rFonts w:ascii="Courier New" w:hAnsi="Courier New" w:cs="Courier New"/>
          <w:sz w:val="24"/>
          <w:szCs w:val="24"/>
          <w:lang w:val="en-US"/>
        </w:rPr>
        <w:t>probability</w:t>
      </w:r>
      <w:r w:rsidRPr="002841D0">
        <w:rPr>
          <w:rFonts w:ascii="Courier New" w:hAnsi="Courier New" w:cs="Courier New"/>
          <w:sz w:val="24"/>
          <w:szCs w:val="24"/>
          <w:lang w:val="ru-RU"/>
        </w:rPr>
        <w:t xml:space="preserve"> = @</w:t>
      </w:r>
      <w:proofErr w:type="gramStart"/>
      <w:r w:rsidRPr="00D51319">
        <w:rPr>
          <w:rFonts w:ascii="Courier New" w:hAnsi="Courier New" w:cs="Courier New"/>
          <w:sz w:val="24"/>
          <w:szCs w:val="24"/>
          <w:lang w:val="en-US"/>
        </w:rPr>
        <w:t>probe</w:t>
      </w:r>
      <w:r w:rsidRPr="002841D0">
        <w:rPr>
          <w:rFonts w:ascii="Courier New" w:hAnsi="Courier New" w:cs="Courier New"/>
          <w:sz w:val="24"/>
          <w:szCs w:val="24"/>
          <w:lang w:val="ru-RU"/>
        </w:rPr>
        <w:t>.</w:t>
      </w:r>
      <w:r w:rsidRPr="00D51319">
        <w:rPr>
          <w:rFonts w:ascii="Courier New" w:hAnsi="Courier New" w:cs="Courier New"/>
          <w:sz w:val="24"/>
          <w:szCs w:val="24"/>
          <w:lang w:val="en-US"/>
        </w:rPr>
        <w:t>probability</w:t>
      </w:r>
      <w:proofErr w:type="gramEnd"/>
    </w:p>
    <w:p w14:paraId="59D52120" w14:textId="77777777" w:rsidR="00D51319" w:rsidRPr="002841D0" w:rsidRDefault="00D51319" w:rsidP="00D51319">
      <w:pPr>
        <w:spacing w:line="240" w:lineRule="auto"/>
        <w:rPr>
          <w:rFonts w:ascii="Courier New" w:hAnsi="Courier New" w:cs="Courier New"/>
          <w:sz w:val="24"/>
          <w:szCs w:val="24"/>
          <w:lang w:val="ru-RU"/>
        </w:rPr>
      </w:pPr>
      <w:r w:rsidRPr="002841D0">
        <w:rPr>
          <w:rFonts w:ascii="Courier New" w:hAnsi="Courier New" w:cs="Courier New"/>
          <w:sz w:val="24"/>
          <w:szCs w:val="24"/>
          <w:lang w:val="ru-RU"/>
        </w:rPr>
        <w:t xml:space="preserve">  </w:t>
      </w:r>
    </w:p>
    <w:p w14:paraId="6064AE73" w14:textId="77777777" w:rsidR="00D51319" w:rsidRPr="00D51319" w:rsidRDefault="00D51319" w:rsidP="00D51319">
      <w:pPr>
        <w:spacing w:line="240" w:lineRule="auto"/>
        <w:rPr>
          <w:rFonts w:ascii="Courier New" w:hAnsi="Courier New" w:cs="Courier New"/>
          <w:sz w:val="24"/>
          <w:szCs w:val="24"/>
          <w:lang w:val="en-US"/>
        </w:rPr>
      </w:pPr>
      <w:r w:rsidRPr="002841D0">
        <w:rPr>
          <w:rFonts w:ascii="Courier New" w:hAnsi="Courier New" w:cs="Courier New"/>
          <w:sz w:val="24"/>
          <w:szCs w:val="24"/>
          <w:lang w:val="ru-RU"/>
        </w:rPr>
        <w:t xml:space="preserve">    </w:t>
      </w:r>
      <w:proofErr w:type="gramStart"/>
      <w:r w:rsidRPr="00D51319">
        <w:rPr>
          <w:rFonts w:ascii="Courier New" w:hAnsi="Courier New" w:cs="Courier New"/>
          <w:sz w:val="24"/>
          <w:szCs w:val="24"/>
          <w:lang w:val="en-US"/>
        </w:rPr>
        <w:t>if</w:t>
      </w:r>
      <w:proofErr w:type="gramEnd"/>
      <w:r w:rsidRPr="00D51319">
        <w:rPr>
          <w:rFonts w:ascii="Courier New" w:hAnsi="Courier New" w:cs="Courier New"/>
          <w:sz w:val="24"/>
          <w:szCs w:val="24"/>
          <w:lang w:val="en-US"/>
        </w:rPr>
        <w:t xml:space="preserve"> @probe.valid?</w:t>
      </w:r>
    </w:p>
    <w:p w14:paraId="11856C37"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perform_probability_calculations</w:t>
      </w:r>
      <w:proofErr w:type="spellEnd"/>
    </w:p>
    <w:p w14:paraId="469525D0"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render</w:t>
      </w:r>
      <w:proofErr w:type="gramEnd"/>
      <w:r w:rsidRPr="00D51319">
        <w:rPr>
          <w:rFonts w:ascii="Courier New" w:hAnsi="Courier New" w:cs="Courier New"/>
          <w:sz w:val="24"/>
          <w:szCs w:val="24"/>
          <w:lang w:val="en-US"/>
        </w:rPr>
        <w:t xml:space="preserve"> :calculate</w:t>
      </w:r>
    </w:p>
    <w:p w14:paraId="62D8805D"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else</w:t>
      </w:r>
    </w:p>
    <w:p w14:paraId="26C16DE4"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handle_calculation_error</w:t>
      </w:r>
      <w:proofErr w:type="spellEnd"/>
    </w:p>
    <w:p w14:paraId="65A19233"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0272AE95"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04A04DDE" w14:textId="77777777" w:rsidR="00D51319" w:rsidRPr="00D51319" w:rsidRDefault="00D51319" w:rsidP="00D51319">
      <w:pPr>
        <w:spacing w:line="240" w:lineRule="auto"/>
        <w:rPr>
          <w:rFonts w:ascii="Courier New" w:hAnsi="Courier New" w:cs="Courier New"/>
          <w:sz w:val="24"/>
          <w:szCs w:val="24"/>
          <w:lang w:val="en-US"/>
        </w:rPr>
      </w:pPr>
    </w:p>
    <w:p w14:paraId="3C7533D7"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def</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classification_table</w:t>
      </w:r>
      <w:proofErr w:type="spellEnd"/>
    </w:p>
    <w:p w14:paraId="37CF1188" w14:textId="1566F920"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 = </w:t>
      </w:r>
      <w:proofErr w:type="spellStart"/>
      <w:r w:rsidRPr="00D51319">
        <w:rPr>
          <w:rFonts w:ascii="Courier New" w:hAnsi="Courier New" w:cs="Courier New"/>
          <w:sz w:val="24"/>
          <w:szCs w:val="24"/>
          <w:lang w:val="en-US"/>
        </w:rPr>
        <w:t>Attack.find</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[:id])</w:t>
      </w:r>
    </w:p>
    <w:p w14:paraId="454587F9" w14:textId="77777777" w:rsidR="00D51319" w:rsidRPr="00D51319" w:rsidRDefault="00D51319" w:rsidP="00D51319">
      <w:pPr>
        <w:spacing w:line="240" w:lineRule="auto"/>
        <w:rPr>
          <w:rFonts w:ascii="Courier New" w:hAnsi="Courier New" w:cs="Courier New"/>
          <w:sz w:val="24"/>
          <w:szCs w:val="24"/>
          <w:lang w:val="en-US"/>
        </w:rPr>
      </w:pPr>
      <w:r w:rsidRPr="00754313">
        <w:rPr>
          <w:rFonts w:ascii="Courier New" w:hAnsi="Courier New" w:cs="Courier New"/>
          <w:sz w:val="24"/>
          <w:szCs w:val="24"/>
          <w:lang w:val="en-US"/>
        </w:rPr>
        <w:t xml:space="preserve">    </w:t>
      </w:r>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time_steps</w:t>
      </w:r>
      <w:proofErr w:type="spellEnd"/>
      <w:r w:rsidRPr="00D51319">
        <w:rPr>
          <w:rFonts w:ascii="Courier New" w:hAnsi="Courier New" w:cs="Courier New"/>
          <w:sz w:val="24"/>
          <w:szCs w:val="24"/>
          <w:lang w:val="en-US"/>
        </w:rPr>
        <w:t xml:space="preserve"> =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time_steps</w:t>
      </w:r>
      <w:proofErr w:type="spellEnd"/>
      <w:r w:rsidRPr="00D51319">
        <w:rPr>
          <w:rFonts w:ascii="Courier New" w:hAnsi="Courier New" w:cs="Courier New"/>
          <w:sz w:val="24"/>
          <w:szCs w:val="24"/>
          <w:lang w:val="en-US"/>
        </w:rPr>
        <w:t xml:space="preserve">].present? ?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time_steps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to_i</w:t>
      </w:r>
      <w:proofErr w:type="spellEnd"/>
      <w:r w:rsidRPr="00D51319">
        <w:rPr>
          <w:rFonts w:ascii="Courier New" w:hAnsi="Courier New" w:cs="Courier New"/>
          <w:sz w:val="24"/>
          <w:szCs w:val="24"/>
          <w:lang w:val="en-US"/>
        </w:rPr>
        <w:t xml:space="preserve"> : 17</w:t>
      </w:r>
    </w:p>
    <w:p w14:paraId="177E2F28"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total_devices</w:t>
      </w:r>
      <w:proofErr w:type="spellEnd"/>
      <w:r w:rsidRPr="00D51319">
        <w:rPr>
          <w:rFonts w:ascii="Courier New" w:hAnsi="Courier New" w:cs="Courier New"/>
          <w:sz w:val="24"/>
          <w:szCs w:val="24"/>
          <w:lang w:val="en-US"/>
        </w:rPr>
        <w:t xml:space="preserve"> =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total_devices</w:t>
      </w:r>
      <w:proofErr w:type="spellEnd"/>
      <w:r w:rsidRPr="00D51319">
        <w:rPr>
          <w:rFonts w:ascii="Courier New" w:hAnsi="Courier New" w:cs="Courier New"/>
          <w:sz w:val="24"/>
          <w:szCs w:val="24"/>
          <w:lang w:val="en-US"/>
        </w:rPr>
        <w:t xml:space="preserve">].present? ?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total_devices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to_i</w:t>
      </w:r>
      <w:proofErr w:type="spellEnd"/>
      <w:r w:rsidRPr="00D51319">
        <w:rPr>
          <w:rFonts w:ascii="Courier New" w:hAnsi="Courier New" w:cs="Courier New"/>
          <w:sz w:val="24"/>
          <w:szCs w:val="24"/>
          <w:lang w:val="en-US"/>
        </w:rPr>
        <w:t xml:space="preserve"> : 8</w:t>
      </w:r>
    </w:p>
    <w:p w14:paraId="5EE3C0E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tested_devices</w:t>
      </w:r>
      <w:proofErr w:type="spellEnd"/>
      <w:r w:rsidRPr="00D51319">
        <w:rPr>
          <w:rFonts w:ascii="Courier New" w:hAnsi="Courier New" w:cs="Courier New"/>
          <w:sz w:val="24"/>
          <w:szCs w:val="24"/>
          <w:lang w:val="en-US"/>
        </w:rPr>
        <w:t xml:space="preserve"> =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tested_devices</w:t>
      </w:r>
      <w:proofErr w:type="spellEnd"/>
      <w:r w:rsidRPr="00D51319">
        <w:rPr>
          <w:rFonts w:ascii="Courier New" w:hAnsi="Courier New" w:cs="Courier New"/>
          <w:sz w:val="24"/>
          <w:szCs w:val="24"/>
          <w:lang w:val="en-US"/>
        </w:rPr>
        <w:t xml:space="preserve">].present? ?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tested_devices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to_i</w:t>
      </w:r>
      <w:proofErr w:type="spellEnd"/>
      <w:r w:rsidRPr="00D51319">
        <w:rPr>
          <w:rFonts w:ascii="Courier New" w:hAnsi="Courier New" w:cs="Courier New"/>
          <w:sz w:val="24"/>
          <w:szCs w:val="24"/>
          <w:lang w:val="en-US"/>
        </w:rPr>
        <w:t xml:space="preserve"> : 5</w:t>
      </w:r>
    </w:p>
    <w:p w14:paraId="626B968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@probability = </w:t>
      </w:r>
      <w:proofErr w:type="gramStart"/>
      <w:r w:rsidRPr="00D51319">
        <w:rPr>
          <w:rFonts w:ascii="Courier New" w:hAnsi="Courier New" w:cs="Courier New"/>
          <w:sz w:val="24"/>
          <w:szCs w:val="24"/>
          <w:lang w:val="en-US"/>
        </w:rPr>
        <w:t>params[</w:t>
      </w:r>
      <w:proofErr w:type="gramEnd"/>
      <w:r w:rsidRPr="00D51319">
        <w:rPr>
          <w:rFonts w:ascii="Courier New" w:hAnsi="Courier New" w:cs="Courier New"/>
          <w:sz w:val="24"/>
          <w:szCs w:val="24"/>
          <w:lang w:val="en-US"/>
        </w:rPr>
        <w:t xml:space="preserve">:probability].present? ?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[:probability].</w:t>
      </w:r>
      <w:proofErr w:type="spellStart"/>
      <w:r w:rsidRPr="00D51319">
        <w:rPr>
          <w:rFonts w:ascii="Courier New" w:hAnsi="Courier New" w:cs="Courier New"/>
          <w:sz w:val="24"/>
          <w:szCs w:val="24"/>
          <w:lang w:val="en-US"/>
        </w:rPr>
        <w:t>to_f</w:t>
      </w:r>
      <w:proofErr w:type="spellEnd"/>
      <w:r w:rsidRPr="00D51319">
        <w:rPr>
          <w:rFonts w:ascii="Courier New" w:hAnsi="Courier New" w:cs="Courier New"/>
          <w:sz w:val="24"/>
          <w:szCs w:val="24"/>
          <w:lang w:val="en-US"/>
        </w:rPr>
        <w:t xml:space="preserve"> : 0.5</w:t>
      </w:r>
    </w:p>
    <w:p w14:paraId="5479F575"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probability_gt</w:t>
      </w:r>
      <w:proofErr w:type="spellEnd"/>
      <w:r w:rsidRPr="00D51319">
        <w:rPr>
          <w:rFonts w:ascii="Courier New" w:hAnsi="Courier New" w:cs="Courier New"/>
          <w:sz w:val="24"/>
          <w:szCs w:val="24"/>
          <w:lang w:val="en-US"/>
        </w:rPr>
        <w:t xml:space="preserve"> =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probability_gt</w:t>
      </w:r>
      <w:proofErr w:type="spellEnd"/>
      <w:r w:rsidRPr="00D51319">
        <w:rPr>
          <w:rFonts w:ascii="Courier New" w:hAnsi="Courier New" w:cs="Courier New"/>
          <w:sz w:val="24"/>
          <w:szCs w:val="24"/>
          <w:lang w:val="en-US"/>
        </w:rPr>
        <w:t xml:space="preserve">] ?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probability_gt</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to_f</w:t>
      </w:r>
      <w:proofErr w:type="spellEnd"/>
      <w:r w:rsidRPr="00D51319">
        <w:rPr>
          <w:rFonts w:ascii="Courier New" w:hAnsi="Courier New" w:cs="Courier New"/>
          <w:sz w:val="24"/>
          <w:szCs w:val="24"/>
          <w:lang w:val="en-US"/>
        </w:rPr>
        <w:t xml:space="preserve"> : 0.9</w:t>
      </w:r>
    </w:p>
    <w:p w14:paraId="213DAE0A" w14:textId="2A6FF3BA"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probability_lt</w:t>
      </w:r>
      <w:proofErr w:type="spellEnd"/>
      <w:r w:rsidRPr="00D51319">
        <w:rPr>
          <w:rFonts w:ascii="Courier New" w:hAnsi="Courier New" w:cs="Courier New"/>
          <w:sz w:val="24"/>
          <w:szCs w:val="24"/>
          <w:lang w:val="en-US"/>
        </w:rPr>
        <w:t xml:space="preserve"> =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probability_lt</w:t>
      </w:r>
      <w:proofErr w:type="spellEnd"/>
      <w:r w:rsidRPr="00D51319">
        <w:rPr>
          <w:rFonts w:ascii="Courier New" w:hAnsi="Courier New" w:cs="Courier New"/>
          <w:sz w:val="24"/>
          <w:szCs w:val="24"/>
          <w:lang w:val="en-US"/>
        </w:rPr>
        <w:t xml:space="preserve">] ?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probability_lt</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to_f</w:t>
      </w:r>
      <w:proofErr w:type="spellEnd"/>
      <w:r w:rsidRPr="00D51319">
        <w:rPr>
          <w:rFonts w:ascii="Courier New" w:hAnsi="Courier New" w:cs="Courier New"/>
          <w:sz w:val="24"/>
          <w:szCs w:val="24"/>
          <w:lang w:val="en-US"/>
        </w:rPr>
        <w:t xml:space="preserve"> : 0.41</w:t>
      </w:r>
    </w:p>
    <w:p w14:paraId="564A7000"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@results = </w:t>
      </w:r>
      <w:proofErr w:type="spellStart"/>
      <w:proofErr w:type="gramStart"/>
      <w:r w:rsidRPr="00D51319">
        <w:rPr>
          <w:rFonts w:ascii="Courier New" w:hAnsi="Courier New" w:cs="Courier New"/>
          <w:sz w:val="24"/>
          <w:szCs w:val="24"/>
          <w:lang w:val="en-US"/>
        </w:rPr>
        <w:t>AttackSimulationService.run</w:t>
      </w:r>
      <w:proofErr w:type="spellEnd"/>
      <w:r w:rsidRPr="00D51319">
        <w:rPr>
          <w:rFonts w:ascii="Courier New" w:hAnsi="Courier New" w:cs="Courier New"/>
          <w:sz w:val="24"/>
          <w:szCs w:val="24"/>
          <w:lang w:val="en-US"/>
        </w:rPr>
        <w:t>(</w:t>
      </w:r>
      <w:proofErr w:type="gramEnd"/>
    </w:p>
    <w:p w14:paraId="00B79CF3"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w:t>
      </w:r>
    </w:p>
    <w:p w14:paraId="1F0CCDCD"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@time_steps.to_i,</w:t>
      </w:r>
    </w:p>
    <w:p w14:paraId="493FFBCD"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@total_devices.to_i,</w:t>
      </w:r>
    </w:p>
    <w:p w14:paraId="36ABD40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@tested_devices.to_i,</w:t>
      </w:r>
    </w:p>
    <w:p w14:paraId="78F11B80"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@probability_gt.to_f,</w:t>
      </w:r>
    </w:p>
    <w:p w14:paraId="54B90857"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@probability_lt.to_f</w:t>
      </w:r>
    </w:p>
    <w:p w14:paraId="66BF3F8B" w14:textId="23E5FBC4"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 || </w:t>
      </w:r>
      <w:proofErr w:type="gramStart"/>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probability</w:t>
      </w:r>
      <w:proofErr w:type="gramEnd"/>
      <w:r w:rsidRPr="00D51319">
        <w:rPr>
          <w:rFonts w:ascii="Courier New" w:hAnsi="Courier New" w:cs="Courier New"/>
          <w:sz w:val="24"/>
          <w:szCs w:val="24"/>
          <w:lang w:val="en-US"/>
        </w:rPr>
        <w:t>_gt</w:t>
      </w:r>
      <w:proofErr w:type="spellEnd"/>
      <w:r w:rsidRPr="00D51319">
        <w:rPr>
          <w:rFonts w:ascii="Courier New" w:hAnsi="Courier New" w:cs="Courier New"/>
          <w:sz w:val="24"/>
          <w:szCs w:val="24"/>
          <w:lang w:val="en-US"/>
        </w:rPr>
        <w:t xml:space="preserve">: [], </w:t>
      </w:r>
      <w:proofErr w:type="spellStart"/>
      <w:r w:rsidRPr="00D51319">
        <w:rPr>
          <w:rFonts w:ascii="Courier New" w:hAnsi="Courier New" w:cs="Courier New"/>
          <w:sz w:val="24"/>
          <w:szCs w:val="24"/>
          <w:lang w:val="en-US"/>
        </w:rPr>
        <w:t>probability_lt</w:t>
      </w:r>
      <w:proofErr w:type="spellEnd"/>
      <w:r w:rsidRPr="00D51319">
        <w:rPr>
          <w:rFonts w:ascii="Courier New" w:hAnsi="Courier New" w:cs="Courier New"/>
          <w:sz w:val="24"/>
          <w:szCs w:val="24"/>
          <w:lang w:val="en-US"/>
        </w:rPr>
        <w:t xml:space="preserve">: [] } # </w:t>
      </w:r>
      <w:proofErr w:type="spellStart"/>
      <w:r w:rsidRPr="00D51319">
        <w:rPr>
          <w:rFonts w:ascii="Courier New" w:hAnsi="Courier New" w:cs="Courier New"/>
          <w:sz w:val="24"/>
          <w:szCs w:val="24"/>
          <w:lang w:val="en-US"/>
        </w:rPr>
        <w:t>Защита</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от</w:t>
      </w:r>
      <w:proofErr w:type="spellEnd"/>
      <w:r w:rsidRPr="00D51319">
        <w:rPr>
          <w:rFonts w:ascii="Courier New" w:hAnsi="Courier New" w:cs="Courier New"/>
          <w:sz w:val="24"/>
          <w:szCs w:val="24"/>
          <w:lang w:val="en-US"/>
        </w:rPr>
        <w:t xml:space="preserve"> nil</w:t>
      </w:r>
    </w:p>
    <w:p w14:paraId="51F5B6CC"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rescue</w:t>
      </w:r>
      <w:proofErr w:type="gram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ActiveRecord</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RecordNotFound</w:t>
      </w:r>
      <w:proofErr w:type="spellEnd"/>
    </w:p>
    <w:p w14:paraId="5A72A140"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redirect_to</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attacks_path</w:t>
      </w:r>
      <w:proofErr w:type="spellEnd"/>
      <w:r w:rsidRPr="00D51319">
        <w:rPr>
          <w:rFonts w:ascii="Courier New" w:hAnsi="Courier New" w:cs="Courier New"/>
          <w:sz w:val="24"/>
          <w:szCs w:val="24"/>
          <w:lang w:val="en-US"/>
        </w:rPr>
        <w:t>, alert: "</w:t>
      </w:r>
      <w:proofErr w:type="spellStart"/>
      <w:r w:rsidRPr="00D51319">
        <w:rPr>
          <w:rFonts w:ascii="Courier New" w:hAnsi="Courier New" w:cs="Courier New"/>
          <w:sz w:val="24"/>
          <w:szCs w:val="24"/>
          <w:lang w:val="en-US"/>
        </w:rPr>
        <w:t>Атака</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не</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найдена</w:t>
      </w:r>
      <w:proofErr w:type="spellEnd"/>
      <w:r w:rsidRPr="00D51319">
        <w:rPr>
          <w:rFonts w:ascii="Courier New" w:hAnsi="Courier New" w:cs="Courier New"/>
          <w:sz w:val="24"/>
          <w:szCs w:val="24"/>
          <w:lang w:val="en-US"/>
        </w:rPr>
        <w:t>"</w:t>
      </w:r>
    </w:p>
    <w:p w14:paraId="7AA0F8BA"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en-US"/>
        </w:rPr>
        <w:t xml:space="preserve">  end</w:t>
      </w:r>
    </w:p>
    <w:p w14:paraId="0C72E7AB" w14:textId="77777777" w:rsidR="00D51319" w:rsidRPr="00D51319" w:rsidRDefault="00D51319" w:rsidP="00D51319">
      <w:pPr>
        <w:spacing w:line="240" w:lineRule="auto"/>
        <w:rPr>
          <w:rFonts w:ascii="Courier New" w:hAnsi="Courier New" w:cs="Courier New"/>
          <w:sz w:val="24"/>
          <w:szCs w:val="24"/>
          <w:lang w:val="ru-RU"/>
        </w:rPr>
      </w:pPr>
    </w:p>
    <w:p w14:paraId="2F2E3468"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ru-RU"/>
        </w:rPr>
        <w:t xml:space="preserve">  </w:t>
      </w:r>
      <w:r w:rsidRPr="00D51319">
        <w:rPr>
          <w:rFonts w:ascii="Courier New" w:hAnsi="Courier New" w:cs="Courier New"/>
          <w:sz w:val="24"/>
          <w:szCs w:val="24"/>
          <w:lang w:val="en-US"/>
        </w:rPr>
        <w:t>private</w:t>
      </w:r>
    </w:p>
    <w:p w14:paraId="1A9D56D8" w14:textId="77777777" w:rsidR="00D51319" w:rsidRPr="00D51319" w:rsidRDefault="00D51319" w:rsidP="00D51319">
      <w:pPr>
        <w:spacing w:line="240" w:lineRule="auto"/>
        <w:rPr>
          <w:rFonts w:ascii="Courier New" w:hAnsi="Courier New" w:cs="Courier New"/>
          <w:sz w:val="24"/>
          <w:szCs w:val="24"/>
          <w:lang w:val="ru-RU"/>
        </w:rPr>
      </w:pPr>
    </w:p>
    <w:p w14:paraId="668C6103"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ru-RU"/>
        </w:rPr>
        <w:t xml:space="preserve">  </w:t>
      </w:r>
      <w:proofErr w:type="spellStart"/>
      <w:r w:rsidRPr="00D51319">
        <w:rPr>
          <w:rFonts w:ascii="Courier New" w:hAnsi="Courier New" w:cs="Courier New"/>
          <w:sz w:val="24"/>
          <w:szCs w:val="24"/>
          <w:lang w:val="en-US"/>
        </w:rPr>
        <w:t>def</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set_attack</w:t>
      </w:r>
      <w:proofErr w:type="spellEnd"/>
    </w:p>
    <w:p w14:paraId="32728E6D"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 = </w:t>
      </w:r>
      <w:proofErr w:type="spellStart"/>
      <w:r w:rsidRPr="00D51319">
        <w:rPr>
          <w:rFonts w:ascii="Courier New" w:hAnsi="Courier New" w:cs="Courier New"/>
          <w:sz w:val="24"/>
          <w:szCs w:val="24"/>
          <w:lang w:val="en-US"/>
        </w:rPr>
        <w:t>Attack.find_</w:t>
      </w:r>
      <w:proofErr w:type="gramStart"/>
      <w:r w:rsidRPr="00D51319">
        <w:rPr>
          <w:rFonts w:ascii="Courier New" w:hAnsi="Courier New" w:cs="Courier New"/>
          <w:sz w:val="24"/>
          <w:szCs w:val="24"/>
          <w:lang w:val="en-US"/>
        </w:rPr>
        <w:t>by</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 xml:space="preserve">id: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[:id])</w:t>
      </w:r>
    </w:p>
    <w:p w14:paraId="6FCEB95F"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redirect_with_</w:t>
      </w:r>
      <w:proofErr w:type="gramStart"/>
      <w:r w:rsidRPr="00D51319">
        <w:rPr>
          <w:rFonts w:ascii="Courier New" w:hAnsi="Courier New" w:cs="Courier New"/>
          <w:sz w:val="24"/>
          <w:szCs w:val="24"/>
          <w:lang w:val="en-US"/>
        </w:rPr>
        <w:t>alert</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Атака</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не</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найдена</w:t>
      </w:r>
      <w:proofErr w:type="spellEnd"/>
      <w:r w:rsidRPr="00D51319">
        <w:rPr>
          <w:rFonts w:ascii="Courier New" w:hAnsi="Courier New" w:cs="Courier New"/>
          <w:sz w:val="24"/>
          <w:szCs w:val="24"/>
          <w:lang w:val="en-US"/>
        </w:rPr>
        <w:t>") unless @attack</w:t>
      </w:r>
    </w:p>
    <w:p w14:paraId="68AA602E"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lastRenderedPageBreak/>
        <w:t xml:space="preserve">  end</w:t>
      </w:r>
    </w:p>
    <w:p w14:paraId="6B38A97D" w14:textId="77777777" w:rsidR="00D51319" w:rsidRPr="00D51319" w:rsidRDefault="00D51319" w:rsidP="00D51319">
      <w:pPr>
        <w:spacing w:line="240" w:lineRule="auto"/>
        <w:rPr>
          <w:rFonts w:ascii="Courier New" w:hAnsi="Courier New" w:cs="Courier New"/>
          <w:sz w:val="24"/>
          <w:szCs w:val="24"/>
          <w:lang w:val="en-US"/>
        </w:rPr>
      </w:pPr>
    </w:p>
    <w:p w14:paraId="42B2869E"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def</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validate_calculation_params</w:t>
      </w:r>
      <w:proofErr w:type="spellEnd"/>
    </w:p>
    <w:p w14:paraId="55E33A08"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required_params</w:t>
      </w:r>
      <w:proofErr w:type="spellEnd"/>
      <w:r w:rsidRPr="00D51319">
        <w:rPr>
          <w:rFonts w:ascii="Courier New" w:hAnsi="Courier New" w:cs="Courier New"/>
          <w:sz w:val="24"/>
          <w:szCs w:val="24"/>
          <w:lang w:val="en-US"/>
        </w:rPr>
        <w:t xml:space="preserve"> = [:</w:t>
      </w:r>
      <w:proofErr w:type="spellStart"/>
      <w:r w:rsidRPr="00D51319">
        <w:rPr>
          <w:rFonts w:ascii="Courier New" w:hAnsi="Courier New" w:cs="Courier New"/>
          <w:sz w:val="24"/>
          <w:szCs w:val="24"/>
          <w:lang w:val="en-US"/>
        </w:rPr>
        <w:t>time_step</w:t>
      </w:r>
      <w:proofErr w:type="spellEnd"/>
      <w:proofErr w:type="gramStart"/>
      <w:r w:rsidRPr="00D51319">
        <w:rPr>
          <w:rFonts w:ascii="Courier New" w:hAnsi="Courier New" w:cs="Courier New"/>
          <w:sz w:val="24"/>
          <w:szCs w:val="24"/>
          <w:lang w:val="en-US"/>
        </w:rPr>
        <w:t>, :</w:t>
      </w:r>
      <w:proofErr w:type="spellStart"/>
      <w:proofErr w:type="gramEnd"/>
      <w:r w:rsidRPr="00D51319">
        <w:rPr>
          <w:rFonts w:ascii="Courier New" w:hAnsi="Courier New" w:cs="Courier New"/>
          <w:sz w:val="24"/>
          <w:szCs w:val="24"/>
          <w:lang w:val="en-US"/>
        </w:rPr>
        <w:t>total_devices</w:t>
      </w:r>
      <w:proofErr w:type="spellEnd"/>
      <w:r w:rsidRPr="00D51319">
        <w:rPr>
          <w:rFonts w:ascii="Courier New" w:hAnsi="Courier New" w:cs="Courier New"/>
          <w:sz w:val="24"/>
          <w:szCs w:val="24"/>
          <w:lang w:val="en-US"/>
        </w:rPr>
        <w:t>, :</w:t>
      </w:r>
      <w:proofErr w:type="spellStart"/>
      <w:r w:rsidRPr="00D51319">
        <w:rPr>
          <w:rFonts w:ascii="Courier New" w:hAnsi="Courier New" w:cs="Courier New"/>
          <w:sz w:val="24"/>
          <w:szCs w:val="24"/>
          <w:lang w:val="en-US"/>
        </w:rPr>
        <w:t>tested_devices</w:t>
      </w:r>
      <w:proofErr w:type="spellEnd"/>
      <w:r w:rsidRPr="00D51319">
        <w:rPr>
          <w:rFonts w:ascii="Courier New" w:hAnsi="Courier New" w:cs="Courier New"/>
          <w:sz w:val="24"/>
          <w:szCs w:val="24"/>
          <w:lang w:val="en-US"/>
        </w:rPr>
        <w:t>, :probability]</w:t>
      </w:r>
    </w:p>
    <w:p w14:paraId="09362E8F"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
    <w:p w14:paraId="7EA4DBC4"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required_params.each</w:t>
      </w:r>
      <w:proofErr w:type="spellEnd"/>
      <w:proofErr w:type="gramEnd"/>
      <w:r w:rsidRPr="00D51319">
        <w:rPr>
          <w:rFonts w:ascii="Courier New" w:hAnsi="Courier New" w:cs="Courier New"/>
          <w:sz w:val="24"/>
          <w:szCs w:val="24"/>
          <w:lang w:val="en-US"/>
        </w:rPr>
        <w:t xml:space="preserve"> do |</w:t>
      </w:r>
      <w:proofErr w:type="spellStart"/>
      <w:r w:rsidRPr="00D51319">
        <w:rPr>
          <w:rFonts w:ascii="Courier New" w:hAnsi="Courier New" w:cs="Courier New"/>
          <w:sz w:val="24"/>
          <w:szCs w:val="24"/>
          <w:lang w:val="en-US"/>
        </w:rPr>
        <w:t>param</w:t>
      </w:r>
      <w:proofErr w:type="spellEnd"/>
      <w:r w:rsidRPr="00D51319">
        <w:rPr>
          <w:rFonts w:ascii="Courier New" w:hAnsi="Courier New" w:cs="Courier New"/>
          <w:sz w:val="24"/>
          <w:szCs w:val="24"/>
          <w:lang w:val="en-US"/>
        </w:rPr>
        <w:t>|</w:t>
      </w:r>
    </w:p>
    <w:p w14:paraId="158FFAC6"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unless</w:t>
      </w:r>
      <w:proofErr w:type="gram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valid_parameter</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param</w:t>
      </w:r>
      <w:proofErr w:type="spellEnd"/>
      <w:r w:rsidRPr="00D51319">
        <w:rPr>
          <w:rFonts w:ascii="Courier New" w:hAnsi="Courier New" w:cs="Courier New"/>
          <w:sz w:val="24"/>
          <w:szCs w:val="24"/>
          <w:lang w:val="en-US"/>
        </w:rPr>
        <w:t>])</w:t>
      </w:r>
    </w:p>
    <w:p w14:paraId="4F94281D"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redirect_with_</w:t>
      </w:r>
      <w:proofErr w:type="gramStart"/>
      <w:r w:rsidRPr="00D51319">
        <w:rPr>
          <w:rFonts w:ascii="Courier New" w:hAnsi="Courier New" w:cs="Courier New"/>
          <w:sz w:val="24"/>
          <w:szCs w:val="24"/>
          <w:lang w:val="en-US"/>
        </w:rPr>
        <w:t>alert</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Неверные</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параметры</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расчета</w:t>
      </w:r>
      <w:proofErr w:type="spellEnd"/>
      <w:r w:rsidRPr="00D51319">
        <w:rPr>
          <w:rFonts w:ascii="Courier New" w:hAnsi="Courier New" w:cs="Courier New"/>
          <w:sz w:val="24"/>
          <w:szCs w:val="24"/>
          <w:lang w:val="en-US"/>
        </w:rPr>
        <w:t>") and return</w:t>
      </w:r>
    </w:p>
    <w:p w14:paraId="01D3C47E" w14:textId="77777777" w:rsidR="00D51319" w:rsidRPr="00483298"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end</w:t>
      </w:r>
      <w:proofErr w:type="gramEnd"/>
    </w:p>
    <w:p w14:paraId="3425D517" w14:textId="77777777" w:rsidR="00D51319" w:rsidRPr="00483298" w:rsidRDefault="00D51319" w:rsidP="00D51319">
      <w:pPr>
        <w:spacing w:line="240" w:lineRule="auto"/>
        <w:rPr>
          <w:rFonts w:ascii="Courier New" w:hAnsi="Courier New" w:cs="Courier New"/>
          <w:sz w:val="24"/>
          <w:szCs w:val="24"/>
          <w:lang w:val="en-US"/>
        </w:rPr>
      </w:pPr>
      <w:r w:rsidRPr="00483298">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end</w:t>
      </w:r>
      <w:proofErr w:type="gramEnd"/>
    </w:p>
    <w:p w14:paraId="2A6C997E" w14:textId="77777777" w:rsidR="00D51319" w:rsidRPr="00483298" w:rsidRDefault="00D51319" w:rsidP="00D51319">
      <w:pPr>
        <w:spacing w:line="240" w:lineRule="auto"/>
        <w:rPr>
          <w:rFonts w:ascii="Courier New" w:hAnsi="Courier New" w:cs="Courier New"/>
          <w:sz w:val="24"/>
          <w:szCs w:val="24"/>
          <w:lang w:val="en-US"/>
        </w:rPr>
      </w:pPr>
      <w:r w:rsidRPr="00483298">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end</w:t>
      </w:r>
      <w:proofErr w:type="gramEnd"/>
    </w:p>
    <w:p w14:paraId="53BE2E2E" w14:textId="77777777" w:rsidR="00754313" w:rsidRPr="00483298" w:rsidRDefault="00754313" w:rsidP="00D51319">
      <w:pPr>
        <w:spacing w:line="240" w:lineRule="auto"/>
        <w:rPr>
          <w:rFonts w:ascii="Courier New" w:hAnsi="Courier New" w:cs="Courier New"/>
          <w:sz w:val="24"/>
          <w:szCs w:val="24"/>
          <w:lang w:val="en-US"/>
        </w:rPr>
      </w:pPr>
    </w:p>
    <w:p w14:paraId="04DC44B0" w14:textId="2FC92C88" w:rsidR="00D51319" w:rsidRPr="00D51319" w:rsidRDefault="00D51319" w:rsidP="00D51319">
      <w:pPr>
        <w:spacing w:line="240" w:lineRule="auto"/>
        <w:rPr>
          <w:rFonts w:ascii="Courier New" w:hAnsi="Courier New" w:cs="Courier New"/>
          <w:sz w:val="24"/>
          <w:szCs w:val="24"/>
          <w:lang w:val="en-US"/>
        </w:rPr>
      </w:pPr>
      <w:r w:rsidRPr="00483298">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def</w:t>
      </w:r>
      <w:proofErr w:type="spellEnd"/>
      <w:proofErr w:type="gram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valid_parameter</w:t>
      </w:r>
      <w:proofErr w:type="spellEnd"/>
      <w:r w:rsidRPr="00D51319">
        <w:rPr>
          <w:rFonts w:ascii="Courier New" w:hAnsi="Courier New" w:cs="Courier New"/>
          <w:sz w:val="24"/>
          <w:szCs w:val="24"/>
          <w:lang w:val="en-US"/>
        </w:rPr>
        <w:t>?(value)</w:t>
      </w:r>
    </w:p>
    <w:p w14:paraId="1143BEBA"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value.present</w:t>
      </w:r>
      <w:proofErr w:type="spellEnd"/>
      <w:r w:rsidRPr="00D51319">
        <w:rPr>
          <w:rFonts w:ascii="Courier New" w:hAnsi="Courier New" w:cs="Courier New"/>
          <w:sz w:val="24"/>
          <w:szCs w:val="24"/>
          <w:lang w:val="en-US"/>
        </w:rPr>
        <w:t xml:space="preserve">? &amp;&amp; </w:t>
      </w:r>
      <w:proofErr w:type="spellStart"/>
      <w:r w:rsidRPr="00D51319">
        <w:rPr>
          <w:rFonts w:ascii="Courier New" w:hAnsi="Courier New" w:cs="Courier New"/>
          <w:sz w:val="24"/>
          <w:szCs w:val="24"/>
          <w:lang w:val="en-US"/>
        </w:rPr>
        <w:t>value.to_f</w:t>
      </w:r>
      <w:proofErr w:type="spellEnd"/>
      <w:r w:rsidRPr="00D51319">
        <w:rPr>
          <w:rFonts w:ascii="Courier New" w:hAnsi="Courier New" w:cs="Courier New"/>
          <w:sz w:val="24"/>
          <w:szCs w:val="24"/>
          <w:lang w:val="en-US"/>
        </w:rPr>
        <w:t xml:space="preserve"> &gt;= 0</w:t>
      </w:r>
    </w:p>
    <w:p w14:paraId="6EF88E2E"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507365C8" w14:textId="77777777" w:rsidR="00D51319" w:rsidRPr="00D51319" w:rsidRDefault="00D51319" w:rsidP="00D51319">
      <w:pPr>
        <w:spacing w:line="240" w:lineRule="auto"/>
        <w:rPr>
          <w:rFonts w:ascii="Courier New" w:hAnsi="Courier New" w:cs="Courier New"/>
          <w:sz w:val="24"/>
          <w:szCs w:val="24"/>
          <w:lang w:val="en-US"/>
        </w:rPr>
      </w:pPr>
    </w:p>
    <w:p w14:paraId="0F470B4F"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def</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attack_params</w:t>
      </w:r>
      <w:proofErr w:type="spellEnd"/>
    </w:p>
    <w:p w14:paraId="338982E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params.require</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:attack).permit(:</w:t>
      </w:r>
      <w:proofErr w:type="spellStart"/>
      <w:r w:rsidRPr="00D51319">
        <w:rPr>
          <w:rFonts w:ascii="Courier New" w:hAnsi="Courier New" w:cs="Courier New"/>
          <w:sz w:val="24"/>
          <w:szCs w:val="24"/>
          <w:lang w:val="en-US"/>
        </w:rPr>
        <w:t>attack_type</w:t>
      </w:r>
      <w:proofErr w:type="spellEnd"/>
      <w:r w:rsidRPr="00D51319">
        <w:rPr>
          <w:rFonts w:ascii="Courier New" w:hAnsi="Courier New" w:cs="Courier New"/>
          <w:sz w:val="24"/>
          <w:szCs w:val="24"/>
          <w:lang w:val="en-US"/>
        </w:rPr>
        <w:t>, :</w:t>
      </w:r>
      <w:proofErr w:type="spellStart"/>
      <w:r w:rsidRPr="00D51319">
        <w:rPr>
          <w:rFonts w:ascii="Courier New" w:hAnsi="Courier New" w:cs="Courier New"/>
          <w:sz w:val="24"/>
          <w:szCs w:val="24"/>
          <w:lang w:val="en-US"/>
        </w:rPr>
        <w:t>parameter_a</w:t>
      </w:r>
      <w:proofErr w:type="spellEnd"/>
      <w:r w:rsidRPr="00D51319">
        <w:rPr>
          <w:rFonts w:ascii="Courier New" w:hAnsi="Courier New" w:cs="Courier New"/>
          <w:sz w:val="24"/>
          <w:szCs w:val="24"/>
          <w:lang w:val="en-US"/>
        </w:rPr>
        <w:t>, :</w:t>
      </w:r>
      <w:proofErr w:type="spellStart"/>
      <w:r w:rsidRPr="00D51319">
        <w:rPr>
          <w:rFonts w:ascii="Courier New" w:hAnsi="Courier New" w:cs="Courier New"/>
          <w:sz w:val="24"/>
          <w:szCs w:val="24"/>
          <w:lang w:val="en-US"/>
        </w:rPr>
        <w:t>parameter_b</w:t>
      </w:r>
      <w:proofErr w:type="spellEnd"/>
      <w:r w:rsidRPr="00D51319">
        <w:rPr>
          <w:rFonts w:ascii="Courier New" w:hAnsi="Courier New" w:cs="Courier New"/>
          <w:sz w:val="24"/>
          <w:szCs w:val="24"/>
          <w:lang w:val="en-US"/>
        </w:rPr>
        <w:t>)</w:t>
      </w:r>
    </w:p>
    <w:p w14:paraId="3D6EDFE2" w14:textId="77777777" w:rsidR="00D51319" w:rsidRPr="006A598D"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6214C072" w14:textId="5637A531" w:rsidR="00D51319" w:rsidRPr="006A598D" w:rsidRDefault="00D51319" w:rsidP="00D51319">
      <w:pPr>
        <w:spacing w:line="240" w:lineRule="auto"/>
        <w:rPr>
          <w:rFonts w:ascii="Courier New" w:hAnsi="Courier New" w:cs="Courier New"/>
          <w:sz w:val="24"/>
          <w:szCs w:val="24"/>
          <w:lang w:val="en-US"/>
        </w:rPr>
      </w:pPr>
    </w:p>
    <w:p w14:paraId="5127BC71" w14:textId="77777777" w:rsidR="00D51319" w:rsidRPr="00D51319" w:rsidRDefault="00D51319" w:rsidP="00D51319">
      <w:pPr>
        <w:spacing w:line="240" w:lineRule="auto"/>
        <w:rPr>
          <w:rFonts w:ascii="Courier New" w:hAnsi="Courier New" w:cs="Courier New"/>
          <w:sz w:val="24"/>
          <w:szCs w:val="24"/>
          <w:lang w:val="en-US"/>
        </w:rPr>
      </w:pPr>
      <w:r w:rsidRPr="00754313">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def</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build_probe_for_calculation</w:t>
      </w:r>
      <w:proofErr w:type="spellEnd"/>
    </w:p>
    <w:p w14:paraId="7C750B85"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Probe.new</w:t>
      </w:r>
      <w:proofErr w:type="spellEnd"/>
      <w:r w:rsidRPr="00D51319">
        <w:rPr>
          <w:rFonts w:ascii="Courier New" w:hAnsi="Courier New" w:cs="Courier New"/>
          <w:sz w:val="24"/>
          <w:szCs w:val="24"/>
          <w:lang w:val="en-US"/>
        </w:rPr>
        <w:t>(</w:t>
      </w:r>
      <w:proofErr w:type="gramEnd"/>
    </w:p>
    <w:p w14:paraId="3147F0AB"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 @attack,</w:t>
      </w:r>
    </w:p>
    <w:p w14:paraId="2FE893A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time_step</w:t>
      </w:r>
      <w:proofErr w:type="spellEnd"/>
      <w:r w:rsidRPr="00D51319">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time_step</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to_i</w:t>
      </w:r>
      <w:proofErr w:type="spellEnd"/>
      <w:r w:rsidRPr="00D51319">
        <w:rPr>
          <w:rFonts w:ascii="Courier New" w:hAnsi="Courier New" w:cs="Courier New"/>
          <w:sz w:val="24"/>
          <w:szCs w:val="24"/>
          <w:lang w:val="en-US"/>
        </w:rPr>
        <w:t>,</w:t>
      </w:r>
    </w:p>
    <w:p w14:paraId="08747A95"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total_devices</w:t>
      </w:r>
      <w:proofErr w:type="spellEnd"/>
      <w:r w:rsidRPr="00D51319">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total_devices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to_i</w:t>
      </w:r>
      <w:proofErr w:type="spellEnd"/>
      <w:r w:rsidRPr="00D51319">
        <w:rPr>
          <w:rFonts w:ascii="Courier New" w:hAnsi="Courier New" w:cs="Courier New"/>
          <w:sz w:val="24"/>
          <w:szCs w:val="24"/>
          <w:lang w:val="en-US"/>
        </w:rPr>
        <w:t>,</w:t>
      </w:r>
    </w:p>
    <w:p w14:paraId="778F599A"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tested_devices</w:t>
      </w:r>
      <w:proofErr w:type="spellEnd"/>
      <w:r w:rsidRPr="00D51319">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w:t>
      </w:r>
      <w:proofErr w:type="gram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tested_devices</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to_i</w:t>
      </w:r>
      <w:proofErr w:type="spellEnd"/>
      <w:r w:rsidRPr="00D51319">
        <w:rPr>
          <w:rFonts w:ascii="Courier New" w:hAnsi="Courier New" w:cs="Courier New"/>
          <w:sz w:val="24"/>
          <w:szCs w:val="24"/>
          <w:lang w:val="en-US"/>
        </w:rPr>
        <w:t>,</w:t>
      </w:r>
    </w:p>
    <w:p w14:paraId="516D60FB"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probability</w:t>
      </w:r>
      <w:proofErr w:type="gram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params</w:t>
      </w:r>
      <w:proofErr w:type="spellEnd"/>
      <w:r w:rsidRPr="00D51319">
        <w:rPr>
          <w:rFonts w:ascii="Courier New" w:hAnsi="Courier New" w:cs="Courier New"/>
          <w:sz w:val="24"/>
          <w:szCs w:val="24"/>
          <w:lang w:val="en-US"/>
        </w:rPr>
        <w:t>[:probability].</w:t>
      </w:r>
      <w:proofErr w:type="spellStart"/>
      <w:r w:rsidRPr="00D51319">
        <w:rPr>
          <w:rFonts w:ascii="Courier New" w:hAnsi="Courier New" w:cs="Courier New"/>
          <w:sz w:val="24"/>
          <w:szCs w:val="24"/>
          <w:lang w:val="en-US"/>
        </w:rPr>
        <w:t>to_f</w:t>
      </w:r>
      <w:proofErr w:type="spellEnd"/>
    </w:p>
    <w:p w14:paraId="6C2E56B8"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
    <w:p w14:paraId="48C1D35E" w14:textId="77777777" w:rsidR="00D51319" w:rsidRPr="00483298"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end</w:t>
      </w:r>
      <w:proofErr w:type="gramEnd"/>
    </w:p>
    <w:p w14:paraId="4F79091C" w14:textId="77777777" w:rsidR="00754313" w:rsidRPr="00483298" w:rsidRDefault="00754313" w:rsidP="00D51319">
      <w:pPr>
        <w:spacing w:line="240" w:lineRule="auto"/>
        <w:rPr>
          <w:rFonts w:ascii="Courier New" w:hAnsi="Courier New" w:cs="Courier New"/>
          <w:sz w:val="24"/>
          <w:szCs w:val="24"/>
          <w:lang w:val="en-US"/>
        </w:rPr>
      </w:pPr>
    </w:p>
    <w:p w14:paraId="4CF63AE7" w14:textId="6CCB5497" w:rsidR="00D51319" w:rsidRPr="00D51319" w:rsidRDefault="00D51319" w:rsidP="00D51319">
      <w:pPr>
        <w:spacing w:line="240" w:lineRule="auto"/>
        <w:rPr>
          <w:rFonts w:ascii="Courier New" w:hAnsi="Courier New" w:cs="Courier New"/>
          <w:sz w:val="24"/>
          <w:szCs w:val="24"/>
          <w:lang w:val="en-US"/>
        </w:rPr>
      </w:pPr>
      <w:r w:rsidRPr="00483298">
        <w:rPr>
          <w:rFonts w:ascii="Courier New" w:hAnsi="Courier New" w:cs="Courier New"/>
          <w:sz w:val="24"/>
          <w:szCs w:val="24"/>
          <w:lang w:val="en-US"/>
        </w:rPr>
        <w:t xml:space="preserve">  </w:t>
      </w:r>
      <w:proofErr w:type="spellStart"/>
      <w:proofErr w:type="gramStart"/>
      <w:r w:rsidRPr="00D51319">
        <w:rPr>
          <w:rFonts w:ascii="Courier New" w:hAnsi="Courier New" w:cs="Courier New"/>
          <w:sz w:val="24"/>
          <w:szCs w:val="24"/>
          <w:lang w:val="en-US"/>
        </w:rPr>
        <w:t>def</w:t>
      </w:r>
      <w:proofErr w:type="spellEnd"/>
      <w:proofErr w:type="gram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perform_probability_calculations</w:t>
      </w:r>
      <w:proofErr w:type="spellEnd"/>
    </w:p>
    <w:p w14:paraId="1D3E8257"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@single_prob = @probe.single_test_probability</w:t>
      </w:r>
    </w:p>
    <w:p w14:paraId="021B15F5"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@collab_prob = @probe.collaborative_test_probability</w:t>
      </w:r>
    </w:p>
    <w:p w14:paraId="6425FD04"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@attack_probability = @attack.probability_</w:t>
      </w:r>
      <w:proofErr w:type="gramStart"/>
      <w:r w:rsidRPr="00D51319">
        <w:rPr>
          <w:rFonts w:ascii="Courier New" w:hAnsi="Courier New" w:cs="Courier New"/>
          <w:sz w:val="24"/>
          <w:szCs w:val="24"/>
          <w:lang w:val="en-US"/>
        </w:rPr>
        <w:t>at(</w:t>
      </w:r>
      <w:proofErr w:type="gramEnd"/>
      <w:r w:rsidRPr="00D51319">
        <w:rPr>
          <w:rFonts w:ascii="Courier New" w:hAnsi="Courier New" w:cs="Courier New"/>
          <w:sz w:val="24"/>
          <w:szCs w:val="24"/>
          <w:lang w:val="en-US"/>
        </w:rPr>
        <w:t>@probe.time_step)</w:t>
      </w:r>
    </w:p>
    <w:p w14:paraId="2068785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5EA4A142" w14:textId="77777777" w:rsidR="00754313" w:rsidRDefault="00754313" w:rsidP="00D51319">
      <w:pPr>
        <w:spacing w:line="240" w:lineRule="auto"/>
        <w:rPr>
          <w:rFonts w:ascii="Courier New" w:hAnsi="Courier New" w:cs="Courier New"/>
          <w:sz w:val="24"/>
          <w:szCs w:val="24"/>
          <w:lang w:val="en-US"/>
        </w:rPr>
      </w:pPr>
    </w:p>
    <w:p w14:paraId="2610C956" w14:textId="66AB8F48"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def</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handle_calculation_error</w:t>
      </w:r>
      <w:proofErr w:type="spellEnd"/>
    </w:p>
    <w:p w14:paraId="6D08A72E" w14:textId="77777777" w:rsidR="00D51319" w:rsidRPr="00D51319" w:rsidRDefault="00D51319" w:rsidP="00D51319">
      <w:pPr>
        <w:spacing w:line="240" w:lineRule="auto"/>
        <w:rPr>
          <w:rFonts w:ascii="Courier New" w:hAnsi="Courier New" w:cs="Courier New"/>
          <w:sz w:val="24"/>
          <w:szCs w:val="24"/>
          <w:lang w:val="ru-RU"/>
        </w:rPr>
      </w:pPr>
      <w:r w:rsidRPr="00D51319">
        <w:rPr>
          <w:rFonts w:ascii="Courier New" w:hAnsi="Courier New" w:cs="Courier New"/>
          <w:sz w:val="24"/>
          <w:szCs w:val="24"/>
          <w:lang w:val="en-US"/>
        </w:rPr>
        <w:t xml:space="preserve">    error</w:t>
      </w:r>
      <w:r w:rsidRPr="00D51319">
        <w:rPr>
          <w:rFonts w:ascii="Courier New" w:hAnsi="Courier New" w:cs="Courier New"/>
          <w:sz w:val="24"/>
          <w:szCs w:val="24"/>
          <w:lang w:val="ru-RU"/>
        </w:rPr>
        <w:t>_</w:t>
      </w:r>
      <w:r w:rsidRPr="00D51319">
        <w:rPr>
          <w:rFonts w:ascii="Courier New" w:hAnsi="Courier New" w:cs="Courier New"/>
          <w:sz w:val="24"/>
          <w:szCs w:val="24"/>
          <w:lang w:val="en-US"/>
        </w:rPr>
        <w:t>message</w:t>
      </w:r>
      <w:r w:rsidRPr="00D51319">
        <w:rPr>
          <w:rFonts w:ascii="Courier New" w:hAnsi="Courier New" w:cs="Courier New"/>
          <w:sz w:val="24"/>
          <w:szCs w:val="24"/>
          <w:lang w:val="ru-RU"/>
        </w:rPr>
        <w:t xml:space="preserve"> = "Ошибка в параметрах расчета: </w:t>
      </w:r>
      <w:proofErr w:type="gramStart"/>
      <w:r w:rsidRPr="00D51319">
        <w:rPr>
          <w:rFonts w:ascii="Courier New" w:hAnsi="Courier New" w:cs="Courier New"/>
          <w:sz w:val="24"/>
          <w:szCs w:val="24"/>
          <w:lang w:val="ru-RU"/>
        </w:rPr>
        <w:t>#{</w:t>
      </w:r>
      <w:proofErr w:type="gramEnd"/>
      <w:r w:rsidRPr="00D51319">
        <w:rPr>
          <w:rFonts w:ascii="Courier New" w:hAnsi="Courier New" w:cs="Courier New"/>
          <w:sz w:val="24"/>
          <w:szCs w:val="24"/>
          <w:lang w:val="ru-RU"/>
        </w:rPr>
        <w:t>@</w:t>
      </w:r>
      <w:r w:rsidRPr="00D51319">
        <w:rPr>
          <w:rFonts w:ascii="Courier New" w:hAnsi="Courier New" w:cs="Courier New"/>
          <w:sz w:val="24"/>
          <w:szCs w:val="24"/>
          <w:lang w:val="en-US"/>
        </w:rPr>
        <w:t>probe</w:t>
      </w:r>
      <w:r w:rsidRPr="00D51319">
        <w:rPr>
          <w:rFonts w:ascii="Courier New" w:hAnsi="Courier New" w:cs="Courier New"/>
          <w:sz w:val="24"/>
          <w:szCs w:val="24"/>
          <w:lang w:val="ru-RU"/>
        </w:rPr>
        <w:t>.</w:t>
      </w:r>
      <w:r w:rsidRPr="00D51319">
        <w:rPr>
          <w:rFonts w:ascii="Courier New" w:hAnsi="Courier New" w:cs="Courier New"/>
          <w:sz w:val="24"/>
          <w:szCs w:val="24"/>
          <w:lang w:val="en-US"/>
        </w:rPr>
        <w:t>errors</w:t>
      </w:r>
      <w:r w:rsidRPr="00D51319">
        <w:rPr>
          <w:rFonts w:ascii="Courier New" w:hAnsi="Courier New" w:cs="Courier New"/>
          <w:sz w:val="24"/>
          <w:szCs w:val="24"/>
          <w:lang w:val="ru-RU"/>
        </w:rPr>
        <w:t>.</w:t>
      </w:r>
      <w:r w:rsidRPr="00D51319">
        <w:rPr>
          <w:rFonts w:ascii="Courier New" w:hAnsi="Courier New" w:cs="Courier New"/>
          <w:sz w:val="24"/>
          <w:szCs w:val="24"/>
          <w:lang w:val="en-US"/>
        </w:rPr>
        <w:t>full</w:t>
      </w:r>
      <w:r w:rsidRPr="00D51319">
        <w:rPr>
          <w:rFonts w:ascii="Courier New" w:hAnsi="Courier New" w:cs="Courier New"/>
          <w:sz w:val="24"/>
          <w:szCs w:val="24"/>
          <w:lang w:val="ru-RU"/>
        </w:rPr>
        <w:t>_</w:t>
      </w:r>
      <w:r w:rsidRPr="00D51319">
        <w:rPr>
          <w:rFonts w:ascii="Courier New" w:hAnsi="Courier New" w:cs="Courier New"/>
          <w:sz w:val="24"/>
          <w:szCs w:val="24"/>
          <w:lang w:val="en-US"/>
        </w:rPr>
        <w:t>messages</w:t>
      </w:r>
      <w:r w:rsidRPr="00D51319">
        <w:rPr>
          <w:rFonts w:ascii="Courier New" w:hAnsi="Courier New" w:cs="Courier New"/>
          <w:sz w:val="24"/>
          <w:szCs w:val="24"/>
          <w:lang w:val="ru-RU"/>
        </w:rPr>
        <w:t>.</w:t>
      </w:r>
      <w:r w:rsidRPr="00D51319">
        <w:rPr>
          <w:rFonts w:ascii="Courier New" w:hAnsi="Courier New" w:cs="Courier New"/>
          <w:sz w:val="24"/>
          <w:szCs w:val="24"/>
          <w:lang w:val="en-US"/>
        </w:rPr>
        <w:t>join</w:t>
      </w:r>
      <w:r w:rsidRPr="00D51319">
        <w:rPr>
          <w:rFonts w:ascii="Courier New" w:hAnsi="Courier New" w:cs="Courier New"/>
          <w:sz w:val="24"/>
          <w:szCs w:val="24"/>
          <w:lang w:val="ru-RU"/>
        </w:rPr>
        <w:t>(', ')}"</w:t>
      </w:r>
    </w:p>
    <w:p w14:paraId="00027FBC"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ru-RU"/>
        </w:rPr>
        <w:t xml:space="preserve">    </w:t>
      </w:r>
      <w:proofErr w:type="spellStart"/>
      <w:r w:rsidRPr="00D51319">
        <w:rPr>
          <w:rFonts w:ascii="Courier New" w:hAnsi="Courier New" w:cs="Courier New"/>
          <w:sz w:val="24"/>
          <w:szCs w:val="24"/>
          <w:lang w:val="en-US"/>
        </w:rPr>
        <w:t>redirect_with_alert</w:t>
      </w:r>
      <w:proofErr w:type="spellEnd"/>
      <w:r w:rsidRPr="00D51319">
        <w:rPr>
          <w:rFonts w:ascii="Courier New" w:hAnsi="Courier New" w:cs="Courier New"/>
          <w:sz w:val="24"/>
          <w:szCs w:val="24"/>
          <w:lang w:val="en-US"/>
        </w:rPr>
        <w:t>(</w:t>
      </w:r>
      <w:proofErr w:type="spellStart"/>
      <w:r w:rsidRPr="00D51319">
        <w:rPr>
          <w:rFonts w:ascii="Courier New" w:hAnsi="Courier New" w:cs="Courier New"/>
          <w:sz w:val="24"/>
          <w:szCs w:val="24"/>
          <w:lang w:val="en-US"/>
        </w:rPr>
        <w:t>error_message</w:t>
      </w:r>
      <w:proofErr w:type="spellEnd"/>
      <w:r w:rsidRPr="00D51319">
        <w:rPr>
          <w:rFonts w:ascii="Courier New" w:hAnsi="Courier New" w:cs="Courier New"/>
          <w:sz w:val="24"/>
          <w:szCs w:val="24"/>
          <w:lang w:val="en-US"/>
        </w:rPr>
        <w:t>)</w:t>
      </w:r>
    </w:p>
    <w:p w14:paraId="7AEAF1B0" w14:textId="77777777" w:rsidR="00D51319" w:rsidRPr="006A598D"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2246D517" w14:textId="77777777" w:rsidR="00D51319" w:rsidRPr="006A598D" w:rsidRDefault="00D51319" w:rsidP="00D51319">
      <w:pPr>
        <w:spacing w:line="240" w:lineRule="auto"/>
        <w:rPr>
          <w:rFonts w:ascii="Courier New" w:hAnsi="Courier New" w:cs="Courier New"/>
          <w:sz w:val="24"/>
          <w:szCs w:val="24"/>
          <w:lang w:val="en-US"/>
        </w:rPr>
      </w:pPr>
    </w:p>
    <w:p w14:paraId="7A40332E" w14:textId="77777777" w:rsidR="00D51319" w:rsidRPr="00D51319" w:rsidRDefault="00D51319" w:rsidP="00D51319">
      <w:pPr>
        <w:spacing w:line="240" w:lineRule="auto"/>
        <w:rPr>
          <w:rFonts w:ascii="Courier New" w:hAnsi="Courier New" w:cs="Courier New"/>
          <w:sz w:val="24"/>
          <w:szCs w:val="24"/>
          <w:lang w:val="en-US"/>
        </w:rPr>
      </w:pPr>
      <w:r w:rsidRPr="00754313">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def</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redirect_with_alert</w:t>
      </w:r>
      <w:proofErr w:type="spellEnd"/>
      <w:r w:rsidRPr="00D51319">
        <w:rPr>
          <w:rFonts w:ascii="Courier New" w:hAnsi="Courier New" w:cs="Courier New"/>
          <w:sz w:val="24"/>
          <w:szCs w:val="24"/>
          <w:lang w:val="en-US"/>
        </w:rPr>
        <w:t>(message)</w:t>
      </w:r>
    </w:p>
    <w:p w14:paraId="0BF85BE2"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gramStart"/>
      <w:r w:rsidRPr="00D51319">
        <w:rPr>
          <w:rFonts w:ascii="Courier New" w:hAnsi="Courier New" w:cs="Courier New"/>
          <w:sz w:val="24"/>
          <w:szCs w:val="24"/>
          <w:lang w:val="en-US"/>
        </w:rPr>
        <w:t>flash[</w:t>
      </w:r>
      <w:proofErr w:type="gramEnd"/>
      <w:r w:rsidRPr="00D51319">
        <w:rPr>
          <w:rFonts w:ascii="Courier New" w:hAnsi="Courier New" w:cs="Courier New"/>
          <w:sz w:val="24"/>
          <w:szCs w:val="24"/>
          <w:lang w:val="en-US"/>
        </w:rPr>
        <w:t>:alert] = message</w:t>
      </w:r>
    </w:p>
    <w:p w14:paraId="51E99D6E"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redirect_to</w:t>
      </w:r>
      <w:proofErr w:type="spellEnd"/>
      <w:r w:rsidRPr="00D51319">
        <w:rPr>
          <w:rFonts w:ascii="Courier New" w:hAnsi="Courier New" w:cs="Courier New"/>
          <w:sz w:val="24"/>
          <w:szCs w:val="24"/>
          <w:lang w:val="en-US"/>
        </w:rPr>
        <w:t xml:space="preserve"> </w:t>
      </w:r>
      <w:proofErr w:type="spellStart"/>
      <w:r w:rsidRPr="00D51319">
        <w:rPr>
          <w:rFonts w:ascii="Courier New" w:hAnsi="Courier New" w:cs="Courier New"/>
          <w:sz w:val="24"/>
          <w:szCs w:val="24"/>
          <w:lang w:val="en-US"/>
        </w:rPr>
        <w:t>attacks_path</w:t>
      </w:r>
      <w:proofErr w:type="spellEnd"/>
    </w:p>
    <w:p w14:paraId="0A4964DF" w14:textId="77777777" w:rsidR="00D51319"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 xml:space="preserve">  end</w:t>
      </w:r>
    </w:p>
    <w:p w14:paraId="10671467" w14:textId="3CAF85AB" w:rsidR="00AC75CA" w:rsidRPr="00D51319" w:rsidRDefault="00D51319" w:rsidP="00D51319">
      <w:pPr>
        <w:spacing w:line="240" w:lineRule="auto"/>
        <w:rPr>
          <w:rFonts w:ascii="Courier New" w:hAnsi="Courier New" w:cs="Courier New"/>
          <w:sz w:val="24"/>
          <w:szCs w:val="24"/>
          <w:lang w:val="en-US"/>
        </w:rPr>
      </w:pPr>
      <w:r w:rsidRPr="00D51319">
        <w:rPr>
          <w:rFonts w:ascii="Courier New" w:hAnsi="Courier New" w:cs="Courier New"/>
          <w:sz w:val="24"/>
          <w:szCs w:val="24"/>
          <w:lang w:val="en-US"/>
        </w:rPr>
        <w:t>end</w:t>
      </w:r>
    </w:p>
    <w:sectPr w:rsidR="00AC75CA" w:rsidRPr="00D51319" w:rsidSect="006963FF">
      <w:headerReference w:type="default" r:id="rId31"/>
      <w:pgSz w:w="11909" w:h="16834"/>
      <w:pgMar w:top="1440" w:right="1440" w:bottom="1440" w:left="1440" w:header="720" w:footer="720" w:gutter="0"/>
      <w:pgNumType w:start="4"/>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1D83BB" w14:textId="77777777" w:rsidR="000A4899" w:rsidRDefault="000A4899" w:rsidP="00544EC3">
      <w:pPr>
        <w:spacing w:line="240" w:lineRule="auto"/>
      </w:pPr>
      <w:r>
        <w:separator/>
      </w:r>
    </w:p>
  </w:endnote>
  <w:endnote w:type="continuationSeparator" w:id="0">
    <w:p w14:paraId="2D871E81" w14:textId="77777777" w:rsidR="000A4899" w:rsidRDefault="000A4899" w:rsidP="00544E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32568B" w14:textId="77777777" w:rsidR="000A4899" w:rsidRDefault="000A4899" w:rsidP="00544EC3">
      <w:pPr>
        <w:spacing w:line="240" w:lineRule="auto"/>
      </w:pPr>
      <w:r>
        <w:separator/>
      </w:r>
    </w:p>
  </w:footnote>
  <w:footnote w:type="continuationSeparator" w:id="0">
    <w:p w14:paraId="56128D04" w14:textId="77777777" w:rsidR="000A4899" w:rsidRDefault="000A4899" w:rsidP="00544E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1738578"/>
      <w:docPartObj>
        <w:docPartGallery w:val="Page Numbers (Top of Page)"/>
        <w:docPartUnique/>
      </w:docPartObj>
    </w:sdtPr>
    <w:sdtEndPr>
      <w:rPr>
        <w:rFonts w:ascii="Times New Roman" w:hAnsi="Times New Roman" w:cs="Times New Roman"/>
        <w:sz w:val="28"/>
        <w:szCs w:val="28"/>
      </w:rPr>
    </w:sdtEndPr>
    <w:sdtContent>
      <w:p w14:paraId="7596CFE8" w14:textId="3CFF64F0" w:rsidR="00544EC3" w:rsidRDefault="00544EC3">
        <w:pPr>
          <w:pStyle w:val="af"/>
          <w:jc w:val="right"/>
        </w:pPr>
        <w:r w:rsidRPr="00544EC3">
          <w:rPr>
            <w:rFonts w:ascii="Times New Roman" w:hAnsi="Times New Roman" w:cs="Times New Roman"/>
            <w:sz w:val="28"/>
            <w:szCs w:val="28"/>
          </w:rPr>
          <w:fldChar w:fldCharType="begin"/>
        </w:r>
        <w:r w:rsidRPr="00544EC3">
          <w:rPr>
            <w:rFonts w:ascii="Times New Roman" w:hAnsi="Times New Roman" w:cs="Times New Roman"/>
            <w:sz w:val="28"/>
            <w:szCs w:val="28"/>
          </w:rPr>
          <w:instrText>PAGE   \* MERGEFORMAT</w:instrText>
        </w:r>
        <w:r w:rsidRPr="00544EC3">
          <w:rPr>
            <w:rFonts w:ascii="Times New Roman" w:hAnsi="Times New Roman" w:cs="Times New Roman"/>
            <w:sz w:val="28"/>
            <w:szCs w:val="28"/>
          </w:rPr>
          <w:fldChar w:fldCharType="separate"/>
        </w:r>
        <w:r w:rsidR="00483298" w:rsidRPr="00483298">
          <w:rPr>
            <w:rFonts w:ascii="Times New Roman" w:hAnsi="Times New Roman" w:cs="Times New Roman"/>
            <w:noProof/>
            <w:sz w:val="28"/>
            <w:szCs w:val="28"/>
            <w:lang w:val="ru-RU"/>
          </w:rPr>
          <w:t>43</w:t>
        </w:r>
        <w:r w:rsidRPr="00544EC3">
          <w:rPr>
            <w:rFonts w:ascii="Times New Roman" w:hAnsi="Times New Roman" w:cs="Times New Roman"/>
            <w:sz w:val="28"/>
            <w:szCs w:val="28"/>
          </w:rPr>
          <w:fldChar w:fldCharType="end"/>
        </w:r>
      </w:p>
    </w:sdtContent>
  </w:sdt>
  <w:p w14:paraId="6F7A462E" w14:textId="77777777" w:rsidR="00544EC3" w:rsidRDefault="00544EC3">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405DA"/>
    <w:multiLevelType w:val="hybridMultilevel"/>
    <w:tmpl w:val="53A8D942"/>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3C42F7A"/>
    <w:multiLevelType w:val="hybridMultilevel"/>
    <w:tmpl w:val="4EF0A9E2"/>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536250B"/>
    <w:multiLevelType w:val="hybridMultilevel"/>
    <w:tmpl w:val="B596DB1E"/>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5997207"/>
    <w:multiLevelType w:val="hybridMultilevel"/>
    <w:tmpl w:val="9154AC64"/>
    <w:lvl w:ilvl="0" w:tplc="EEE0B7E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88169FE"/>
    <w:multiLevelType w:val="multilevel"/>
    <w:tmpl w:val="E92848E6"/>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089977D7"/>
    <w:multiLevelType w:val="hybridMultilevel"/>
    <w:tmpl w:val="AE18647C"/>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089A3A0A"/>
    <w:multiLevelType w:val="hybridMultilevel"/>
    <w:tmpl w:val="C46E536A"/>
    <w:lvl w:ilvl="0" w:tplc="15E09C8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08CF2FAC"/>
    <w:multiLevelType w:val="hybridMultilevel"/>
    <w:tmpl w:val="2BF021BE"/>
    <w:lvl w:ilvl="0" w:tplc="15E09C8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A602768"/>
    <w:multiLevelType w:val="hybridMultilevel"/>
    <w:tmpl w:val="E172734A"/>
    <w:lvl w:ilvl="0" w:tplc="7E1A2C4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41A6985"/>
    <w:multiLevelType w:val="hybridMultilevel"/>
    <w:tmpl w:val="B3FC508C"/>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4454A38"/>
    <w:multiLevelType w:val="hybridMultilevel"/>
    <w:tmpl w:val="3266FD28"/>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4A81FC1"/>
    <w:multiLevelType w:val="hybridMultilevel"/>
    <w:tmpl w:val="4E709A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3F096F"/>
    <w:multiLevelType w:val="hybridMultilevel"/>
    <w:tmpl w:val="29B45BA2"/>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8017B82"/>
    <w:multiLevelType w:val="hybridMultilevel"/>
    <w:tmpl w:val="E09EADF6"/>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D10682B"/>
    <w:multiLevelType w:val="multilevel"/>
    <w:tmpl w:val="25A47B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D891C8B"/>
    <w:multiLevelType w:val="hybridMultilevel"/>
    <w:tmpl w:val="69B2460A"/>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2E692B43"/>
    <w:multiLevelType w:val="hybridMultilevel"/>
    <w:tmpl w:val="868C0A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CF2DB8"/>
    <w:multiLevelType w:val="hybridMultilevel"/>
    <w:tmpl w:val="4D9006E0"/>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3ADC56E3"/>
    <w:multiLevelType w:val="hybridMultilevel"/>
    <w:tmpl w:val="006ED060"/>
    <w:lvl w:ilvl="0" w:tplc="7F4C18E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B253C4D"/>
    <w:multiLevelType w:val="hybridMultilevel"/>
    <w:tmpl w:val="3698ED96"/>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1E4178A"/>
    <w:multiLevelType w:val="hybridMultilevel"/>
    <w:tmpl w:val="C5AAB66E"/>
    <w:lvl w:ilvl="0" w:tplc="4D7AC86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2EC0CD3"/>
    <w:multiLevelType w:val="hybridMultilevel"/>
    <w:tmpl w:val="6DE42A72"/>
    <w:lvl w:ilvl="0" w:tplc="7E1A2C4E">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44954F88"/>
    <w:multiLevelType w:val="hybridMultilevel"/>
    <w:tmpl w:val="BF8CD62C"/>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4B124710"/>
    <w:multiLevelType w:val="hybridMultilevel"/>
    <w:tmpl w:val="0BF63E84"/>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4BEE3298"/>
    <w:multiLevelType w:val="hybridMultilevel"/>
    <w:tmpl w:val="4DB80322"/>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0F51D13"/>
    <w:multiLevelType w:val="multilevel"/>
    <w:tmpl w:val="AE5CA210"/>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596A747A"/>
    <w:multiLevelType w:val="hybridMultilevel"/>
    <w:tmpl w:val="83606382"/>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5D820EB0"/>
    <w:multiLevelType w:val="multilevel"/>
    <w:tmpl w:val="16C49DD0"/>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0DB7FA6"/>
    <w:multiLevelType w:val="hybridMultilevel"/>
    <w:tmpl w:val="8D346F7C"/>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62B33DEA"/>
    <w:multiLevelType w:val="hybridMultilevel"/>
    <w:tmpl w:val="18586828"/>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6709221E"/>
    <w:multiLevelType w:val="hybridMultilevel"/>
    <w:tmpl w:val="0748C5B4"/>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6C5C4735"/>
    <w:multiLevelType w:val="hybridMultilevel"/>
    <w:tmpl w:val="1FFC4D68"/>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6E6F6772"/>
    <w:multiLevelType w:val="multilevel"/>
    <w:tmpl w:val="B6742068"/>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2C77ADF"/>
    <w:multiLevelType w:val="hybridMultilevel"/>
    <w:tmpl w:val="40821C86"/>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758F2DD7"/>
    <w:multiLevelType w:val="hybridMultilevel"/>
    <w:tmpl w:val="E95873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5CB30C0"/>
    <w:multiLevelType w:val="multilevel"/>
    <w:tmpl w:val="D3AAA5A0"/>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6" w15:restartNumberingAfterBreak="0">
    <w:nsid w:val="7A612773"/>
    <w:multiLevelType w:val="hybridMultilevel"/>
    <w:tmpl w:val="3DD8EFAA"/>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7A91508B"/>
    <w:multiLevelType w:val="hybridMultilevel"/>
    <w:tmpl w:val="A01A86AE"/>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7B35604F"/>
    <w:multiLevelType w:val="hybridMultilevel"/>
    <w:tmpl w:val="03C873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F72159F"/>
    <w:multiLevelType w:val="hybridMultilevel"/>
    <w:tmpl w:val="310C26DC"/>
    <w:lvl w:ilvl="0" w:tplc="7E1A2C4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8"/>
  </w:num>
  <w:num w:numId="2">
    <w:abstractNumId w:val="4"/>
  </w:num>
  <w:num w:numId="3">
    <w:abstractNumId w:val="35"/>
  </w:num>
  <w:num w:numId="4">
    <w:abstractNumId w:val="17"/>
  </w:num>
  <w:num w:numId="5">
    <w:abstractNumId w:val="34"/>
  </w:num>
  <w:num w:numId="6">
    <w:abstractNumId w:val="28"/>
  </w:num>
  <w:num w:numId="7">
    <w:abstractNumId w:val="39"/>
  </w:num>
  <w:num w:numId="8">
    <w:abstractNumId w:val="29"/>
  </w:num>
  <w:num w:numId="9">
    <w:abstractNumId w:val="19"/>
  </w:num>
  <w:num w:numId="10">
    <w:abstractNumId w:val="12"/>
  </w:num>
  <w:num w:numId="11">
    <w:abstractNumId w:val="27"/>
  </w:num>
  <w:num w:numId="12">
    <w:abstractNumId w:val="13"/>
  </w:num>
  <w:num w:numId="13">
    <w:abstractNumId w:val="15"/>
  </w:num>
  <w:num w:numId="14">
    <w:abstractNumId w:val="36"/>
  </w:num>
  <w:num w:numId="15">
    <w:abstractNumId w:val="1"/>
  </w:num>
  <w:num w:numId="16">
    <w:abstractNumId w:val="11"/>
  </w:num>
  <w:num w:numId="17">
    <w:abstractNumId w:val="2"/>
  </w:num>
  <w:num w:numId="18">
    <w:abstractNumId w:val="0"/>
  </w:num>
  <w:num w:numId="19">
    <w:abstractNumId w:val="33"/>
  </w:num>
  <w:num w:numId="20">
    <w:abstractNumId w:val="7"/>
  </w:num>
  <w:num w:numId="21">
    <w:abstractNumId w:val="22"/>
  </w:num>
  <w:num w:numId="22">
    <w:abstractNumId w:val="25"/>
  </w:num>
  <w:num w:numId="23">
    <w:abstractNumId w:val="3"/>
  </w:num>
  <w:num w:numId="24">
    <w:abstractNumId w:val="30"/>
  </w:num>
  <w:num w:numId="25">
    <w:abstractNumId w:val="20"/>
  </w:num>
  <w:num w:numId="26">
    <w:abstractNumId w:val="26"/>
  </w:num>
  <w:num w:numId="27">
    <w:abstractNumId w:val="6"/>
  </w:num>
  <w:num w:numId="28">
    <w:abstractNumId w:val="9"/>
  </w:num>
  <w:num w:numId="29">
    <w:abstractNumId w:val="18"/>
  </w:num>
  <w:num w:numId="30">
    <w:abstractNumId w:val="10"/>
  </w:num>
  <w:num w:numId="31">
    <w:abstractNumId w:val="21"/>
  </w:num>
  <w:num w:numId="32">
    <w:abstractNumId w:val="24"/>
  </w:num>
  <w:num w:numId="33">
    <w:abstractNumId w:val="14"/>
  </w:num>
  <w:num w:numId="34">
    <w:abstractNumId w:val="32"/>
  </w:num>
  <w:num w:numId="35">
    <w:abstractNumId w:val="37"/>
  </w:num>
  <w:num w:numId="36">
    <w:abstractNumId w:val="5"/>
  </w:num>
  <w:num w:numId="37">
    <w:abstractNumId w:val="31"/>
  </w:num>
  <w:num w:numId="38">
    <w:abstractNumId w:val="16"/>
  </w:num>
  <w:num w:numId="39">
    <w:abstractNumId w:val="23"/>
  </w:num>
  <w:num w:numId="40">
    <w:abstractNumId w:val="3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790"/>
    <w:rsid w:val="000125D0"/>
    <w:rsid w:val="000338FD"/>
    <w:rsid w:val="000608A4"/>
    <w:rsid w:val="0007047D"/>
    <w:rsid w:val="000871C3"/>
    <w:rsid w:val="00087394"/>
    <w:rsid w:val="000A4899"/>
    <w:rsid w:val="000B50AF"/>
    <w:rsid w:val="000D347C"/>
    <w:rsid w:val="0016169B"/>
    <w:rsid w:val="00185084"/>
    <w:rsid w:val="00196363"/>
    <w:rsid w:val="00197DF9"/>
    <w:rsid w:val="001A478B"/>
    <w:rsid w:val="001C7FE2"/>
    <w:rsid w:val="001D5507"/>
    <w:rsid w:val="001E0C89"/>
    <w:rsid w:val="002340C9"/>
    <w:rsid w:val="0024087C"/>
    <w:rsid w:val="00276542"/>
    <w:rsid w:val="002841D0"/>
    <w:rsid w:val="002A7AB5"/>
    <w:rsid w:val="002C41D9"/>
    <w:rsid w:val="002E6608"/>
    <w:rsid w:val="002F1D1D"/>
    <w:rsid w:val="002F5388"/>
    <w:rsid w:val="00305672"/>
    <w:rsid w:val="003104DB"/>
    <w:rsid w:val="0033531B"/>
    <w:rsid w:val="00363647"/>
    <w:rsid w:val="003735C1"/>
    <w:rsid w:val="0039662A"/>
    <w:rsid w:val="003A5660"/>
    <w:rsid w:val="003C67C7"/>
    <w:rsid w:val="003D3EA9"/>
    <w:rsid w:val="003E0FAA"/>
    <w:rsid w:val="003E5581"/>
    <w:rsid w:val="003F41CD"/>
    <w:rsid w:val="00407E4F"/>
    <w:rsid w:val="0044214B"/>
    <w:rsid w:val="00451C9E"/>
    <w:rsid w:val="00457BC7"/>
    <w:rsid w:val="00476666"/>
    <w:rsid w:val="004778DB"/>
    <w:rsid w:val="00483298"/>
    <w:rsid w:val="004E7C48"/>
    <w:rsid w:val="004F58C2"/>
    <w:rsid w:val="0051321F"/>
    <w:rsid w:val="0052721B"/>
    <w:rsid w:val="0053309F"/>
    <w:rsid w:val="005335D8"/>
    <w:rsid w:val="005442D7"/>
    <w:rsid w:val="00544EC3"/>
    <w:rsid w:val="005C6F3E"/>
    <w:rsid w:val="005F2B87"/>
    <w:rsid w:val="00606E22"/>
    <w:rsid w:val="006167BD"/>
    <w:rsid w:val="0064282B"/>
    <w:rsid w:val="00652AD6"/>
    <w:rsid w:val="0068456C"/>
    <w:rsid w:val="006963FF"/>
    <w:rsid w:val="006A1CC5"/>
    <w:rsid w:val="006A598D"/>
    <w:rsid w:val="006D6388"/>
    <w:rsid w:val="006F398A"/>
    <w:rsid w:val="00735DB5"/>
    <w:rsid w:val="007462D8"/>
    <w:rsid w:val="00754313"/>
    <w:rsid w:val="00763BC6"/>
    <w:rsid w:val="00785DB7"/>
    <w:rsid w:val="00787542"/>
    <w:rsid w:val="007C062D"/>
    <w:rsid w:val="007D1DCD"/>
    <w:rsid w:val="007D581E"/>
    <w:rsid w:val="007F22C1"/>
    <w:rsid w:val="00803381"/>
    <w:rsid w:val="008168BA"/>
    <w:rsid w:val="0082747B"/>
    <w:rsid w:val="00886471"/>
    <w:rsid w:val="00894397"/>
    <w:rsid w:val="00894AFB"/>
    <w:rsid w:val="00897B8B"/>
    <w:rsid w:val="008E7E4F"/>
    <w:rsid w:val="008F6790"/>
    <w:rsid w:val="009024F1"/>
    <w:rsid w:val="00904202"/>
    <w:rsid w:val="00913B70"/>
    <w:rsid w:val="00914F53"/>
    <w:rsid w:val="00922469"/>
    <w:rsid w:val="00945AED"/>
    <w:rsid w:val="0095053B"/>
    <w:rsid w:val="009615B1"/>
    <w:rsid w:val="00986127"/>
    <w:rsid w:val="009935E2"/>
    <w:rsid w:val="00996BB2"/>
    <w:rsid w:val="009B28FC"/>
    <w:rsid w:val="009B3D51"/>
    <w:rsid w:val="009C5A8D"/>
    <w:rsid w:val="009E3401"/>
    <w:rsid w:val="00A15F20"/>
    <w:rsid w:val="00A36D68"/>
    <w:rsid w:val="00A60CF2"/>
    <w:rsid w:val="00A75022"/>
    <w:rsid w:val="00A77C64"/>
    <w:rsid w:val="00A910AA"/>
    <w:rsid w:val="00AC05C6"/>
    <w:rsid w:val="00AC2FA3"/>
    <w:rsid w:val="00AC75CA"/>
    <w:rsid w:val="00B35E73"/>
    <w:rsid w:val="00B36C13"/>
    <w:rsid w:val="00B47FF6"/>
    <w:rsid w:val="00B879A0"/>
    <w:rsid w:val="00B87E9E"/>
    <w:rsid w:val="00BC2943"/>
    <w:rsid w:val="00BE1487"/>
    <w:rsid w:val="00BE352B"/>
    <w:rsid w:val="00C5122E"/>
    <w:rsid w:val="00C65DE5"/>
    <w:rsid w:val="00C757F0"/>
    <w:rsid w:val="00C75AB4"/>
    <w:rsid w:val="00C85BBF"/>
    <w:rsid w:val="00CE1530"/>
    <w:rsid w:val="00D51319"/>
    <w:rsid w:val="00D81A8B"/>
    <w:rsid w:val="00D87322"/>
    <w:rsid w:val="00DA0F45"/>
    <w:rsid w:val="00DA7374"/>
    <w:rsid w:val="00E00F05"/>
    <w:rsid w:val="00E22FF4"/>
    <w:rsid w:val="00E326EC"/>
    <w:rsid w:val="00E57302"/>
    <w:rsid w:val="00E953D7"/>
    <w:rsid w:val="00E970A4"/>
    <w:rsid w:val="00EE648C"/>
    <w:rsid w:val="00F03AB8"/>
    <w:rsid w:val="00F23318"/>
    <w:rsid w:val="00F90D00"/>
    <w:rsid w:val="00F96F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A7BD2"/>
  <w15:docId w15:val="{58A97394-5783-4FD5-898F-F8C63F0F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71C3"/>
  </w:style>
  <w:style w:type="paragraph" w:styleId="1">
    <w:name w:val="heading 1"/>
    <w:basedOn w:val="a"/>
    <w:next w:val="a"/>
    <w:link w:val="10"/>
    <w:uiPriority w:val="9"/>
    <w:qFormat/>
    <w:pPr>
      <w:keepNext/>
      <w:keepLines/>
      <w:spacing w:before="400" w:after="120"/>
      <w:ind w:left="720" w:hanging="360"/>
      <w:outlineLvl w:val="0"/>
    </w:pPr>
    <w:rPr>
      <w:rFonts w:ascii="Times New Roman" w:eastAsia="Times New Roman" w:hAnsi="Times New Roman" w:cs="Times New Roman"/>
      <w:b/>
      <w:sz w:val="28"/>
      <w:szCs w:val="28"/>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link w:val="30"/>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a7">
    <w:name w:val="List Paragraph"/>
    <w:basedOn w:val="a"/>
    <w:uiPriority w:val="34"/>
    <w:qFormat/>
    <w:rsid w:val="00894AFB"/>
    <w:pPr>
      <w:ind w:left="720"/>
      <w:contextualSpacing/>
    </w:pPr>
  </w:style>
  <w:style w:type="character" w:styleId="a8">
    <w:name w:val="Placeholder Text"/>
    <w:basedOn w:val="a0"/>
    <w:uiPriority w:val="99"/>
    <w:semiHidden/>
    <w:rsid w:val="00894AFB"/>
    <w:rPr>
      <w:color w:val="808080"/>
    </w:rPr>
  </w:style>
  <w:style w:type="character" w:customStyle="1" w:styleId="10">
    <w:name w:val="Заголовок 1 Знак"/>
    <w:basedOn w:val="a0"/>
    <w:link w:val="1"/>
    <w:uiPriority w:val="9"/>
    <w:rsid w:val="000B50AF"/>
    <w:rPr>
      <w:rFonts w:ascii="Times New Roman" w:eastAsia="Times New Roman" w:hAnsi="Times New Roman" w:cs="Times New Roman"/>
      <w:b/>
      <w:sz w:val="28"/>
      <w:szCs w:val="28"/>
    </w:rPr>
  </w:style>
  <w:style w:type="paragraph" w:styleId="a9">
    <w:name w:val="TOC Heading"/>
    <w:basedOn w:val="1"/>
    <w:next w:val="a"/>
    <w:uiPriority w:val="39"/>
    <w:unhideWhenUsed/>
    <w:qFormat/>
    <w:rsid w:val="00AC2FA3"/>
    <w:pPr>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lang w:val="ru-RU"/>
    </w:rPr>
  </w:style>
  <w:style w:type="paragraph" w:styleId="11">
    <w:name w:val="toc 1"/>
    <w:basedOn w:val="a"/>
    <w:next w:val="a"/>
    <w:autoRedefine/>
    <w:uiPriority w:val="39"/>
    <w:unhideWhenUsed/>
    <w:rsid w:val="00AC2FA3"/>
    <w:pPr>
      <w:spacing w:after="100"/>
    </w:pPr>
  </w:style>
  <w:style w:type="character" w:styleId="aa">
    <w:name w:val="Hyperlink"/>
    <w:basedOn w:val="a0"/>
    <w:uiPriority w:val="99"/>
    <w:unhideWhenUsed/>
    <w:rsid w:val="00AC2FA3"/>
    <w:rPr>
      <w:color w:val="0000FF" w:themeColor="hyperlink"/>
      <w:u w:val="single"/>
    </w:rPr>
  </w:style>
  <w:style w:type="paragraph" w:styleId="20">
    <w:name w:val="toc 2"/>
    <w:basedOn w:val="a"/>
    <w:next w:val="a"/>
    <w:autoRedefine/>
    <w:uiPriority w:val="39"/>
    <w:unhideWhenUsed/>
    <w:rsid w:val="00EE648C"/>
    <w:pPr>
      <w:spacing w:after="100"/>
      <w:ind w:left="220"/>
    </w:pPr>
  </w:style>
  <w:style w:type="paragraph" w:styleId="31">
    <w:name w:val="toc 3"/>
    <w:basedOn w:val="a"/>
    <w:next w:val="a"/>
    <w:autoRedefine/>
    <w:uiPriority w:val="39"/>
    <w:unhideWhenUsed/>
    <w:rsid w:val="00EE648C"/>
    <w:pPr>
      <w:spacing w:after="100"/>
      <w:ind w:left="440"/>
    </w:pPr>
  </w:style>
  <w:style w:type="paragraph" w:customStyle="1" w:styleId="ab">
    <w:name w:val="А Основной текст"/>
    <w:basedOn w:val="a"/>
    <w:link w:val="ac"/>
    <w:qFormat/>
    <w:rsid w:val="0024087C"/>
    <w:pPr>
      <w:spacing w:line="360" w:lineRule="auto"/>
      <w:ind w:firstLine="567"/>
      <w:jc w:val="both"/>
    </w:pPr>
    <w:rPr>
      <w:rFonts w:ascii="Times New Roman" w:eastAsia="Times New Roman" w:hAnsi="Times New Roman" w:cs="Times New Roman"/>
      <w:color w:val="000000" w:themeColor="text1"/>
      <w:sz w:val="28"/>
      <w:szCs w:val="28"/>
      <w:lang w:val="ru-RU"/>
    </w:rPr>
  </w:style>
  <w:style w:type="character" w:customStyle="1" w:styleId="ac">
    <w:name w:val="А Основной текст Знак"/>
    <w:basedOn w:val="a0"/>
    <w:link w:val="ab"/>
    <w:rsid w:val="0024087C"/>
    <w:rPr>
      <w:rFonts w:ascii="Times New Roman" w:eastAsia="Times New Roman" w:hAnsi="Times New Roman" w:cs="Times New Roman"/>
      <w:color w:val="000000" w:themeColor="text1"/>
      <w:sz w:val="28"/>
      <w:szCs w:val="28"/>
      <w:lang w:val="ru-RU"/>
    </w:rPr>
  </w:style>
  <w:style w:type="table" w:styleId="ad">
    <w:name w:val="Table Grid"/>
    <w:basedOn w:val="a1"/>
    <w:uiPriority w:val="39"/>
    <w:rsid w:val="0024087C"/>
    <w:pPr>
      <w:spacing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unhideWhenUsed/>
    <w:rsid w:val="00CE1530"/>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30">
    <w:name w:val="Заголовок 3 Знак"/>
    <w:basedOn w:val="a0"/>
    <w:link w:val="3"/>
    <w:uiPriority w:val="9"/>
    <w:semiHidden/>
    <w:rsid w:val="005C6F3E"/>
    <w:rPr>
      <w:color w:val="434343"/>
      <w:sz w:val="28"/>
      <w:szCs w:val="28"/>
    </w:rPr>
  </w:style>
  <w:style w:type="paragraph" w:styleId="af">
    <w:name w:val="header"/>
    <w:basedOn w:val="a"/>
    <w:link w:val="af0"/>
    <w:uiPriority w:val="99"/>
    <w:unhideWhenUsed/>
    <w:rsid w:val="00544EC3"/>
    <w:pPr>
      <w:tabs>
        <w:tab w:val="center" w:pos="4677"/>
        <w:tab w:val="right" w:pos="9355"/>
      </w:tabs>
      <w:spacing w:line="240" w:lineRule="auto"/>
    </w:pPr>
  </w:style>
  <w:style w:type="character" w:customStyle="1" w:styleId="af0">
    <w:name w:val="Верхний колонтитул Знак"/>
    <w:basedOn w:val="a0"/>
    <w:link w:val="af"/>
    <w:uiPriority w:val="99"/>
    <w:rsid w:val="00544EC3"/>
  </w:style>
  <w:style w:type="paragraph" w:styleId="af1">
    <w:name w:val="footer"/>
    <w:basedOn w:val="a"/>
    <w:link w:val="af2"/>
    <w:uiPriority w:val="99"/>
    <w:unhideWhenUsed/>
    <w:rsid w:val="00544EC3"/>
    <w:pPr>
      <w:tabs>
        <w:tab w:val="center" w:pos="4677"/>
        <w:tab w:val="right" w:pos="9355"/>
      </w:tabs>
      <w:spacing w:line="240" w:lineRule="auto"/>
    </w:pPr>
  </w:style>
  <w:style w:type="character" w:customStyle="1" w:styleId="af2">
    <w:name w:val="Нижний колонтитул Знак"/>
    <w:basedOn w:val="a0"/>
    <w:link w:val="af1"/>
    <w:uiPriority w:val="99"/>
    <w:rsid w:val="00544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8555">
      <w:bodyDiv w:val="1"/>
      <w:marLeft w:val="0"/>
      <w:marRight w:val="0"/>
      <w:marTop w:val="0"/>
      <w:marBottom w:val="0"/>
      <w:divBdr>
        <w:top w:val="none" w:sz="0" w:space="0" w:color="auto"/>
        <w:left w:val="none" w:sz="0" w:space="0" w:color="auto"/>
        <w:bottom w:val="none" w:sz="0" w:space="0" w:color="auto"/>
        <w:right w:val="none" w:sz="0" w:space="0" w:color="auto"/>
      </w:divBdr>
    </w:div>
    <w:div w:id="341207833">
      <w:bodyDiv w:val="1"/>
      <w:marLeft w:val="0"/>
      <w:marRight w:val="0"/>
      <w:marTop w:val="0"/>
      <w:marBottom w:val="0"/>
      <w:divBdr>
        <w:top w:val="none" w:sz="0" w:space="0" w:color="auto"/>
        <w:left w:val="none" w:sz="0" w:space="0" w:color="auto"/>
        <w:bottom w:val="none" w:sz="0" w:space="0" w:color="auto"/>
        <w:right w:val="none" w:sz="0" w:space="0" w:color="auto"/>
      </w:divBdr>
    </w:div>
    <w:div w:id="886768446">
      <w:bodyDiv w:val="1"/>
      <w:marLeft w:val="0"/>
      <w:marRight w:val="0"/>
      <w:marTop w:val="0"/>
      <w:marBottom w:val="0"/>
      <w:divBdr>
        <w:top w:val="none" w:sz="0" w:space="0" w:color="auto"/>
        <w:left w:val="none" w:sz="0" w:space="0" w:color="auto"/>
        <w:bottom w:val="none" w:sz="0" w:space="0" w:color="auto"/>
        <w:right w:val="none" w:sz="0" w:space="0" w:color="auto"/>
      </w:divBdr>
    </w:div>
    <w:div w:id="894662097">
      <w:bodyDiv w:val="1"/>
      <w:marLeft w:val="0"/>
      <w:marRight w:val="0"/>
      <w:marTop w:val="0"/>
      <w:marBottom w:val="0"/>
      <w:divBdr>
        <w:top w:val="none" w:sz="0" w:space="0" w:color="auto"/>
        <w:left w:val="none" w:sz="0" w:space="0" w:color="auto"/>
        <w:bottom w:val="none" w:sz="0" w:space="0" w:color="auto"/>
        <w:right w:val="none" w:sz="0" w:space="0" w:color="auto"/>
      </w:divBdr>
    </w:div>
    <w:div w:id="932709160">
      <w:bodyDiv w:val="1"/>
      <w:marLeft w:val="0"/>
      <w:marRight w:val="0"/>
      <w:marTop w:val="0"/>
      <w:marBottom w:val="0"/>
      <w:divBdr>
        <w:top w:val="none" w:sz="0" w:space="0" w:color="auto"/>
        <w:left w:val="none" w:sz="0" w:space="0" w:color="auto"/>
        <w:bottom w:val="none" w:sz="0" w:space="0" w:color="auto"/>
        <w:right w:val="none" w:sz="0" w:space="0" w:color="auto"/>
      </w:divBdr>
    </w:div>
    <w:div w:id="937249501">
      <w:bodyDiv w:val="1"/>
      <w:marLeft w:val="0"/>
      <w:marRight w:val="0"/>
      <w:marTop w:val="0"/>
      <w:marBottom w:val="0"/>
      <w:divBdr>
        <w:top w:val="none" w:sz="0" w:space="0" w:color="auto"/>
        <w:left w:val="none" w:sz="0" w:space="0" w:color="auto"/>
        <w:bottom w:val="none" w:sz="0" w:space="0" w:color="auto"/>
        <w:right w:val="none" w:sz="0" w:space="0" w:color="auto"/>
      </w:divBdr>
    </w:div>
    <w:div w:id="1083339668">
      <w:bodyDiv w:val="1"/>
      <w:marLeft w:val="0"/>
      <w:marRight w:val="0"/>
      <w:marTop w:val="0"/>
      <w:marBottom w:val="0"/>
      <w:divBdr>
        <w:top w:val="none" w:sz="0" w:space="0" w:color="auto"/>
        <w:left w:val="none" w:sz="0" w:space="0" w:color="auto"/>
        <w:bottom w:val="none" w:sz="0" w:space="0" w:color="auto"/>
        <w:right w:val="none" w:sz="0" w:space="0" w:color="auto"/>
      </w:divBdr>
    </w:div>
    <w:div w:id="1474907510">
      <w:bodyDiv w:val="1"/>
      <w:marLeft w:val="0"/>
      <w:marRight w:val="0"/>
      <w:marTop w:val="0"/>
      <w:marBottom w:val="0"/>
      <w:divBdr>
        <w:top w:val="none" w:sz="0" w:space="0" w:color="auto"/>
        <w:left w:val="none" w:sz="0" w:space="0" w:color="auto"/>
        <w:bottom w:val="none" w:sz="0" w:space="0" w:color="auto"/>
        <w:right w:val="none" w:sz="0" w:space="0" w:color="auto"/>
      </w:divBdr>
      <w:divsChild>
        <w:div w:id="247810976">
          <w:marLeft w:val="0"/>
          <w:marRight w:val="0"/>
          <w:marTop w:val="0"/>
          <w:marBottom w:val="0"/>
          <w:divBdr>
            <w:top w:val="none" w:sz="0" w:space="0" w:color="auto"/>
            <w:left w:val="none" w:sz="0" w:space="0" w:color="auto"/>
            <w:bottom w:val="none" w:sz="0" w:space="0" w:color="auto"/>
            <w:right w:val="none" w:sz="0" w:space="0" w:color="auto"/>
          </w:divBdr>
        </w:div>
      </w:divsChild>
    </w:div>
    <w:div w:id="1493987696">
      <w:bodyDiv w:val="1"/>
      <w:marLeft w:val="0"/>
      <w:marRight w:val="0"/>
      <w:marTop w:val="0"/>
      <w:marBottom w:val="0"/>
      <w:divBdr>
        <w:top w:val="none" w:sz="0" w:space="0" w:color="auto"/>
        <w:left w:val="none" w:sz="0" w:space="0" w:color="auto"/>
        <w:bottom w:val="none" w:sz="0" w:space="0" w:color="auto"/>
        <w:right w:val="none" w:sz="0" w:space="0" w:color="auto"/>
      </w:divBdr>
    </w:div>
    <w:div w:id="1799376763">
      <w:bodyDiv w:val="1"/>
      <w:marLeft w:val="0"/>
      <w:marRight w:val="0"/>
      <w:marTop w:val="0"/>
      <w:marBottom w:val="0"/>
      <w:divBdr>
        <w:top w:val="none" w:sz="0" w:space="0" w:color="auto"/>
        <w:left w:val="none" w:sz="0" w:space="0" w:color="auto"/>
        <w:bottom w:val="none" w:sz="0" w:space="0" w:color="auto"/>
        <w:right w:val="none" w:sz="0" w:space="0" w:color="auto"/>
      </w:divBdr>
    </w:div>
    <w:div w:id="1845511595">
      <w:bodyDiv w:val="1"/>
      <w:marLeft w:val="0"/>
      <w:marRight w:val="0"/>
      <w:marTop w:val="0"/>
      <w:marBottom w:val="0"/>
      <w:divBdr>
        <w:top w:val="none" w:sz="0" w:space="0" w:color="auto"/>
        <w:left w:val="none" w:sz="0" w:space="0" w:color="auto"/>
        <w:bottom w:val="none" w:sz="0" w:space="0" w:color="auto"/>
        <w:right w:val="none" w:sz="0" w:space="0" w:color="auto"/>
      </w:divBdr>
    </w:div>
    <w:div w:id="1874420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E0425-FE4D-4134-9F32-EEE79375E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TotalTime>
  <Pages>46</Pages>
  <Words>7169</Words>
  <Characters>40869</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Vova Barovsky</dc:creator>
  <cp:lastModifiedBy>Ярослав</cp:lastModifiedBy>
  <cp:revision>190</cp:revision>
  <cp:lastPrinted>2025-06-01T19:04:00Z</cp:lastPrinted>
  <dcterms:created xsi:type="dcterms:W3CDTF">2025-05-26T17:55:00Z</dcterms:created>
  <dcterms:modified xsi:type="dcterms:W3CDTF">2026-04-01T21:20:00Z</dcterms:modified>
</cp:coreProperties>
</file>