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 №2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Розрахунково графічна робота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«Алгоритми і системи комп’ютерної математики. 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Математичні алгоритми»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«Розв’язування інтегралів за допомогою методу лівих прямокутників</w:t>
      </w:r>
      <w:r w:rsidRPr="002C565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2C5652" w:rsidRPr="002C5652" w:rsidTr="006B1ED6">
        <w:tc>
          <w:tcPr>
            <w:tcW w:w="5211" w:type="dxa"/>
            <w:shd w:val="clear" w:color="auto" w:fill="auto"/>
          </w:tcPr>
          <w:p w:rsidR="008B5570" w:rsidRPr="002C5652" w:rsidRDefault="008B5570" w:rsidP="002C565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2C5652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B5570" w:rsidRPr="002C5652" w:rsidRDefault="008B5570" w:rsidP="002C565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2C5652">
              <w:rPr>
                <w:lang w:eastAsia="en-US"/>
              </w:rPr>
              <w:t>Керівник:</w:t>
            </w:r>
          </w:p>
        </w:tc>
      </w:tr>
      <w:tr w:rsidR="002C5652" w:rsidRPr="002C5652" w:rsidTr="006B1ED6">
        <w:tc>
          <w:tcPr>
            <w:tcW w:w="5211" w:type="dxa"/>
            <w:shd w:val="clear" w:color="auto" w:fill="auto"/>
          </w:tcPr>
          <w:p w:rsidR="008B5570" w:rsidRPr="002C5652" w:rsidRDefault="008B5570" w:rsidP="002C565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2C5652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8B5570" w:rsidRPr="002C5652" w:rsidRDefault="008B5570" w:rsidP="002C565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2C5652">
              <w:rPr>
                <w:i/>
                <w:lang w:eastAsia="en-US"/>
              </w:rPr>
              <w:t>Олефір О.С.</w:t>
            </w:r>
          </w:p>
        </w:tc>
      </w:tr>
      <w:tr w:rsidR="008B5570" w:rsidRPr="002C5652" w:rsidTr="006B1ED6">
        <w:tc>
          <w:tcPr>
            <w:tcW w:w="5211" w:type="dxa"/>
            <w:shd w:val="clear" w:color="auto" w:fill="auto"/>
          </w:tcPr>
          <w:p w:rsidR="008B5570" w:rsidRPr="002C5652" w:rsidRDefault="008B5570" w:rsidP="002C5652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2C5652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8B5570" w:rsidRPr="002C5652" w:rsidRDefault="008B5570" w:rsidP="002C565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8B5570" w:rsidRPr="002C5652" w:rsidRDefault="008B5570" w:rsidP="002C5652">
      <w:pPr>
        <w:pStyle w:val="NormalNoIndent"/>
        <w:tabs>
          <w:tab w:val="left" w:pos="567"/>
          <w:tab w:val="left" w:pos="8789"/>
        </w:tabs>
        <w:ind w:right="283"/>
      </w:pPr>
    </w:p>
    <w:p w:rsidR="008B5570" w:rsidRPr="002C5652" w:rsidRDefault="008B5570" w:rsidP="002C5652">
      <w:pPr>
        <w:pStyle w:val="NormalNoIndent"/>
        <w:tabs>
          <w:tab w:val="left" w:pos="567"/>
          <w:tab w:val="left" w:pos="8789"/>
        </w:tabs>
        <w:ind w:right="283"/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8B5570" w:rsidRPr="002C5652" w:rsidRDefault="008B5570" w:rsidP="002C5652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color w:val="auto"/>
          <w:sz w:val="28"/>
          <w:szCs w:val="28"/>
          <w:lang w:val="uk-UA"/>
        </w:rPr>
        <w:br w:type="page"/>
      </w:r>
      <w:bookmarkStart w:id="0" w:name="_Toc2882396"/>
      <w:bookmarkStart w:id="1" w:name="_Toc20063321"/>
      <w:bookmarkStart w:id="2" w:name="_Toc20063354"/>
      <w:bookmarkStart w:id="3" w:name="_Toc21710419"/>
      <w:bookmarkStart w:id="4" w:name="_Toc23756518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652" w:rsidRPr="002C5652" w:rsidRDefault="008B55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5652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2C5652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C5652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3756519" w:history="1">
            <w:r w:rsidR="002C5652"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ЕТАП №1 Визначення теми</w:t>
            </w:r>
            <w:r w:rsidR="002C5652"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652"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652"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_Toc23756519 \h </w:instrText>
            </w:r>
            <w:r w:rsidR="002C5652"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652"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652"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5652"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652" w:rsidRPr="002C5652" w:rsidRDefault="002C56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56520" w:history="1">
            <w:r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ЕТАП №2 Огляд літератури. Вивчення методів.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_Toc23756520 \h </w:instrTex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652" w:rsidRPr="002C5652" w:rsidRDefault="002C5652" w:rsidP="002C5652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56521" w:history="1">
            <w:r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Використана література: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_Toc23756521 \h </w:instrTex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652" w:rsidRPr="002C5652" w:rsidRDefault="002C5652" w:rsidP="002C5652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56522" w:history="1">
            <w:r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методів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_Toc23756522 \h </w:instrTex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652" w:rsidRPr="002C5652" w:rsidRDefault="002C56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56523" w:history="1">
            <w:r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ЕТАП №3 Опис обраного математичного методу, контрольні приклади.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_Toc23756523 \h </w:instrTex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652" w:rsidRPr="002C5652" w:rsidRDefault="002C5652" w:rsidP="002C5652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56524" w:history="1">
            <w:r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обраного методу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_Toc23756524 \h </w:instrTex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652" w:rsidRPr="002C5652" w:rsidRDefault="002C5652" w:rsidP="002C5652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56525" w:history="1">
            <w:r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Контрольн</w:t>
            </w:r>
            <w:r w:rsidRPr="002C565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і приклади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_Toc23756525 \h </w:instrTex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C56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570" w:rsidRPr="002C5652" w:rsidRDefault="008B5570" w:rsidP="002C565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2C5652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D3378" w:rsidRPr="002C5652" w:rsidRDefault="008B5570" w:rsidP="002C565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23756519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ЕТАП №1 Визначення теми</w:t>
      </w:r>
      <w:bookmarkEnd w:id="6"/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C5652">
        <w:rPr>
          <w:rFonts w:ascii="Times New Roman" w:hAnsi="Times New Roman" w:cs="Times New Roman"/>
          <w:sz w:val="28"/>
          <w:szCs w:val="28"/>
          <w:lang w:val="uk-UA"/>
        </w:rPr>
        <w:t>Розв’язування інтегралів за допомогою методу лівих прямокутників</w:t>
      </w:r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3756520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ЕТАП №2 Огляд літератури. Вивчення методів.</w:t>
      </w:r>
      <w:bookmarkEnd w:id="7"/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570" w:rsidRPr="002C5652" w:rsidRDefault="008B5570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13DE" w:rsidRPr="002C5652" w:rsidRDefault="00AC13DE" w:rsidP="002C565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3756521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Використана література</w:t>
      </w:r>
      <w:r w:rsid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:</w:t>
      </w:r>
      <w:bookmarkEnd w:id="8"/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13DE" w:rsidRPr="002C5652" w:rsidRDefault="00AC13DE" w:rsidP="002C565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https://www.wikiwand.com/ru/%D0%A7%D0%B8%D1%81%D0%BB%D0%B5%D0%BD%D0%BD%D0%BE%D0%B5_%D0%B8%D0%BD%D1%82%D0%B5%D0%B3%D1%80%D0%B8%D1%80%D0%BE%D0%B2%D0%B0%D0%BD%D0%B8%D0%B5</w:t>
        </w:r>
      </w:hyperlink>
    </w:p>
    <w:p w:rsidR="00AC13DE" w:rsidRPr="002C5652" w:rsidRDefault="00AC13DE" w:rsidP="002C565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http://www.mathprofi.ru/metod_prjamougolnikov.html</w:t>
        </w:r>
      </w:hyperlink>
    </w:p>
    <w:p w:rsidR="008B5570" w:rsidRPr="002C5652" w:rsidRDefault="00AC13DE" w:rsidP="002C565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ru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wikipedia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org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wiki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0%9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5%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1%82%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BE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4_%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BF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1%80%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1%8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F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BC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BE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1%83%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3%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BE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BB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1%8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8%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BA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BE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0%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</w:t>
        </w:r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2</w:t>
        </w:r>
      </w:hyperlink>
    </w:p>
    <w:p w:rsidR="00AC13DE" w:rsidRPr="002C5652" w:rsidRDefault="00AC13DE" w:rsidP="002C565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https://studfile.net/preview/5581807/page:7/</w:t>
        </w:r>
      </w:hyperlink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13DE" w:rsidRPr="002C5652" w:rsidRDefault="00AC13DE" w:rsidP="002C565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23756522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Перелік методів</w:t>
      </w:r>
      <w:bookmarkEnd w:id="9"/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Задачу буде розв’язано за допомогою методу лівих прямокутників.</w:t>
      </w:r>
    </w:p>
    <w:p w:rsidR="00AC13DE" w:rsidRPr="002C5652" w:rsidRDefault="002C5652" w:rsidP="002C565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375652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ЕТАП</w:t>
      </w:r>
      <w:r w:rsidR="00AC13DE"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№3 Опис обраного математичного методу, контрольні приклади.</w:t>
      </w:r>
      <w:bookmarkEnd w:id="10"/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13DE" w:rsidRPr="002C5652" w:rsidRDefault="00AC13DE" w:rsidP="002C565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23756524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Опис обраного методу</w:t>
      </w:r>
      <w:bookmarkEnd w:id="11"/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Чисельне інтегрування – обчислення значення певного інтеграла (як правило, наближене). Під чисельним інтеграцією розуміють набір чисельних методів для знаходження значення певного інтеграла.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Чисельне інтегрування застосовується, коли:</w:t>
      </w:r>
    </w:p>
    <w:p w:rsidR="00AC13DE" w:rsidRPr="002C5652" w:rsidRDefault="00AC13DE" w:rsidP="002C5652">
      <w:pPr>
        <w:pStyle w:val="a4"/>
        <w:numPr>
          <w:ilvl w:val="0"/>
          <w:numId w:val="3"/>
        </w:num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Сама підінтегральна функція не задана аналітично. Наприклад, вона представлена ​​у вигляді таблиці (масиву) значень у вузлах деякої розрахункової сітки.</w:t>
      </w:r>
    </w:p>
    <w:p w:rsidR="00AC13DE" w:rsidRPr="002C5652" w:rsidRDefault="00AC13DE" w:rsidP="002C5652">
      <w:pPr>
        <w:pStyle w:val="a4"/>
        <w:numPr>
          <w:ilvl w:val="0"/>
          <w:numId w:val="3"/>
        </w:num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Аналітичне подання підінтегральної функції відомо, але її Первісна не виражає через аналітичні функції.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У цих двох випадках неможливо обчислення інтеграла за формулою Ньютона - </w:t>
      </w:r>
      <w:proofErr w:type="spellStart"/>
      <w:r w:rsidRPr="002C5652">
        <w:rPr>
          <w:rFonts w:ascii="Times New Roman" w:hAnsi="Times New Roman" w:cs="Times New Roman"/>
          <w:sz w:val="28"/>
          <w:szCs w:val="28"/>
          <w:lang w:val="uk-UA"/>
        </w:rPr>
        <w:t>Лейбніца</w:t>
      </w:r>
      <w:proofErr w:type="spellEnd"/>
      <w:r w:rsidRPr="002C5652">
        <w:rPr>
          <w:rFonts w:ascii="Times New Roman" w:hAnsi="Times New Roman" w:cs="Times New Roman"/>
          <w:sz w:val="28"/>
          <w:szCs w:val="28"/>
          <w:lang w:val="uk-UA"/>
        </w:rPr>
        <w:t>. Також можлива ситуація, коли вид первісної настільки складний, що швидше обчислити значення інтеграла чисельним методом.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Нехай потрібно визначити значення інтегралу функції на відрізку [a, b]. Цей відрізок ділиться точками x</w:t>
      </w:r>
      <w:r w:rsidRPr="002C56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2C5652">
        <w:rPr>
          <w:rFonts w:ascii="Times New Roman" w:hAnsi="Times New Roman" w:cs="Times New Roman"/>
          <w:sz w:val="28"/>
          <w:szCs w:val="28"/>
          <w:lang w:val="uk-UA"/>
        </w:rPr>
        <w:t>, x</w:t>
      </w:r>
      <w:r w:rsidRPr="002C56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C5652">
        <w:rPr>
          <w:rFonts w:ascii="Times New Roman" w:hAnsi="Times New Roman" w:cs="Times New Roman"/>
          <w:sz w:val="28"/>
          <w:szCs w:val="28"/>
          <w:lang w:val="uk-UA"/>
        </w:rPr>
        <w:t>, … , x</w:t>
      </w:r>
      <w:r w:rsidRPr="002C56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n-1</w:t>
      </w:r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5652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2C56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 на n рівних відрізках довжиною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∆х=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Pr="002C56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 Позначимо через y</w:t>
      </w:r>
      <w:r w:rsidRPr="002C5652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∆х</m:t>
        </m:r>
      </m:oMath>
      <w:r w:rsidRPr="002C5652">
        <w:rPr>
          <w:rFonts w:ascii="Times New Roman" w:eastAsiaTheme="minorEastAsia" w:hAnsi="Times New Roman" w:cs="Times New Roman"/>
          <w:sz w:val="28"/>
          <w:szCs w:val="28"/>
          <w:lang w:val="uk-UA"/>
        </w:rPr>
        <w:t>, y</w:t>
      </w:r>
      <w:r w:rsidRPr="002C5652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∆х</m:t>
        </m:r>
      </m:oMath>
      <w:r w:rsidRPr="002C5652">
        <w:rPr>
          <w:rFonts w:ascii="Times New Roman" w:eastAsiaTheme="minorEastAsia" w:hAnsi="Times New Roman" w:cs="Times New Roman"/>
          <w:sz w:val="28"/>
          <w:szCs w:val="28"/>
          <w:lang w:val="uk-UA"/>
        </w:rPr>
        <w:t>, … , y</w:t>
      </w:r>
      <w:r w:rsidRPr="002C5652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n-1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∆х</m:t>
        </m:r>
      </m:oMath>
      <w:r w:rsidRPr="002C56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 Кожна з сум – інтегральна сума для f(x) на [a, b] і тому наближено виражає інтеграл.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C565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7561B" wp14:editId="3C8EFA83">
            <wp:extent cx="3457575" cy="819150"/>
            <wp:effectExtent l="0" t="0" r="9525" b="0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задана функція - позитивна і зростаюча, то ця формула виражає площу ступінчастою фігури, складеної з «вхідних» прямокутників, також звана формулою лівих прямокутників, а формула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D4FFA" wp14:editId="6962023C">
            <wp:extent cx="3333750" cy="762000"/>
            <wp:effectExtent l="0" t="0" r="0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висловлює площа ступінчастою фігури, що складається з «виходять» прямокутників, також звана формулою правих прямокутників. Чим менше довжина відрізків, на які ділиться відрізок [a, b], тим точніше значення, що обчислюється за цією формулою, шуканого інтеграла.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Очевидно, варто розраховувати на велику точність якщо брати, в якості опорної точки для знаходження висоти, точку посередині проміжку. В результаті отримуємо формулу середніх прямокутників: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C9E85" wp14:editId="495A55A4">
            <wp:extent cx="4305300" cy="742950"/>
            <wp:effectExtent l="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52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де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</w:p>
    <w:p w:rsidR="00AC13DE" w:rsidRPr="002C5652" w:rsidRDefault="00AC13DE" w:rsidP="002C5652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З огляду на апріорно більшу точність останньої формули при тому ж обсязі і характері обчислень її називають формулою прямокутників.</w:t>
      </w:r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13DE" w:rsidRPr="002C5652" w:rsidRDefault="00AC13DE" w:rsidP="002C565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23756525"/>
      <w:proofErr w:type="spellStart"/>
      <w:r w:rsidRPr="002C5652">
        <w:rPr>
          <w:rFonts w:ascii="Times New Roman" w:hAnsi="Times New Roman" w:cs="Times New Roman"/>
          <w:b/>
          <w:color w:val="auto"/>
          <w:sz w:val="28"/>
          <w:szCs w:val="28"/>
        </w:rPr>
        <w:t>Контрольн</w:t>
      </w:r>
      <w:proofErr w:type="spellEnd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 приклади</w:t>
      </w:r>
      <w:bookmarkEnd w:id="12"/>
      <w:r w:rsidRPr="002C565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5652" w:rsidRPr="002C5652" w:rsidRDefault="002C5652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Приклад 1.</w:t>
      </w:r>
    </w:p>
    <w:p w:rsidR="002C5652" w:rsidRPr="002C5652" w:rsidRDefault="002C5652" w:rsidP="002C56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Функція 1</w:t>
      </w:r>
      <w:r w:rsidRPr="002C5652">
        <w:rPr>
          <w:rFonts w:ascii="Times New Roman" w:hAnsi="Times New Roman" w:cs="Times New Roman"/>
          <w:sz w:val="28"/>
          <w:szCs w:val="28"/>
        </w:rPr>
        <w:t>/</w:t>
      </w:r>
      <w:r w:rsidRPr="002C565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C5652">
        <w:rPr>
          <w:rFonts w:ascii="Times New Roman" w:hAnsi="Times New Roman" w:cs="Times New Roman"/>
          <w:sz w:val="28"/>
          <w:szCs w:val="28"/>
        </w:rPr>
        <w:t>(</w:t>
      </w:r>
      <w:r w:rsidRPr="002C56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5652">
        <w:rPr>
          <w:rFonts w:ascii="Times New Roman" w:hAnsi="Times New Roman" w:cs="Times New Roman"/>
          <w:sz w:val="28"/>
          <w:szCs w:val="28"/>
        </w:rPr>
        <w:t>)</w:t>
      </w:r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, де а = 2, </w:t>
      </w:r>
      <w:r w:rsidRPr="002C56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652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AC13DE" w:rsidRPr="002C5652" w:rsidRDefault="00AC13DE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20.25pt">
            <v:imagedata r:id="rId13" o:title="Безымянный"/>
          </v:shape>
        </w:pict>
      </w:r>
    </w:p>
    <w:p w:rsidR="002C5652" w:rsidRPr="002C5652" w:rsidRDefault="002C5652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5652" w:rsidRPr="002C5652" w:rsidRDefault="002C5652" w:rsidP="002C56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>Приклад 2.</w:t>
      </w:r>
    </w:p>
    <w:p w:rsidR="002C5652" w:rsidRPr="002C5652" w:rsidRDefault="002C5652" w:rsidP="002C565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C5652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2C56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а = 1, </w:t>
      </w:r>
      <w:r w:rsidRPr="002C5652">
        <w:rPr>
          <w:rFonts w:ascii="Times New Roman" w:eastAsiaTheme="minorEastAsia" w:hAnsi="Times New Roman" w:cs="Times New Roman"/>
          <w:sz w:val="28"/>
          <w:szCs w:val="28"/>
        </w:rPr>
        <w:t>b = 2</w:t>
      </w:r>
    </w:p>
    <w:p w:rsidR="002C5652" w:rsidRPr="002C5652" w:rsidRDefault="002C5652" w:rsidP="002C56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5652">
        <w:rPr>
          <w:rFonts w:ascii="Times New Roman" w:hAnsi="Times New Roman" w:cs="Times New Roman"/>
          <w:sz w:val="28"/>
          <w:szCs w:val="28"/>
        </w:rPr>
        <w:fldChar w:fldCharType="begin"/>
      </w:r>
      <w:r w:rsidRPr="002C5652">
        <w:rPr>
          <w:rFonts w:ascii="Times New Roman" w:hAnsi="Times New Roman" w:cs="Times New Roman"/>
          <w:sz w:val="28"/>
          <w:szCs w:val="28"/>
        </w:rPr>
        <w:instrText>EQ \i(a;b;f(x) dx) ≈ \f(b-a;n) [f(x</w:instrText>
      </w:r>
      <w:r w:rsidRPr="002C5652">
        <w:rPr>
          <w:rFonts w:ascii="Times New Roman" w:hAnsi="Times New Roman" w:cs="Times New Roman"/>
          <w:sz w:val="28"/>
          <w:szCs w:val="28"/>
          <w:vertAlign w:val="subscript"/>
        </w:rPr>
        <w:instrText>0</w:instrText>
      </w:r>
      <w:r w:rsidRPr="002C5652">
        <w:rPr>
          <w:rFonts w:ascii="Times New Roman" w:hAnsi="Times New Roman" w:cs="Times New Roman"/>
          <w:sz w:val="28"/>
          <w:szCs w:val="28"/>
        </w:rPr>
        <w:instrText>) + f(x</w:instrText>
      </w:r>
      <w:r w:rsidRPr="002C5652">
        <w:rPr>
          <w:rFonts w:ascii="Times New Roman" w:hAnsi="Times New Roman" w:cs="Times New Roman"/>
          <w:sz w:val="28"/>
          <w:szCs w:val="28"/>
          <w:vertAlign w:val="subscript"/>
        </w:rPr>
        <w:instrText>1</w:instrText>
      </w:r>
      <w:r w:rsidRPr="002C5652">
        <w:rPr>
          <w:rFonts w:ascii="Times New Roman" w:hAnsi="Times New Roman" w:cs="Times New Roman"/>
          <w:sz w:val="28"/>
          <w:szCs w:val="28"/>
        </w:rPr>
        <w:instrText>) + ... + f(x</w:instrText>
      </w:r>
      <w:r w:rsidRPr="002C5652">
        <w:rPr>
          <w:rFonts w:ascii="Times New Roman" w:hAnsi="Times New Roman" w:cs="Times New Roman"/>
          <w:sz w:val="28"/>
          <w:szCs w:val="28"/>
          <w:vertAlign w:val="subscript"/>
        </w:rPr>
        <w:instrText>n-1</w:instrText>
      </w:r>
      <w:r w:rsidRPr="002C5652">
        <w:rPr>
          <w:rFonts w:ascii="Times New Roman" w:hAnsi="Times New Roman" w:cs="Times New Roman"/>
          <w:sz w:val="28"/>
          <w:szCs w:val="28"/>
        </w:rPr>
        <w:instrText>)]</w:instrText>
      </w:r>
      <w:r w:rsidRPr="002C5652">
        <w:rPr>
          <w:rFonts w:ascii="Times New Roman" w:hAnsi="Times New Roman" w:cs="Times New Roman"/>
          <w:sz w:val="28"/>
          <w:szCs w:val="28"/>
        </w:rPr>
        <w:fldChar w:fldCharType="end"/>
      </w:r>
    </w:p>
    <w:p w:rsidR="002C5652" w:rsidRPr="002C5652" w:rsidRDefault="002C5652" w:rsidP="002C56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5652">
        <w:rPr>
          <w:rFonts w:ascii="Times New Roman" w:hAnsi="Times New Roman" w:cs="Times New Roman"/>
          <w:sz w:val="28"/>
          <w:szCs w:val="28"/>
        </w:rPr>
        <w:fldChar w:fldCharType="begin"/>
      </w:r>
      <w:r w:rsidRPr="002C5652">
        <w:rPr>
          <w:rFonts w:ascii="Times New Roman" w:hAnsi="Times New Roman" w:cs="Times New Roman"/>
          <w:sz w:val="28"/>
          <w:szCs w:val="28"/>
        </w:rPr>
        <w:instrText>EQ h=\f(b-a;n) = \f(2-1;10) = 0.1</w:instrText>
      </w:r>
      <w:r w:rsidRPr="002C5652">
        <w:rPr>
          <w:rFonts w:ascii="Times New Roman" w:hAnsi="Times New Roman" w:cs="Times New Roman"/>
          <w:sz w:val="28"/>
          <w:szCs w:val="28"/>
        </w:rPr>
        <w:fldChar w:fldCharType="end"/>
      </w:r>
    </w:p>
    <w:p w:rsidR="002C5652" w:rsidRPr="002C5652" w:rsidRDefault="002C5652" w:rsidP="002C56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200"/>
      </w:tblGrid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C565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x</w:t>
            </w:r>
            <w:r w:rsidRPr="002C5652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C5652">
              <w:rPr>
                <w:sz w:val="28"/>
                <w:szCs w:val="28"/>
                <w:lang w:val="en-US"/>
              </w:rPr>
              <w:t>y</w:t>
            </w:r>
            <w:r w:rsidRPr="002C5652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2.7183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2.0513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1.5979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1.277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1.0422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0.8657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0.7298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0.6231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0.5379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0.4689</w:t>
            </w:r>
          </w:p>
        </w:tc>
      </w:tr>
      <w:tr w:rsidR="002C5652" w:rsidRPr="002C5652" w:rsidTr="006B1ED6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652" w:rsidRPr="002C5652" w:rsidRDefault="002C5652" w:rsidP="002C5652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</w:rPr>
            </w:pPr>
            <w:r w:rsidRPr="002C5652">
              <w:rPr>
                <w:sz w:val="28"/>
                <w:szCs w:val="28"/>
                <w:lang w:val="en-US"/>
              </w:rPr>
              <w:t>0.4122</w:t>
            </w:r>
          </w:p>
        </w:tc>
      </w:tr>
    </w:tbl>
    <w:p w:rsidR="002C5652" w:rsidRPr="002C5652" w:rsidRDefault="002C5652" w:rsidP="002C56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5652">
        <w:rPr>
          <w:rFonts w:ascii="Times New Roman" w:hAnsi="Times New Roman" w:cs="Times New Roman"/>
          <w:sz w:val="28"/>
          <w:szCs w:val="28"/>
        </w:rPr>
        <w:fldChar w:fldCharType="begin"/>
      </w:r>
      <w:r w:rsidRPr="002C5652">
        <w:rPr>
          <w:rFonts w:ascii="Times New Roman" w:hAnsi="Times New Roman" w:cs="Times New Roman"/>
          <w:sz w:val="28"/>
          <w:szCs w:val="28"/>
        </w:rPr>
        <w:instrText>EQ \i(1;2;\f(\r(x;e);x</w:instrText>
      </w:r>
      <w:r w:rsidRPr="002C5652">
        <w:rPr>
          <w:rFonts w:ascii="Times New Roman" w:hAnsi="Times New Roman" w:cs="Times New Roman"/>
          <w:sz w:val="28"/>
          <w:szCs w:val="28"/>
          <w:vertAlign w:val="superscript"/>
        </w:rPr>
        <w:instrText>2</w:instrText>
      </w:r>
      <w:r w:rsidRPr="002C5652">
        <w:rPr>
          <w:rFonts w:ascii="Times New Roman" w:hAnsi="Times New Roman" w:cs="Times New Roman"/>
          <w:sz w:val="28"/>
          <w:szCs w:val="28"/>
        </w:rPr>
        <w:instrText xml:space="preserve">) dx) ≈ \f(2-1;10)(2.718 + 2.051 + ... + 0.538 + 0.469)  =  0.1 • 11.855 </w:instrText>
      </w:r>
      <w:r w:rsidRPr="002C5652">
        <w:rPr>
          <w:rFonts w:ascii="Times New Roman" w:hAnsi="Times New Roman" w:cs="Times New Roman"/>
          <w:sz w:val="28"/>
          <w:szCs w:val="28"/>
        </w:rPr>
        <w:fldChar w:fldCharType="end"/>
      </w:r>
      <w:r w:rsidRPr="002C5652">
        <w:rPr>
          <w:rFonts w:ascii="Times New Roman" w:hAnsi="Times New Roman" w:cs="Times New Roman"/>
          <w:sz w:val="28"/>
          <w:szCs w:val="28"/>
        </w:rPr>
        <w:t xml:space="preserve">= </w:t>
      </w:r>
      <w:r w:rsidRPr="002C5652">
        <w:rPr>
          <w:rFonts w:ascii="Times New Roman" w:hAnsi="Times New Roman" w:cs="Times New Roman"/>
          <w:sz w:val="28"/>
          <w:szCs w:val="28"/>
        </w:rPr>
        <w:fldChar w:fldCharType="begin"/>
      </w:r>
      <w:r w:rsidRPr="002C5652">
        <w:rPr>
          <w:rFonts w:ascii="Times New Roman" w:hAnsi="Times New Roman" w:cs="Times New Roman"/>
          <w:sz w:val="28"/>
          <w:szCs w:val="28"/>
        </w:rPr>
        <w:instrText>EQ  1.186</w:instrText>
      </w:r>
      <w:r w:rsidRPr="002C5652">
        <w:rPr>
          <w:rFonts w:ascii="Times New Roman" w:hAnsi="Times New Roman" w:cs="Times New Roman"/>
          <w:sz w:val="28"/>
          <w:szCs w:val="28"/>
        </w:rPr>
        <w:fldChar w:fldCharType="end"/>
      </w:r>
    </w:p>
    <w:p w:rsidR="002C5652" w:rsidRPr="002C5652" w:rsidRDefault="002C5652" w:rsidP="002C56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5652" w:rsidRPr="002C5652" w:rsidRDefault="002C5652" w:rsidP="002C56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2C565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https://math.semestr.ru/optim/rectangle.php</w:t>
        </w:r>
      </w:hyperlink>
    </w:p>
    <w:sectPr w:rsidR="002C5652" w:rsidRPr="002C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40FB"/>
    <w:multiLevelType w:val="hybridMultilevel"/>
    <w:tmpl w:val="E81A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47C3B"/>
    <w:multiLevelType w:val="hybridMultilevel"/>
    <w:tmpl w:val="B5922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743A8"/>
    <w:multiLevelType w:val="hybridMultilevel"/>
    <w:tmpl w:val="9172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70"/>
    <w:rsid w:val="00227CB1"/>
    <w:rsid w:val="002B78DC"/>
    <w:rsid w:val="002C5652"/>
    <w:rsid w:val="008B5570"/>
    <w:rsid w:val="00A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FF0B"/>
  <w15:chartTrackingRefBased/>
  <w15:docId w15:val="{4C48A862-BB2E-4A25-AE15-827E259B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70"/>
  </w:style>
  <w:style w:type="paragraph" w:styleId="1">
    <w:name w:val="heading 1"/>
    <w:basedOn w:val="a"/>
    <w:next w:val="a"/>
    <w:link w:val="10"/>
    <w:uiPriority w:val="9"/>
    <w:qFormat/>
    <w:rsid w:val="008B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8B5570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8B5570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8B5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5570"/>
    <w:pPr>
      <w:spacing w:after="100"/>
    </w:pPr>
  </w:style>
  <w:style w:type="character" w:styleId="a3">
    <w:name w:val="Hyperlink"/>
    <w:basedOn w:val="a0"/>
    <w:uiPriority w:val="99"/>
    <w:unhideWhenUsed/>
    <w:rsid w:val="008B55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C13DE"/>
    <w:pPr>
      <w:ind w:left="720"/>
      <w:contextualSpacing/>
    </w:pPr>
  </w:style>
  <w:style w:type="paragraph" w:styleId="a5">
    <w:name w:val="No Spacing"/>
    <w:uiPriority w:val="1"/>
    <w:qFormat/>
    <w:rsid w:val="00AC13DE"/>
    <w:pPr>
      <w:spacing w:after="0" w:line="240" w:lineRule="auto"/>
    </w:pPr>
  </w:style>
  <w:style w:type="paragraph" w:customStyle="1" w:styleId="Textbody">
    <w:name w:val="Text body"/>
    <w:basedOn w:val="a"/>
    <w:uiPriority w:val="99"/>
    <w:rsid w:val="002C5652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BF%D1%80%D1%8F%D0%BC%D0%BE%D1%83%D0%B3%D0%BE%D0%BB%D1%8C%D0%BD%D0%B8%D0%BA%D0%BE%D0%B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mathprofi.ru/metod_prjamougolnikov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kiwand.com/ru/%D0%A7%D0%B8%D1%81%D0%BB%D0%B5%D0%BD%D0%BD%D0%BE%D0%B5_%D0%B8%D0%BD%D1%82%D0%B5%D0%B3%D1%80%D0%B8%D1%80%D0%BE%D0%B2%D0%B0%D0%BD%D0%B8%D0%B5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5581807/page:7/" TargetMode="External"/><Relationship Id="rId14" Type="http://schemas.openxmlformats.org/officeDocument/2006/relationships/hyperlink" Target="https://math.semestr.ru/optim/rectang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419E-E08F-4C46-A4FE-CF4CE52F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</cp:revision>
  <dcterms:created xsi:type="dcterms:W3CDTF">2019-11-04T09:05:00Z</dcterms:created>
  <dcterms:modified xsi:type="dcterms:W3CDTF">2019-11-04T09:43:00Z</dcterms:modified>
</cp:coreProperties>
</file>