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60" w:rsidRDefault="00A85460" w:rsidP="00A854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РЕЦЕНЗІЯ</w:t>
      </w:r>
    </w:p>
    <w:p w:rsidR="00A85460" w:rsidRDefault="00A85460" w:rsidP="00A854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дипломну роботу</w:t>
      </w:r>
    </w:p>
    <w:p w:rsidR="00A85460" w:rsidRDefault="00A85460" w:rsidP="00A854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здобуття ступеня бакалавра,</w:t>
      </w:r>
    </w:p>
    <w:p w:rsidR="00A85460" w:rsidRDefault="00A85460" w:rsidP="00A854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460" w:rsidRDefault="00A85460" w:rsidP="00A85460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виконану на тему: «</w:t>
      </w:r>
      <w:r w:rsidRPr="008864C4">
        <w:rPr>
          <w:rFonts w:ascii="Times New Roman" w:hAnsi="Times New Roman" w:cs="Times New Roman"/>
          <w:sz w:val="28"/>
          <w:szCs w:val="28"/>
        </w:rPr>
        <w:t>Програмний модуль для оцінювання взаємозв'язку енергоспоживання та якості життя населення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85460" w:rsidRDefault="00A85460" w:rsidP="00A85460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студентом групи КМ-63 Артеменком Ярославом Костянтиновичем</w:t>
      </w:r>
    </w:p>
    <w:p w:rsidR="00DD3378" w:rsidRDefault="00525C50"/>
    <w:p w:rsidR="00A85460" w:rsidRPr="00A85460" w:rsidRDefault="00A85460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460">
        <w:rPr>
          <w:rFonts w:ascii="Times New Roman" w:hAnsi="Times New Roman" w:cs="Times New Roman"/>
          <w:sz w:val="28"/>
          <w:szCs w:val="28"/>
        </w:rPr>
        <w:t xml:space="preserve">Дипломна робота, представлена для рецензування, за змістом повністю відповідає затвердженій темі та завданню. Робота студента </w:t>
      </w:r>
      <w:r>
        <w:rPr>
          <w:rFonts w:ascii="Times New Roman" w:hAnsi="Times New Roman" w:cs="Times New Roman"/>
          <w:sz w:val="28"/>
          <w:szCs w:val="28"/>
        </w:rPr>
        <w:t>Артеменка Я. К.</w:t>
      </w:r>
      <w:r w:rsidRPr="00A85460">
        <w:rPr>
          <w:rFonts w:ascii="Times New Roman" w:hAnsi="Times New Roman" w:cs="Times New Roman"/>
          <w:sz w:val="28"/>
          <w:szCs w:val="28"/>
        </w:rPr>
        <w:t xml:space="preserve"> присвячена розробці програмного модулю </w:t>
      </w:r>
      <w:r w:rsidRPr="008864C4">
        <w:rPr>
          <w:rFonts w:ascii="Times New Roman" w:hAnsi="Times New Roman" w:cs="Times New Roman"/>
          <w:sz w:val="28"/>
          <w:szCs w:val="28"/>
        </w:rPr>
        <w:t>для оцінювання взаємозв'язку енергоспоживання та якості життя населення</w:t>
      </w:r>
      <w:r w:rsidRPr="00A854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Дана задача є актуальною, </w:t>
      </w:r>
      <w:r w:rsidR="00BC49C5">
        <w:rPr>
          <w:rFonts w:ascii="Times New Roman" w:hAnsi="Times New Roman" w:cs="Times New Roman"/>
          <w:sz w:val="28"/>
          <w:szCs w:val="28"/>
        </w:rPr>
        <w:t>оскільки дозволяє відразу побачити взаємозв’язок між відповідними даними за допомог</w:t>
      </w:r>
      <w:r w:rsidR="0078167B">
        <w:rPr>
          <w:rFonts w:ascii="Times New Roman" w:hAnsi="Times New Roman" w:cs="Times New Roman"/>
          <w:sz w:val="28"/>
          <w:szCs w:val="28"/>
        </w:rPr>
        <w:t>ою графічних зображень</w:t>
      </w:r>
      <w:r w:rsidR="00BC49C5">
        <w:rPr>
          <w:rFonts w:ascii="Times New Roman" w:hAnsi="Times New Roman" w:cs="Times New Roman"/>
          <w:sz w:val="28"/>
          <w:szCs w:val="28"/>
        </w:rPr>
        <w:t>.</w:t>
      </w:r>
      <w:r w:rsidR="00BC49C5" w:rsidRPr="00A854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5460" w:rsidRDefault="00A85460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460">
        <w:rPr>
          <w:rFonts w:ascii="Times New Roman" w:hAnsi="Times New Roman" w:cs="Times New Roman"/>
          <w:sz w:val="28"/>
          <w:szCs w:val="28"/>
        </w:rPr>
        <w:t xml:space="preserve">Дипломна робота виконана по плану наукових робіт Інституту демографії та соціальних досліджень ім. М.В. </w:t>
      </w:r>
      <w:proofErr w:type="spellStart"/>
      <w:r w:rsidRPr="00A85460">
        <w:rPr>
          <w:rFonts w:ascii="Times New Roman" w:hAnsi="Times New Roman" w:cs="Times New Roman"/>
          <w:sz w:val="28"/>
          <w:szCs w:val="28"/>
        </w:rPr>
        <w:t>Птухи</w:t>
      </w:r>
      <w:proofErr w:type="spellEnd"/>
      <w:r w:rsidRPr="00A85460">
        <w:rPr>
          <w:rFonts w:ascii="Times New Roman" w:hAnsi="Times New Roman" w:cs="Times New Roman"/>
          <w:sz w:val="28"/>
          <w:szCs w:val="28"/>
        </w:rPr>
        <w:t xml:space="preserve"> НАН України.</w:t>
      </w:r>
    </w:p>
    <w:p w:rsidR="00BC49C5" w:rsidRDefault="003E6A46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дипломної роботі було створено базу даних та підключення до неї </w:t>
      </w:r>
      <w:proofErr w:type="spellStart"/>
      <w:r w:rsidR="00CF314F">
        <w:rPr>
          <w:rFonts w:ascii="Times New Roman" w:hAnsi="Times New Roman" w:cs="Times New Roman"/>
          <w:sz w:val="28"/>
          <w:szCs w:val="28"/>
          <w:lang w:val="ru-RU"/>
        </w:rPr>
        <w:t>ве</w:t>
      </w:r>
      <w:proofErr w:type="spellEnd"/>
      <w:r w:rsidR="00CF314F">
        <w:rPr>
          <w:rFonts w:ascii="Times New Roman" w:hAnsi="Times New Roman" w:cs="Times New Roman"/>
          <w:sz w:val="28"/>
          <w:szCs w:val="28"/>
        </w:rPr>
        <w:t>б-застосунком</w:t>
      </w:r>
      <w:r>
        <w:rPr>
          <w:rFonts w:ascii="Times New Roman" w:hAnsi="Times New Roman" w:cs="Times New Roman"/>
          <w:sz w:val="28"/>
          <w:szCs w:val="28"/>
        </w:rPr>
        <w:t xml:space="preserve">. Було розроблено способи роботи з вхідними даними та зроблено пошук відносно відповідних критеріїв. Також було виконано два алгоритми візуалізації даних, три алгоритми кластеризації даних та визначення ефективності даних методів відносно метрик. Виклад запропонованих алгоритмів у пояснювальній записці є докладним і обґрунтованим. На особливу увагу заслуговує алгоритм побудови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кластери, які створюються після цієї побудови. Наведений теоретичний виклад та розрахунки є обґрунтованими. </w:t>
      </w:r>
    </w:p>
    <w:p w:rsidR="003E6A46" w:rsidRDefault="003E6A46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Недоліком даної дипломної роботи є невелика база даних та недостатня кількість вхідних даних. Також, як недолік можна вважати те, що немає </w:t>
      </w:r>
      <w:r>
        <w:rPr>
          <w:rFonts w:ascii="Times New Roman" w:hAnsi="Times New Roman" w:cs="Times New Roman"/>
          <w:sz w:val="28"/>
          <w:szCs w:val="28"/>
        </w:rPr>
        <w:lastRenderedPageBreak/>
        <w:t>деталізації результатів виконання кожного методу аналізу даних, які використовуються в даній роботі.</w:t>
      </w:r>
    </w:p>
    <w:p w:rsidR="003E6A46" w:rsidRDefault="003E6A46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цілому робота </w:t>
      </w:r>
      <w:r w:rsidR="00CF314F">
        <w:rPr>
          <w:rFonts w:ascii="Times New Roman" w:hAnsi="Times New Roman" w:cs="Times New Roman"/>
          <w:sz w:val="28"/>
          <w:szCs w:val="28"/>
        </w:rPr>
        <w:t>реалізована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2F1899">
        <w:rPr>
          <w:rFonts w:ascii="Times New Roman" w:hAnsi="Times New Roman" w:cs="Times New Roman"/>
          <w:sz w:val="28"/>
          <w:szCs w:val="28"/>
        </w:rPr>
        <w:t>високому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14F">
        <w:rPr>
          <w:rFonts w:ascii="Times New Roman" w:hAnsi="Times New Roman" w:cs="Times New Roman"/>
          <w:sz w:val="28"/>
          <w:szCs w:val="28"/>
        </w:rPr>
        <w:t>професійному</w:t>
      </w:r>
      <w:r>
        <w:rPr>
          <w:rFonts w:ascii="Times New Roman" w:hAnsi="Times New Roman" w:cs="Times New Roman"/>
          <w:sz w:val="28"/>
          <w:szCs w:val="28"/>
        </w:rPr>
        <w:t xml:space="preserve"> рівні та може бути рекомендована до впровадження. </w:t>
      </w:r>
      <w:r w:rsidR="001A2281">
        <w:rPr>
          <w:rFonts w:ascii="Times New Roman" w:hAnsi="Times New Roman" w:cs="Times New Roman"/>
          <w:sz w:val="28"/>
          <w:szCs w:val="28"/>
        </w:rPr>
        <w:t xml:space="preserve">Документація проекту виконана якісно та відповідно до вимог діючих стандартів. </w:t>
      </w:r>
    </w:p>
    <w:p w:rsidR="001A2281" w:rsidRDefault="001A2281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Вважаю, що дипломна робота студента Артеменка Я. К. відповідає </w:t>
      </w:r>
      <w:r w:rsidR="006D4A0E">
        <w:rPr>
          <w:rFonts w:ascii="Times New Roman" w:hAnsi="Times New Roman" w:cs="Times New Roman"/>
          <w:sz w:val="28"/>
          <w:szCs w:val="28"/>
        </w:rPr>
        <w:t xml:space="preserve">вимогам до випускних кваліфікаційних робіт освітньо-кваліфікаційного рівня </w:t>
      </w:r>
      <w:r w:rsidR="00CF314F">
        <w:rPr>
          <w:rFonts w:ascii="Times New Roman" w:hAnsi="Times New Roman" w:cs="Times New Roman"/>
          <w:sz w:val="28"/>
          <w:szCs w:val="28"/>
        </w:rPr>
        <w:t>«Бакалавр» зі спеціальності 113 «Прикладної математики», заслуговує оцінки «відмінно»</w:t>
      </w:r>
      <w:r w:rsidR="006D4A0E" w:rsidRPr="006D4A0E">
        <w:rPr>
          <w:rFonts w:ascii="Times New Roman" w:hAnsi="Times New Roman" w:cs="Times New Roman"/>
          <w:sz w:val="28"/>
          <w:szCs w:val="28"/>
        </w:rPr>
        <w:t xml:space="preserve">, </w:t>
      </w:r>
      <w:r w:rsidR="00CF314F">
        <w:rPr>
          <w:rFonts w:ascii="Times New Roman" w:hAnsi="Times New Roman" w:cs="Times New Roman"/>
          <w:sz w:val="28"/>
          <w:szCs w:val="28"/>
        </w:rPr>
        <w:t>а її автор, Артеменко Я. К., присвоєння йому кваліфікації</w:t>
      </w:r>
      <w:r w:rsidR="006D4A0E">
        <w:rPr>
          <w:rFonts w:ascii="Times New Roman" w:hAnsi="Times New Roman" w:cs="Times New Roman"/>
          <w:sz w:val="28"/>
          <w:szCs w:val="28"/>
        </w:rPr>
        <w:t xml:space="preserve"> «Бакалавр прикладної математики».</w:t>
      </w:r>
    </w:p>
    <w:p w:rsidR="006D4A0E" w:rsidRDefault="006D4A0E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A0E" w:rsidRDefault="006D4A0E" w:rsidP="00A85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976"/>
        <w:gridCol w:w="2410"/>
      </w:tblGrid>
      <w:tr w:rsidR="006D4A0E" w:rsidTr="00525C50">
        <w:tc>
          <w:tcPr>
            <w:tcW w:w="4395" w:type="dxa"/>
          </w:tcPr>
          <w:p w:rsidR="006D4A0E" w:rsidRDefault="006D4A0E" w:rsidP="00CF314F">
            <w:pPr>
              <w:spacing w:line="360" w:lineRule="auto"/>
              <w:ind w:left="-105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F314F">
              <w:rPr>
                <w:rFonts w:ascii="Times New Roman" w:hAnsi="Times New Roman" w:cs="Times New Roman"/>
                <w:b/>
                <w:sz w:val="28"/>
                <w:szCs w:val="28"/>
              </w:rPr>
              <w:t>Рецензент</w:t>
            </w:r>
            <w:r w:rsidRPr="006D4A0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CF314F" w:rsidRPr="00E96A6F" w:rsidRDefault="00E96A6F" w:rsidP="00E96A6F">
            <w:pPr>
              <w:spacing w:line="360" w:lineRule="auto"/>
              <w:ind w:left="-105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д.т.н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2B0CB5" w:rsidRPr="002B0C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рофесор кафедри обчислювальної техніки</w:t>
            </w:r>
          </w:p>
          <w:p w:rsidR="00DD5B47" w:rsidRPr="00E96A6F" w:rsidRDefault="002B0CB5" w:rsidP="00DD5B47">
            <w:pPr>
              <w:spacing w:line="360" w:lineRule="auto"/>
              <w:ind w:left="-10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НТУУ «КПІ ім. І. Сікорського»</w:t>
            </w:r>
            <w:r w:rsidR="00E96A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E96A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     </w:t>
            </w:r>
          </w:p>
          <w:p w:rsidR="006D4A0E" w:rsidRPr="006D4A0E" w:rsidRDefault="002B0CB5" w:rsidP="00DD5B47">
            <w:pPr>
              <w:spacing w:line="360" w:lineRule="auto"/>
              <w:ind w:left="-105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                       </w:t>
            </w:r>
            <w:r w:rsidR="00DD5B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</w:t>
            </w:r>
          </w:p>
        </w:tc>
        <w:tc>
          <w:tcPr>
            <w:tcW w:w="2976" w:type="dxa"/>
          </w:tcPr>
          <w:p w:rsidR="006D4A0E" w:rsidRDefault="006D4A0E" w:rsidP="00CA32A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  <w:p w:rsidR="00E96A6F" w:rsidRDefault="00E96A6F" w:rsidP="00CA32A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  <w:p w:rsidR="00E96A6F" w:rsidRDefault="00E96A6F" w:rsidP="00CA32A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  <w:p w:rsidR="00E96A6F" w:rsidRPr="00E96A6F" w:rsidRDefault="00E96A6F" w:rsidP="00CA32A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  ____________</w:t>
            </w:r>
          </w:p>
        </w:tc>
        <w:tc>
          <w:tcPr>
            <w:tcW w:w="2410" w:type="dxa"/>
          </w:tcPr>
          <w:p w:rsidR="006D4A0E" w:rsidRPr="006D4A0E" w:rsidRDefault="006D4A0E" w:rsidP="00CA32A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6D4A0E" w:rsidRPr="006D4A0E" w:rsidRDefault="006D4A0E" w:rsidP="00CA32A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96A6F" w:rsidRDefault="00E96A6F" w:rsidP="002B0CB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B0CB5" w:rsidRPr="002B0CB5" w:rsidRDefault="00525C50" w:rsidP="00525C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Юрій КУЛАКОВ</w:t>
            </w:r>
          </w:p>
        </w:tc>
        <w:bookmarkStart w:id="0" w:name="_GoBack"/>
        <w:bookmarkEnd w:id="0"/>
      </w:tr>
    </w:tbl>
    <w:p w:rsidR="006D4A0E" w:rsidRPr="00A85460" w:rsidRDefault="006D4A0E" w:rsidP="00DD5B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4A0E" w:rsidRPr="00A8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CA"/>
    <w:rsid w:val="001A2281"/>
    <w:rsid w:val="00227CB1"/>
    <w:rsid w:val="002B0CB5"/>
    <w:rsid w:val="002B78DC"/>
    <w:rsid w:val="002F1899"/>
    <w:rsid w:val="003E6A46"/>
    <w:rsid w:val="00525C50"/>
    <w:rsid w:val="006502CA"/>
    <w:rsid w:val="006D4A0E"/>
    <w:rsid w:val="0078167B"/>
    <w:rsid w:val="00A85460"/>
    <w:rsid w:val="00BC49C5"/>
    <w:rsid w:val="00CF314F"/>
    <w:rsid w:val="00DD5B47"/>
    <w:rsid w:val="00E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DF04"/>
  <w15:chartTrackingRefBased/>
  <w15:docId w15:val="{E256F29D-3B23-4084-929E-11A13465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46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A0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9</cp:revision>
  <dcterms:created xsi:type="dcterms:W3CDTF">2020-05-27T16:21:00Z</dcterms:created>
  <dcterms:modified xsi:type="dcterms:W3CDTF">2020-06-04T13:08:00Z</dcterms:modified>
</cp:coreProperties>
</file>