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648" w:rsidRPr="001D5648" w:rsidRDefault="001D5648" w:rsidP="001D564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1D5648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1D5648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1D5648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1D5648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Настройка статических и маршрутов по умолчанию IPv4 и IPv6</w:t>
      </w:r>
    </w:p>
    <w:p w:rsidR="001D5648" w:rsidRPr="001D5648" w:rsidRDefault="001D5648" w:rsidP="001D5648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9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."/>
      </w:tblPr>
      <w:tblGrid>
        <w:gridCol w:w="3241"/>
        <w:gridCol w:w="3241"/>
        <w:gridCol w:w="3241"/>
      </w:tblGrid>
      <w:tr w:rsidR="001D5648" w:rsidRPr="001D5648" w:rsidTr="001D5648">
        <w:trPr>
          <w:tblHeader/>
          <w:jc w:val="center"/>
        </w:trPr>
        <w:tc>
          <w:tcPr>
            <w:tcW w:w="3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3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3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 адрес/префикс</w:t>
            </w:r>
          </w:p>
        </w:tc>
      </w:tr>
      <w:tr w:rsidR="001D5648" w:rsidRPr="001D5648" w:rsidTr="001D5648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Edge_Router</w:t>
            </w:r>
            <w:proofErr w:type="spellEnd"/>
          </w:p>
        </w:tc>
        <w:tc>
          <w:tcPr>
            <w:tcW w:w="32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10.10.10.2/30</w:t>
            </w:r>
          </w:p>
        </w:tc>
      </w:tr>
      <w:tr w:rsidR="001D5648" w:rsidRPr="001D5648" w:rsidTr="001D5648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proofErr w:type="spellStart"/>
            <w:r w:rsidRPr="001D564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Edge_Router</w:t>
            </w:r>
            <w:proofErr w:type="spellEnd"/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D564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S0/0/0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2001:db8:a:1::2/64</w:t>
            </w:r>
          </w:p>
        </w:tc>
      </w:tr>
      <w:tr w:rsidR="001D5648" w:rsidRPr="001D5648" w:rsidTr="001D5648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proofErr w:type="spellStart"/>
            <w:r w:rsidRPr="001D564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Edge_Router</w:t>
            </w:r>
            <w:proofErr w:type="spellEnd"/>
          </w:p>
        </w:tc>
        <w:tc>
          <w:tcPr>
            <w:tcW w:w="32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10.10.10.6/30</w:t>
            </w:r>
          </w:p>
        </w:tc>
      </w:tr>
      <w:tr w:rsidR="001D5648" w:rsidRPr="001D5648" w:rsidTr="001D5648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proofErr w:type="spellStart"/>
            <w:r w:rsidRPr="001D564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Edge_Router</w:t>
            </w:r>
            <w:proofErr w:type="spellEnd"/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D564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S0/0/1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2001:db8:a:2::2/64</w:t>
            </w:r>
          </w:p>
        </w:tc>
      </w:tr>
      <w:tr w:rsidR="001D5648" w:rsidRPr="001D5648" w:rsidTr="001D5648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proofErr w:type="spellStart"/>
            <w:r w:rsidRPr="001D564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Edge_Router</w:t>
            </w:r>
            <w:proofErr w:type="spellEnd"/>
          </w:p>
        </w:tc>
        <w:tc>
          <w:tcPr>
            <w:tcW w:w="32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192.168.10.17/28</w:t>
            </w:r>
          </w:p>
        </w:tc>
      </w:tr>
      <w:tr w:rsidR="001D5648" w:rsidRPr="001D5648" w:rsidTr="001D5648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proofErr w:type="spellStart"/>
            <w:r w:rsidRPr="001D564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Edge_Router</w:t>
            </w:r>
            <w:proofErr w:type="spellEnd"/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D564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2001:db8:1:10::1/64</w:t>
            </w:r>
          </w:p>
        </w:tc>
      </w:tr>
      <w:tr w:rsidR="001D5648" w:rsidRPr="001D5648" w:rsidTr="001D5648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proofErr w:type="spellStart"/>
            <w:r w:rsidRPr="001D564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Edge_Router</w:t>
            </w:r>
            <w:proofErr w:type="spellEnd"/>
          </w:p>
        </w:tc>
        <w:tc>
          <w:tcPr>
            <w:tcW w:w="32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192.168.11.33/27</w:t>
            </w:r>
          </w:p>
        </w:tc>
      </w:tr>
      <w:tr w:rsidR="001D5648" w:rsidRPr="001D5648" w:rsidTr="001D5648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proofErr w:type="spellStart"/>
            <w:r w:rsidRPr="001D564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Edge_Router</w:t>
            </w:r>
            <w:proofErr w:type="spellEnd"/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D564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G0/1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2001:db8:1:11::1/64</w:t>
            </w:r>
          </w:p>
        </w:tc>
      </w:tr>
      <w:tr w:rsidR="001D5648" w:rsidRPr="001D5648" w:rsidTr="001D5648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ISP1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10.10.10.1/30</w:t>
            </w:r>
          </w:p>
        </w:tc>
      </w:tr>
      <w:tr w:rsidR="001D5648" w:rsidRPr="001D5648" w:rsidTr="001D5648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D5648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ISP1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D5648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S0/0/0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2001:db8:a:1::1/64</w:t>
            </w:r>
          </w:p>
        </w:tc>
      </w:tr>
      <w:tr w:rsidR="001D5648" w:rsidRPr="001D5648" w:rsidTr="001D5648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D5648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ISP1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198.0.0.1/24</w:t>
            </w:r>
          </w:p>
        </w:tc>
      </w:tr>
      <w:tr w:rsidR="001D5648" w:rsidRPr="001D5648" w:rsidTr="001D5648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D5648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ISP1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D5648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G0/0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2001:db8:f:f</w:t>
            </w:r>
            <w:r w:rsidRPr="001D5648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1/64</w:t>
            </w:r>
          </w:p>
        </w:tc>
      </w:tr>
      <w:tr w:rsidR="001D5648" w:rsidRPr="001D5648" w:rsidTr="001D5648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ISP2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10.10.10.5/30</w:t>
            </w:r>
          </w:p>
        </w:tc>
      </w:tr>
      <w:tr w:rsidR="001D5648" w:rsidRPr="001D5648" w:rsidTr="001D5648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D564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ISP2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D564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S0/0/1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2001:db8:a:2::1/64</w:t>
            </w:r>
          </w:p>
        </w:tc>
      </w:tr>
      <w:tr w:rsidR="001D5648" w:rsidRPr="001D5648" w:rsidTr="001D5648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D564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ISP2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198.0.0.2/24</w:t>
            </w:r>
          </w:p>
        </w:tc>
      </w:tr>
      <w:tr w:rsidR="001D5648" w:rsidRPr="001D5648" w:rsidTr="001D5648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D564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ISP2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D564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</w:t>
            </w:r>
            <w:proofErr w:type="gramStart"/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8:f</w:t>
            </w:r>
            <w:proofErr w:type="gramEnd"/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:f</w:t>
            </w:r>
            <w:r w:rsidRPr="001D5648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2/64</w:t>
            </w:r>
          </w:p>
        </w:tc>
      </w:tr>
      <w:tr w:rsidR="001D5648" w:rsidRPr="001D5648" w:rsidTr="001D5648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PC-A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192.168.10.19/28</w:t>
            </w:r>
          </w:p>
        </w:tc>
      </w:tr>
      <w:tr w:rsidR="001D5648" w:rsidRPr="001D5648" w:rsidTr="001D5648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D5648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PC-A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D5648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2001:db8:1:10::19/64</w:t>
            </w:r>
          </w:p>
        </w:tc>
      </w:tr>
      <w:tr w:rsidR="001D5648" w:rsidRPr="001D5648" w:rsidTr="001D5648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PC-B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192.168.11.4/27</w:t>
            </w:r>
          </w:p>
        </w:tc>
      </w:tr>
      <w:tr w:rsidR="001D5648" w:rsidRPr="001D5648" w:rsidTr="001D5648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D564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PC-B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D564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2001:db8:1:11::45</w:t>
            </w:r>
          </w:p>
        </w:tc>
      </w:tr>
      <w:tr w:rsidR="001D5648" w:rsidRPr="001D5648" w:rsidTr="001D5648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Customer</w:t>
            </w:r>
            <w:proofErr w:type="spellEnd"/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3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198.0.0.10</w:t>
            </w:r>
          </w:p>
        </w:tc>
      </w:tr>
      <w:tr w:rsidR="001D5648" w:rsidRPr="001D5648" w:rsidTr="001D5648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proofErr w:type="spellStart"/>
            <w:r w:rsidRPr="001D5648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Customer</w:t>
            </w:r>
            <w:proofErr w:type="spellEnd"/>
            <w:r w:rsidRPr="001D5648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 xml:space="preserve"> </w:t>
            </w:r>
            <w:proofErr w:type="spellStart"/>
            <w:r w:rsidRPr="001D5648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Server</w:t>
            </w:r>
            <w:proofErr w:type="spellEnd"/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D5648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D5648" w:rsidRPr="001D5648" w:rsidRDefault="001D5648" w:rsidP="001D56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2001:db8:f:f</w:t>
            </w:r>
            <w:r w:rsidRPr="001D5648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1D56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</w:tbl>
    <w:p w:rsidR="001D5648" w:rsidRPr="001D5648" w:rsidRDefault="001D5648" w:rsidP="001D5648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1D5648" w:rsidRPr="001D5648" w:rsidRDefault="001D5648" w:rsidP="001D564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этом финальном задании </w:t>
      </w:r>
      <w:proofErr w:type="spellStart"/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 будете настраивать статические, стандартные и плавающие статические маршруты для протоколов IPv4 и IPv6.</w:t>
      </w:r>
    </w:p>
    <w:p w:rsidR="001D5648" w:rsidRPr="001D5648" w:rsidRDefault="001D5648" w:rsidP="001D564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564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1D564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IPv4 статический и Плавающих статических маршрутов по умолчанию.</w:t>
      </w:r>
    </w:p>
    <w:p w:rsidR="001D5648" w:rsidRPr="001D5648" w:rsidRDefault="001D5648" w:rsidP="001D564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564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1D564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IPv6 статический и Плавающих статических маршрутов по умолчанию.</w:t>
      </w:r>
    </w:p>
    <w:p w:rsidR="001D5648" w:rsidRPr="001D5648" w:rsidRDefault="001D5648" w:rsidP="001D564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564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1D564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статических и плавающих статических маршрутов IPv4 во внутренние локальные сети.</w:t>
      </w:r>
    </w:p>
    <w:p w:rsidR="001D5648" w:rsidRPr="001D5648" w:rsidRDefault="001D5648" w:rsidP="001D564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564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1D564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статических и плавающих статических маршрутов IPv6 во внутренние локальные сети.</w:t>
      </w:r>
    </w:p>
    <w:p w:rsidR="001D5648" w:rsidRPr="001D5648" w:rsidRDefault="001D5648" w:rsidP="001D564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564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1D564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IPv4 маршрутов хостов</w:t>
      </w:r>
    </w:p>
    <w:p w:rsidR="001D5648" w:rsidRPr="001D5648" w:rsidRDefault="001D5648" w:rsidP="001D564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564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1D564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IPv6 маршрутов хостов</w:t>
      </w:r>
    </w:p>
    <w:p w:rsidR="001D5648" w:rsidRPr="001D5648" w:rsidRDefault="001D5648" w:rsidP="001D5648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lastRenderedPageBreak/>
        <w:t>Общие сведения и сценарий</w:t>
      </w:r>
    </w:p>
    <w:p w:rsidR="001D5648" w:rsidRPr="001D5648" w:rsidRDefault="001D5648" w:rsidP="001D564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этом финальном задании </w:t>
      </w:r>
      <w:proofErr w:type="spellStart"/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 будете настраивать статические, маршруты по умолчанию и плавающие статические маршруты для протоколов IPv4 и IPv6.</w:t>
      </w:r>
    </w:p>
    <w:p w:rsidR="001D5648" w:rsidRPr="001D5648" w:rsidRDefault="001D5648" w:rsidP="001D564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Статическая маршрутизация, используемая в данной лабораторной работе, используется для оценки возможности настройки только различных типов статических маршрутов. Такой подход может не соответствовать лучшим рекомендациями.</w:t>
      </w:r>
    </w:p>
    <w:p w:rsidR="001D5648" w:rsidRPr="001D5648" w:rsidRDefault="001D5648" w:rsidP="001D5648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1D5648" w:rsidRPr="001D5648" w:rsidRDefault="001D5648" w:rsidP="001D5648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Настройка статических и плавающих статических маршрутов по умолчанию IPv4</w:t>
      </w:r>
    </w:p>
    <w:p w:rsidR="001D5648" w:rsidRPr="001D5648" w:rsidRDefault="001D5648" w:rsidP="001D564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1D564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1D5648" w:rsidRPr="001D5648" w:rsidRDefault="001D5648" w:rsidP="001D5648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Сеть PT требует статических маршрутов для обеспечения доступа в Интернет внутренним пользователям локальной сети через </w:t>
      </w:r>
      <w:proofErr w:type="spellStart"/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интернет-провайдеров</w:t>
      </w:r>
      <w:proofErr w:type="spellEnd"/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Кроме того, маршрутизаторам ISP требуются статические маршруты для достижения внутренних локальных сетей. В этой части действия будет настроен статический маршрут IPv4 по умолчанию и плавающий маршрут по умолчанию для добавления избыточности в сеть.</w:t>
      </w:r>
    </w:p>
    <w:p w:rsidR="001D5648" w:rsidRPr="001D5648" w:rsidRDefault="001D5648" w:rsidP="001D5648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Шаг </w:t>
      </w:r>
      <w:proofErr w:type="gramStart"/>
      <w:r w:rsidRPr="001D564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1.Настройте</w:t>
      </w:r>
      <w:proofErr w:type="gramEnd"/>
      <w:r w:rsidRPr="001D564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маршрут IPv4 по умолчанию.</w:t>
      </w:r>
    </w:p>
    <w:p w:rsidR="001D5648" w:rsidRPr="001D5648" w:rsidRDefault="001D5648" w:rsidP="001D564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</w:t>
      </w:r>
      <w:proofErr w:type="spellStart"/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Edge_Router</w:t>
      </w:r>
      <w:proofErr w:type="spellEnd"/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настройте IPv4 статический маршрут по умолчанию с </w:t>
      </w: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прямым подключением.</w:t>
      </w: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Основной маршрут по умолчанию должен проходить через </w:t>
      </w: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ISP1</w:t>
      </w: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D5648" w:rsidRPr="001D5648" w:rsidRDefault="001D5648" w:rsidP="001D5648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2. Настройка IPv4 Плавающих статических маршрутов по умолчанию.</w:t>
      </w:r>
    </w:p>
    <w:p w:rsidR="001D5648" w:rsidRDefault="001D5648" w:rsidP="001D564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</w:t>
      </w:r>
      <w:proofErr w:type="spellStart"/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Edge_Router</w:t>
      </w:r>
      <w:proofErr w:type="spellEnd"/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настройте IPv4 плавающий статический маршрут с </w:t>
      </w: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прямым подключением</w:t>
      </w: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Этот маршрут по умолчанию должен проходить через маршрутизатор </w:t>
      </w: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ISP2</w:t>
      </w: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Он должен иметь административное расстояние </w:t>
      </w: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</w:t>
      </w: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D5648" w:rsidRPr="001D5648" w:rsidRDefault="009F0AD1" w:rsidP="001D564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F0A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AD79CED" wp14:editId="49837C51">
            <wp:extent cx="5877745" cy="38105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48" w:rsidRPr="001D5648" w:rsidRDefault="001D5648" w:rsidP="001D5648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Настройка статических и плавающих статических маршрутов по умолчаниюIPv6</w:t>
      </w:r>
    </w:p>
    <w:p w:rsidR="001D5648" w:rsidRPr="001D5648" w:rsidRDefault="001D5648" w:rsidP="001D564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этой части действия вы будете настраивать статические маршруты IPv6 по умолчанию и плавающие статические маршруты по умолчанию для IPv6.</w:t>
      </w:r>
    </w:p>
    <w:p w:rsidR="001D5648" w:rsidRPr="001D5648" w:rsidRDefault="001D5648" w:rsidP="001D5648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Шаг </w:t>
      </w:r>
      <w:proofErr w:type="gramStart"/>
      <w:r w:rsidRPr="001D564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1.Настройте</w:t>
      </w:r>
      <w:proofErr w:type="gramEnd"/>
      <w:r w:rsidRPr="001D564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маршрут IPv6 по умолчанию.</w:t>
      </w:r>
    </w:p>
    <w:p w:rsidR="001D5648" w:rsidRPr="001D5648" w:rsidRDefault="001D5648" w:rsidP="001D564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</w:t>
      </w:r>
      <w:proofErr w:type="spellStart"/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Edge_Router</w:t>
      </w:r>
      <w:proofErr w:type="spellEnd"/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настройте статический маршрут по умолчанию с указанием </w:t>
      </w: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следующего перехода.</w:t>
      </w: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Основной маршрут по умолчанию должен проходить через </w:t>
      </w: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ISP1</w:t>
      </w: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D5648" w:rsidRPr="001D5648" w:rsidRDefault="001D5648" w:rsidP="001D5648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2. Настройка IPv6 Плавающих статических маршрутов по умолчанию.</w:t>
      </w:r>
    </w:p>
    <w:p w:rsidR="001D5648" w:rsidRDefault="001D5648" w:rsidP="001D564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</w:t>
      </w:r>
      <w:proofErr w:type="spellStart"/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Edge_Router</w:t>
      </w:r>
      <w:proofErr w:type="spellEnd"/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настройте плавающий статический маршрут по умолчанию с указанием </w:t>
      </w: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следующего перехода</w:t>
      </w: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Маршрут должен быть через маршрутизатор </w:t>
      </w: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ISP2</w:t>
      </w: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Он должен иметь административное расстояние </w:t>
      </w: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</w:t>
      </w: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D5648" w:rsidRPr="001D5648" w:rsidRDefault="009F0AD1" w:rsidP="001D564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F0A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4CD85DCD" wp14:editId="4BA6389B">
            <wp:extent cx="5458587" cy="371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5648" w:rsidRPr="001D5648" w:rsidRDefault="001D5648" w:rsidP="001D564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1D564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1D5648" w:rsidRPr="001D5648" w:rsidRDefault="001D5648" w:rsidP="001D5648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3. Настройка статических и плавающих статических маршрутов IPv4 во внутренние локальные сети</w:t>
      </w:r>
    </w:p>
    <w:p w:rsidR="001D5648" w:rsidRPr="001D5648" w:rsidRDefault="001D5648" w:rsidP="001D564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этой части лаборатории вы будете настраивать статические и плавающие статические маршрутизаторы от маршрутизаторов ISP до внутренних локальных сетей.</w:t>
      </w:r>
    </w:p>
    <w:p w:rsidR="001D5648" w:rsidRPr="001D5648" w:rsidRDefault="001D5648" w:rsidP="001D5648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1. Настройте статические маршруты IPv4 во внутренние локальные сети.</w:t>
      </w:r>
    </w:p>
    <w:p w:rsidR="001D5648" w:rsidRPr="001D5648" w:rsidRDefault="001D5648" w:rsidP="001D564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1D564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1D5648" w:rsidRPr="001D5648" w:rsidRDefault="001D5648" w:rsidP="001D5648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a.</w:t>
      </w:r>
      <w:r w:rsidRPr="001D564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ISP1 настройте статический маршрут IPv4 </w:t>
      </w: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следующего перехода к сети LAN 1 через </w:t>
      </w:r>
      <w:proofErr w:type="spellStart"/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Edge_Router</w:t>
      </w:r>
      <w:proofErr w:type="spellEnd"/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1D5648" w:rsidRDefault="001D5648" w:rsidP="001D5648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б.</w:t>
      </w:r>
      <w:r w:rsidRPr="001D564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</w:t>
      </w: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 ISP1 настройте статический маршрут</w:t>
      </w: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IPv4 </w:t>
      </w: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следующего перехода к сети LAN 2 через </w:t>
      </w:r>
      <w:proofErr w:type="spellStart"/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Edge_Router</w:t>
      </w:r>
      <w:proofErr w:type="spellEnd"/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A97C2B" w:rsidRPr="00A97C2B" w:rsidRDefault="00A97C2B" w:rsidP="001D5648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</w:pPr>
      <w:r w:rsidRPr="00A97C2B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(</w:t>
      </w:r>
      <w:proofErr w:type="gramStart"/>
      <w:r w:rsidRPr="00A97C2B">
        <w:rPr>
          <w:rFonts w:ascii="Arial" w:eastAsia="Times New Roman" w:hAnsi="Arial" w:cs="Arial"/>
          <w:b/>
          <w:bCs/>
          <w:color w:val="FF0000"/>
          <w:sz w:val="20"/>
          <w:szCs w:val="20"/>
          <w:lang w:eastAsia="ru-RU"/>
        </w:rPr>
        <w:t>2 адрес</w:t>
      </w:r>
      <w:proofErr w:type="gramEnd"/>
      <w:r w:rsidRPr="00A97C2B">
        <w:rPr>
          <w:rFonts w:ascii="Arial" w:eastAsia="Times New Roman" w:hAnsi="Arial" w:cs="Arial"/>
          <w:b/>
          <w:bCs/>
          <w:color w:val="FF0000"/>
          <w:sz w:val="20"/>
          <w:szCs w:val="20"/>
          <w:lang w:eastAsia="ru-RU"/>
        </w:rPr>
        <w:t xml:space="preserve"> введен по ошибке</w:t>
      </w:r>
      <w:r w:rsidRPr="00A97C2B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)</w:t>
      </w:r>
    </w:p>
    <w:p w:rsidR="001D5648" w:rsidRPr="001D5648" w:rsidRDefault="001D5648" w:rsidP="001D564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76075DA" wp14:editId="0553F157">
            <wp:extent cx="5830114" cy="600159"/>
            <wp:effectExtent l="19050" t="19050" r="1841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00159"/>
                    </a:xfrm>
                    <a:prstGeom prst="rect">
                      <a:avLst/>
                    </a:prstGeom>
                    <a:ln>
                      <a:gradFill>
                        <a:gsLst>
                          <a:gs pos="4400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:rsidR="001D5648" w:rsidRPr="001D5648" w:rsidRDefault="001D5648" w:rsidP="001D5648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2. Настройте плавающие статические маршруты IPv4 во внутренние локальные сети.</w:t>
      </w:r>
    </w:p>
    <w:p w:rsidR="001D5648" w:rsidRPr="001D5648" w:rsidRDefault="001D5648" w:rsidP="001D5648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a.</w:t>
      </w:r>
      <w:r w:rsidRPr="001D564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</w:t>
      </w: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 ISP1 настройте непосредственно подключенный плавающий статический маршрут к локальной сети 1 через маршрутизатор ISP2. Он должен иметь административное расстояние 5.</w:t>
      </w:r>
    </w:p>
    <w:p w:rsidR="001D5648" w:rsidRDefault="001D5648" w:rsidP="001D5648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б.</w:t>
      </w:r>
      <w:r w:rsidRPr="001D564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</w:t>
      </w: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 ISP1 настройте непосредственно подключенный плавающий статический маршрут к локальной сети 2 через маршрутизатор ISP2. Он должен иметь административное расстояние 5.</w:t>
      </w:r>
    </w:p>
    <w:p w:rsidR="00A97C2B" w:rsidRPr="001D5648" w:rsidRDefault="00A97C2B" w:rsidP="001D5648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97C2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drawing>
          <wp:inline distT="0" distB="0" distL="0" distR="0" wp14:anchorId="6FD87437" wp14:editId="42D2FF9E">
            <wp:extent cx="5849166" cy="666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48" w:rsidRPr="001D5648" w:rsidRDefault="001D5648" w:rsidP="001D5648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4. Настройка статических и плавающих статических маршрутов IPv6 во внутренние локальные сети.</w:t>
      </w:r>
    </w:p>
    <w:p w:rsidR="001D5648" w:rsidRPr="001D5648" w:rsidRDefault="001D5648" w:rsidP="001D5648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1. Настройте статические маршруты IPv6 во внутренние локальные сети.</w:t>
      </w:r>
    </w:p>
    <w:p w:rsidR="001D5648" w:rsidRPr="001D5648" w:rsidRDefault="001D5648" w:rsidP="001D5648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в.</w:t>
      </w:r>
      <w:r w:rsidRPr="001D564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</w:t>
      </w: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На ISP1 настройте статический маршрут IPv6 следующего перехода к сети LAN 1 через </w:t>
      </w:r>
      <w:proofErr w:type="spellStart"/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Edge_Router</w:t>
      </w:r>
      <w:proofErr w:type="spellEnd"/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1D5648" w:rsidRDefault="001D5648" w:rsidP="001D5648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г.</w:t>
      </w:r>
      <w:r w:rsidRPr="001D564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</w:t>
      </w: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На ISP1 настройте статический маршрут IPv6 следующего перехода к сети LAN 2 через </w:t>
      </w:r>
      <w:proofErr w:type="spellStart"/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Edge_Router</w:t>
      </w:r>
      <w:proofErr w:type="spellEnd"/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A97C2B" w:rsidRPr="001D5648" w:rsidRDefault="00A97C2B" w:rsidP="001D5648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97C2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drawing>
          <wp:inline distT="0" distB="0" distL="0" distR="0" wp14:anchorId="167D7040" wp14:editId="2228CEA8">
            <wp:extent cx="5306165" cy="38105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48" w:rsidRPr="001D5648" w:rsidRDefault="001D5648" w:rsidP="001D5648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2. Настройте плавающие статические маршруты IPv6 во внутренние локальные сети.</w:t>
      </w:r>
    </w:p>
    <w:p w:rsidR="001D5648" w:rsidRPr="001D5648" w:rsidRDefault="001D5648" w:rsidP="001D5648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a.</w:t>
      </w:r>
      <w:r w:rsidRPr="001D564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</w:t>
      </w: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На ISP1 настройте </w:t>
      </w:r>
      <w:proofErr w:type="gramStart"/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следующий прыжок</w:t>
      </w:r>
      <w:proofErr w:type="gramEnd"/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плавающий статический маршрут IPv6 к LAN 1 через маршрутизатор ISP2. Он должен иметь административное расстояние 5.</w:t>
      </w:r>
    </w:p>
    <w:p w:rsidR="001D5648" w:rsidRDefault="001D5648" w:rsidP="001D5648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б.</w:t>
      </w:r>
      <w:r w:rsidRPr="001D564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</w:t>
      </w: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На ISP1 настройте </w:t>
      </w:r>
      <w:proofErr w:type="gramStart"/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следующий прыжок</w:t>
      </w:r>
      <w:proofErr w:type="gramEnd"/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плавающий статический маршрут IPv6 к LAN 2 через маршрутизатор ISP2. Он должен иметь административное расстояние 5.</w:t>
      </w:r>
    </w:p>
    <w:p w:rsidR="00A97C2B" w:rsidRPr="001D5648" w:rsidRDefault="00A97C2B" w:rsidP="001D5648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97C2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drawing>
          <wp:inline distT="0" distB="0" distL="0" distR="0" wp14:anchorId="50BCFE34" wp14:editId="71204BA3">
            <wp:extent cx="5277587" cy="342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48" w:rsidRDefault="001D5648" w:rsidP="001D564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Если конфигурация была выполнена правильно, вы должны иметь возможность выполнить эхо-запрос веб-сервера с узлов LAN 1 и LAN 2. Кроме того, если основной канал маршрута отключен, связь между узлами локальной сети и веб-сервером должна существовать.</w:t>
      </w:r>
    </w:p>
    <w:p w:rsidR="00A97C2B" w:rsidRPr="001D5648" w:rsidRDefault="00A97C2B" w:rsidP="001D564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97C2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166BC2F" wp14:editId="27840421">
            <wp:extent cx="5940425" cy="17494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48" w:rsidRPr="001D5648" w:rsidRDefault="001D5648" w:rsidP="001D564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</w:pPr>
      <w:r w:rsidRPr="001D5648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1D5648" w:rsidRPr="001D5648" w:rsidRDefault="001D5648" w:rsidP="001D5648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5. Настройка маршрутов</w:t>
      </w:r>
    </w:p>
    <w:p w:rsidR="001D5648" w:rsidRPr="001D5648" w:rsidRDefault="001D5648" w:rsidP="001D56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D56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узлов</w:t>
      </w:r>
    </w:p>
    <w:p w:rsidR="001D5648" w:rsidRPr="001D5648" w:rsidRDefault="001D5648" w:rsidP="001D564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Пользователи корпоративной сети часто обращаются к </w:t>
      </w:r>
      <w:proofErr w:type="gramStart"/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серверу ,</w:t>
      </w:r>
      <w:proofErr w:type="gramEnd"/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принадлежащему важному клиенту. В этой части действия вы будете настраивать статические маршруты узлов к серверу. Один маршрут будет плавающим статическим маршрутом для поддержки избыточных подключений ISP.</w:t>
      </w:r>
    </w:p>
    <w:p w:rsidR="001D5648" w:rsidRPr="001D5648" w:rsidRDefault="001D5648" w:rsidP="001D5648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1. Настройка маршрутов узлов IPv4.</w:t>
      </w:r>
    </w:p>
    <w:p w:rsidR="001D5648" w:rsidRPr="001D5648" w:rsidRDefault="001D5648" w:rsidP="001D564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</w:pPr>
      <w:r w:rsidRPr="001D5648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1D5648" w:rsidRPr="001D5648" w:rsidRDefault="001D5648" w:rsidP="001D5648">
      <w:pPr>
        <w:spacing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a.</w:t>
      </w:r>
      <w:r w:rsidRPr="001D564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</w:t>
      </w: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На маршрутизаторе </w:t>
      </w:r>
      <w:proofErr w:type="spellStart"/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Edge</w:t>
      </w:r>
      <w:proofErr w:type="spellEnd"/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настройте маршрут узла IPv4 с прямым подключением к серверу клиента.</w:t>
      </w:r>
    </w:p>
    <w:p w:rsidR="001D5648" w:rsidRDefault="001D5648" w:rsidP="001D5648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б.</w:t>
      </w:r>
      <w:r w:rsidRPr="001D564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</w:t>
      </w: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На маршрутизаторе </w:t>
      </w:r>
      <w:proofErr w:type="spellStart"/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Edge</w:t>
      </w:r>
      <w:proofErr w:type="spellEnd"/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настройте плавающий маршрут узла Pv4 с прямым подключением к серверу клиента. Он должен иметь административное расстояние 5.</w:t>
      </w:r>
    </w:p>
    <w:p w:rsidR="009F0AD1" w:rsidRPr="001D5648" w:rsidRDefault="009F0AD1" w:rsidP="001D5648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9F0AD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drawing>
          <wp:inline distT="0" distB="0" distL="0" distR="0" wp14:anchorId="6920E314" wp14:editId="56F7DB39">
            <wp:extent cx="5940425" cy="305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48" w:rsidRPr="001D5648" w:rsidRDefault="001D5648" w:rsidP="001D5648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2. Настройка маршрутов узлов IPv6.</w:t>
      </w:r>
    </w:p>
    <w:p w:rsidR="001D5648" w:rsidRPr="001D5648" w:rsidRDefault="001D5648" w:rsidP="001D5648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a.</w:t>
      </w:r>
      <w:r w:rsidRPr="001D564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</w:t>
      </w: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 пограничном маршрутизаторе настройте маршрут узла следующего перехода IPv6 на клиентский сервер через маршрутизатор ISP1.</w:t>
      </w:r>
    </w:p>
    <w:p w:rsidR="001D5648" w:rsidRPr="001D5648" w:rsidRDefault="001D5648" w:rsidP="001D5648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б.</w:t>
      </w:r>
      <w:r w:rsidRPr="001D564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</w:t>
      </w:r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На маршрутизаторе </w:t>
      </w:r>
      <w:proofErr w:type="spellStart"/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Edger</w:t>
      </w:r>
      <w:proofErr w:type="spellEnd"/>
      <w:r w:rsidRPr="001D56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настройте маршрут плавающего узла с прямым подключением IPv6 к серверу клиента через маршрутизатор ISP2. Он должен иметь административное расстояние 5.</w:t>
      </w:r>
    </w:p>
    <w:p w:rsidR="001D5648" w:rsidRPr="001D5648" w:rsidRDefault="001D5648" w:rsidP="001D564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</w:pPr>
      <w:r w:rsidRPr="001D5648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1D5648" w:rsidRPr="001D5648" w:rsidRDefault="001D5648" w:rsidP="001D564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</w:pPr>
      <w:r w:rsidRPr="001D5648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AA5092" w:rsidRPr="009F0AD1" w:rsidRDefault="009F0AD1" w:rsidP="001D5648">
      <w:pPr>
        <w:rPr>
          <w:lang w:val="en-US"/>
        </w:rPr>
      </w:pPr>
      <w:r w:rsidRPr="009F0AD1">
        <w:drawing>
          <wp:inline distT="0" distB="0" distL="0" distR="0" wp14:anchorId="621A98CC" wp14:editId="26F1D944">
            <wp:extent cx="5940425" cy="3187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092" w:rsidRPr="009F0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92"/>
    <w:rsid w:val="001D5648"/>
    <w:rsid w:val="009F0AD1"/>
    <w:rsid w:val="00A97C2B"/>
    <w:rsid w:val="00AA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5B00"/>
  <w15:chartTrackingRefBased/>
  <w15:docId w15:val="{B2F0A35D-5F20-4BAE-8905-CAC16DBB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56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D56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D56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6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56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56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1D5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1D56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1D5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1D5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1D5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1D5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1D5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1D5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12547-1ECE-4336-BE32-E3E10C0CA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2025-03-08T05:22:00Z</dcterms:created>
  <dcterms:modified xsi:type="dcterms:W3CDTF">2025-03-08T05:58:00Z</dcterms:modified>
</cp:coreProperties>
</file>