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5695" w:rsidRDefault="00867DF0">
      <w:r w:rsidRPr="00867DF0">
        <w:drawing>
          <wp:inline distT="0" distB="0" distL="0" distR="0" wp14:anchorId="11A5771D" wp14:editId="3967D976">
            <wp:extent cx="5940425" cy="371094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DF0" w:rsidRPr="00867DF0" w:rsidRDefault="00867DF0" w:rsidP="00867DF0">
      <w:pPr>
        <w:spacing w:after="120" w:line="240" w:lineRule="auto"/>
        <w:rPr>
          <w:rFonts w:ascii="Arial" w:eastAsia="Times New Roman" w:hAnsi="Arial" w:cs="Arial"/>
          <w:b/>
          <w:bCs/>
          <w:color w:val="000000"/>
          <w:sz w:val="32"/>
          <w:szCs w:val="32"/>
          <w:lang w:eastAsia="ru-RU"/>
        </w:rPr>
      </w:pPr>
      <w:proofErr w:type="spellStart"/>
      <w:r w:rsidRPr="00867DF0">
        <w:rPr>
          <w:rFonts w:ascii="Arial" w:eastAsia="Times New Roman" w:hAnsi="Arial" w:cs="Arial"/>
          <w:b/>
          <w:bCs/>
          <w:sz w:val="30"/>
          <w:szCs w:val="30"/>
          <w:lang w:eastAsia="ru-RU"/>
        </w:rPr>
        <w:t>Packet</w:t>
      </w:r>
      <w:proofErr w:type="spellEnd"/>
      <w:r w:rsidRPr="00867DF0">
        <w:rPr>
          <w:rFonts w:ascii="Arial" w:eastAsia="Times New Roman" w:hAnsi="Arial" w:cs="Arial"/>
          <w:b/>
          <w:bCs/>
          <w:sz w:val="30"/>
          <w:szCs w:val="30"/>
          <w:lang w:eastAsia="ru-RU"/>
        </w:rPr>
        <w:t xml:space="preserve"> </w:t>
      </w:r>
      <w:proofErr w:type="spellStart"/>
      <w:r w:rsidRPr="00867DF0">
        <w:rPr>
          <w:rFonts w:ascii="Arial" w:eastAsia="Times New Roman" w:hAnsi="Arial" w:cs="Arial"/>
          <w:b/>
          <w:bCs/>
          <w:sz w:val="30"/>
          <w:szCs w:val="30"/>
          <w:lang w:eastAsia="ru-RU"/>
        </w:rPr>
        <w:t>Tracer</w:t>
      </w:r>
      <w:proofErr w:type="spellEnd"/>
      <w:r w:rsidRPr="00867DF0">
        <w:rPr>
          <w:rFonts w:ascii="Arial" w:eastAsia="Times New Roman" w:hAnsi="Arial" w:cs="Arial"/>
          <w:b/>
          <w:bCs/>
          <w:sz w:val="30"/>
          <w:szCs w:val="30"/>
          <w:lang w:eastAsia="ru-RU"/>
        </w:rPr>
        <w:t xml:space="preserve"> - Исследование OSPF для нескольких областей - Режим симуляции физического оборудования - Часть 3</w:t>
      </w:r>
    </w:p>
    <w:p w:rsidR="00867DF0" w:rsidRPr="00867DF0" w:rsidRDefault="00867DF0" w:rsidP="00867DF0">
      <w:pPr>
        <w:spacing w:before="240" w:after="12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</w:pPr>
      <w:r w:rsidRPr="00867DF0"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  <w:t>Задачи</w:t>
      </w:r>
    </w:p>
    <w:p w:rsidR="00867DF0" w:rsidRPr="00867DF0" w:rsidRDefault="00867DF0" w:rsidP="00867DF0">
      <w:pPr>
        <w:spacing w:before="120" w:after="120" w:line="240" w:lineRule="auto"/>
        <w:ind w:left="360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 w:rsidRPr="00867DF0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Часть 1: Оценка работы сети OSPF для одной области</w:t>
      </w:r>
    </w:p>
    <w:p w:rsidR="00867DF0" w:rsidRPr="00867DF0" w:rsidRDefault="00867DF0" w:rsidP="00867DF0">
      <w:pPr>
        <w:spacing w:before="120" w:after="120" w:line="240" w:lineRule="auto"/>
        <w:ind w:left="360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 w:rsidRPr="00867DF0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Часть 2: Оценка работы сети OSPF для нескольких областей</w:t>
      </w:r>
    </w:p>
    <w:p w:rsidR="00867DF0" w:rsidRPr="00867DF0" w:rsidRDefault="00867DF0" w:rsidP="00867DF0">
      <w:pPr>
        <w:spacing w:before="120" w:after="120" w:line="240" w:lineRule="auto"/>
        <w:ind w:left="360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 w:rsidRPr="00867DF0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Часть 3. Настройка новой области и подключение к </w:t>
      </w:r>
      <w:proofErr w:type="spellStart"/>
      <w:r w:rsidRPr="00867DF0">
        <w:rPr>
          <w:rFonts w:ascii="Arial" w:eastAsia="Times New Roman" w:hAnsi="Arial" w:cs="Arial"/>
          <w:b/>
          <w:bCs/>
          <w:color w:val="000000"/>
          <w:lang w:eastAsia="ru-RU"/>
        </w:rPr>
        <w:t>Area</w:t>
      </w:r>
      <w:proofErr w:type="spellEnd"/>
      <w:r w:rsidRPr="00867DF0">
        <w:rPr>
          <w:rFonts w:ascii="Arial" w:eastAsia="Times New Roman" w:hAnsi="Arial" w:cs="Arial"/>
          <w:b/>
          <w:bCs/>
          <w:color w:val="000000"/>
          <w:lang w:eastAsia="ru-RU"/>
        </w:rPr>
        <w:t xml:space="preserve"> 0</w:t>
      </w:r>
      <w:r w:rsidRPr="00867DF0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 через Интернет</w:t>
      </w:r>
    </w:p>
    <w:p w:rsidR="00867DF0" w:rsidRPr="00867DF0" w:rsidRDefault="00867DF0" w:rsidP="00867DF0">
      <w:pPr>
        <w:spacing w:before="240" w:after="12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</w:pPr>
      <w:r w:rsidRPr="00867DF0"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  <w:t>Общие сведения и сценарий</w:t>
      </w:r>
    </w:p>
    <w:p w:rsidR="00867DF0" w:rsidRPr="00867DF0" w:rsidRDefault="00867DF0" w:rsidP="00867DF0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867DF0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Часть 1: Начало</w:t>
      </w:r>
    </w:p>
    <w:p w:rsidR="00867DF0" w:rsidRPr="00867DF0" w:rsidRDefault="00867DF0" w:rsidP="00867DF0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867DF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Компания </w:t>
      </w:r>
      <w:proofErr w:type="spellStart"/>
      <w:r w:rsidRPr="00867DF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Casual</w:t>
      </w:r>
      <w:proofErr w:type="spellEnd"/>
      <w:r w:rsidRPr="00867DF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867DF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Recording</w:t>
      </w:r>
      <w:proofErr w:type="spellEnd"/>
      <w:r w:rsidRPr="00867DF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867DF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Company</w:t>
      </w:r>
      <w:proofErr w:type="spellEnd"/>
      <w:r w:rsidRPr="00867DF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, базирующаяся в Сан-Паулу, Бразилия, предоставляет мини-студии звукозаписи самообслуживания по всему городу, так что любой может арендовать время и записывать свои песни самостоятельно. CRC начал с сети OSPF для одной области, расположенной в одном здании. Эта идея была очень популярна, и, как следствие, бизнес вырос, в результате чего компания расширилась и превратилась в филиал во втором здании в дальнем конце города. Они продолжали использовать OSPF с одной областью. Вы можете оценить влияние на расширение сети.</w:t>
      </w:r>
    </w:p>
    <w:p w:rsidR="00867DF0" w:rsidRPr="00867DF0" w:rsidRDefault="00867DF0" w:rsidP="00867DF0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867DF0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Часть 2: Бизнес процветает</w:t>
      </w:r>
    </w:p>
    <w:p w:rsidR="00867DF0" w:rsidRPr="00867DF0" w:rsidRDefault="00867DF0" w:rsidP="00867DF0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867DF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ИТ-отдел CRC решил перейти на сеть OSPF для нескольких областей. Вы оцените влияние и выгоды, полученные от изменения, чтобы определить, было ли это правильным решением.</w:t>
      </w:r>
    </w:p>
    <w:p w:rsidR="00867DF0" w:rsidRPr="00867DF0" w:rsidRDefault="00867DF0" w:rsidP="00867DF0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867DF0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Часть 3: Расширение CRC продолжается</w:t>
      </w:r>
    </w:p>
    <w:p w:rsidR="00867DF0" w:rsidRPr="00867DF0" w:rsidRDefault="00867DF0" w:rsidP="00867DF0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867DF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CRC продолжает расти и откроет новый филиал в Монтевидео, Уругвай. Вы настроите пограничный маршрутизатор области (ABR) для новой области и физически подключите сеть филиала к корпоративной сети штаб-квартиры через Интернет.</w:t>
      </w:r>
    </w:p>
    <w:p w:rsidR="00867DF0" w:rsidRPr="00867DF0" w:rsidRDefault="00867DF0" w:rsidP="00867DF0">
      <w:pPr>
        <w:spacing w:before="240" w:after="120" w:line="240" w:lineRule="auto"/>
        <w:ind w:left="360" w:hanging="360"/>
        <w:outlineLvl w:val="0"/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</w:pPr>
      <w:r w:rsidRPr="00867DF0"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  <w:t>Инструкции</w:t>
      </w:r>
    </w:p>
    <w:p w:rsidR="00867DF0" w:rsidRPr="00867DF0" w:rsidRDefault="00867DF0" w:rsidP="00867DF0">
      <w:pPr>
        <w:spacing w:before="240" w:after="120" w:line="240" w:lineRule="auto"/>
        <w:outlineLvl w:val="1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 w:rsidRPr="00867DF0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Часть 1. Настройка новой области и подключение к области </w:t>
      </w:r>
      <w:proofErr w:type="spellStart"/>
      <w:r w:rsidRPr="00867DF0">
        <w:rPr>
          <w:rFonts w:ascii="Arial" w:eastAsia="Times New Roman" w:hAnsi="Arial" w:cs="Arial"/>
          <w:b/>
          <w:bCs/>
          <w:color w:val="000000"/>
          <w:lang w:eastAsia="ru-RU"/>
        </w:rPr>
        <w:t>Area</w:t>
      </w:r>
      <w:proofErr w:type="spellEnd"/>
      <w:r w:rsidRPr="00867DF0">
        <w:rPr>
          <w:rFonts w:ascii="Arial" w:eastAsia="Times New Roman" w:hAnsi="Arial" w:cs="Arial"/>
          <w:b/>
          <w:bCs/>
          <w:color w:val="000000"/>
          <w:lang w:eastAsia="ru-RU"/>
        </w:rPr>
        <w:t xml:space="preserve"> 0</w:t>
      </w:r>
      <w:r w:rsidRPr="00867DF0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 через Интернет</w:t>
      </w:r>
    </w:p>
    <w:p w:rsidR="00867DF0" w:rsidRPr="00867DF0" w:rsidRDefault="00867DF0" w:rsidP="00867DF0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867DF0">
        <w:rPr>
          <w:rFonts w:ascii="Arial" w:eastAsia="Times New Roman" w:hAnsi="Arial" w:cs="Arial"/>
          <w:color w:val="000000"/>
          <w:sz w:val="20"/>
          <w:szCs w:val="20"/>
          <w:lang w:eastAsia="ru-RU"/>
        </w:rPr>
        <w:lastRenderedPageBreak/>
        <w:t>В этой части CRC все еще расширяется и решил открыть еще один офис в Монтевидео, Уругвай. Интернет-связь между Сан-Паулу и Монтевидео представляет собой подводный кабель. Для получения дополнительной информации найдите в Интернете фотографии «волоконные связи между Сан-Паулу и Монтевидео».</w:t>
      </w:r>
    </w:p>
    <w:p w:rsidR="00867DF0" w:rsidRPr="00867DF0" w:rsidRDefault="00867DF0" w:rsidP="00867DF0">
      <w:pPr>
        <w:spacing w:before="240" w:after="120" w:line="240" w:lineRule="auto"/>
        <w:outlineLvl w:val="2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867DF0">
        <w:rPr>
          <w:rFonts w:ascii="Arial" w:eastAsia="Times New Roman" w:hAnsi="Arial" w:cs="Arial"/>
          <w:b/>
          <w:bCs/>
          <w:color w:val="000000"/>
          <w:lang w:eastAsia="ru-RU"/>
        </w:rPr>
        <w:t>Шаг 1. Завершите физическую прокладку кабелей, чтобы подключить </w:t>
      </w:r>
      <w:proofErr w:type="spellStart"/>
      <w:r w:rsidRPr="00867DF0">
        <w:rPr>
          <w:rFonts w:ascii="Arial" w:eastAsia="Times New Roman" w:hAnsi="Arial" w:cs="Arial"/>
          <w:b/>
          <w:bCs/>
          <w:color w:val="000000"/>
          <w:lang w:eastAsia="ru-RU"/>
        </w:rPr>
        <w:t>Area</w:t>
      </w:r>
      <w:proofErr w:type="spellEnd"/>
      <w:r w:rsidRPr="00867DF0">
        <w:rPr>
          <w:rFonts w:ascii="Arial" w:eastAsia="Times New Roman" w:hAnsi="Arial" w:cs="Arial"/>
          <w:b/>
          <w:bCs/>
          <w:color w:val="000000"/>
          <w:lang w:eastAsia="ru-RU"/>
        </w:rPr>
        <w:t xml:space="preserve"> 0 к </w:t>
      </w:r>
      <w:proofErr w:type="spellStart"/>
      <w:r w:rsidRPr="00867DF0">
        <w:rPr>
          <w:rFonts w:ascii="Arial" w:eastAsia="Times New Roman" w:hAnsi="Arial" w:cs="Arial"/>
          <w:b/>
          <w:bCs/>
          <w:color w:val="000000"/>
          <w:lang w:eastAsia="ru-RU"/>
        </w:rPr>
        <w:t>Area</w:t>
      </w:r>
      <w:proofErr w:type="spellEnd"/>
      <w:r w:rsidRPr="00867DF0">
        <w:rPr>
          <w:rFonts w:ascii="Arial" w:eastAsia="Times New Roman" w:hAnsi="Arial" w:cs="Arial"/>
          <w:b/>
          <w:bCs/>
          <w:color w:val="000000"/>
          <w:lang w:eastAsia="ru-RU"/>
        </w:rPr>
        <w:t xml:space="preserve"> 2.</w:t>
      </w:r>
    </w:p>
    <w:p w:rsidR="00867DF0" w:rsidRPr="00867DF0" w:rsidRDefault="00867DF0" w:rsidP="00867DF0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867DF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a.</w:t>
      </w:r>
      <w:r w:rsidRPr="00867DF0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867DF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Теперь вы должны увидеть значок для </w:t>
      </w:r>
      <w:proofErr w:type="spellStart"/>
      <w:r w:rsidRPr="00867DF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Montevideo</w:t>
      </w:r>
      <w:proofErr w:type="spellEnd"/>
      <w:r w:rsidRPr="00867DF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 Если нет, настройте полосы прокрутки так, чтобы вы могли видеть оба города и </w:t>
      </w:r>
      <w:proofErr w:type="spellStart"/>
      <w:r w:rsidRPr="00867DF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Internet</w:t>
      </w:r>
      <w:proofErr w:type="spellEnd"/>
      <w:r w:rsidRPr="00867DF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/WAN.</w:t>
      </w:r>
    </w:p>
    <w:p w:rsidR="00867DF0" w:rsidRPr="00867DF0" w:rsidRDefault="00867DF0" w:rsidP="00867DF0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867DF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b.</w:t>
      </w:r>
      <w:r w:rsidRPr="00867DF0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867DF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Нажмите на </w:t>
      </w:r>
      <w:proofErr w:type="spellStart"/>
      <w:r w:rsidRPr="00867DF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Connections</w:t>
      </w:r>
      <w:proofErr w:type="spellEnd"/>
      <w:r w:rsidRPr="00867DF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в поле </w:t>
      </w:r>
      <w:proofErr w:type="spellStart"/>
      <w:r w:rsidRPr="00867DF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Bottom</w:t>
      </w:r>
      <w:proofErr w:type="spellEnd"/>
      <w:r w:rsidRPr="00867DF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867DF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Toolbar</w:t>
      </w:r>
      <w:proofErr w:type="spellEnd"/>
      <w:r w:rsidRPr="00867DF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, а затем нажмите на кабель </w:t>
      </w:r>
      <w:proofErr w:type="spellStart"/>
      <w:r w:rsidRPr="00867DF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Fiber</w:t>
      </w:r>
      <w:proofErr w:type="spellEnd"/>
      <w:r w:rsidRPr="00867DF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867DF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cable</w:t>
      </w:r>
      <w:proofErr w:type="spellEnd"/>
      <w:r w:rsidRPr="00867DF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 Нажмите</w:t>
      </w:r>
      <w:r w:rsidRPr="00867DF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867DF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</w:t>
      </w:r>
      <w:r w:rsidRPr="00867DF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 Sao Paulo </w:t>
      </w:r>
      <w:r w:rsidRPr="00867DF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и</w:t>
      </w:r>
      <w:r w:rsidRPr="00867DF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867DF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выберите</w:t>
      </w:r>
      <w:r w:rsidRPr="00867DF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 Corporate </w:t>
      </w:r>
      <w:proofErr w:type="gramStart"/>
      <w:r w:rsidRPr="00867DF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Headquarters &gt;</w:t>
      </w:r>
      <w:proofErr w:type="gramEnd"/>
      <w:r w:rsidRPr="00867DF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 HQ Wiring Closet &gt; Rack &gt; A1_ABR1 &gt; GigabitEthernet2/0. </w:t>
      </w:r>
      <w:r w:rsidRPr="00867DF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Затем</w:t>
      </w:r>
      <w:r w:rsidRPr="00867DF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867DF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нажмите</w:t>
      </w:r>
      <w:r w:rsidRPr="00867DF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867DF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</w:t>
      </w:r>
      <w:r w:rsidRPr="00867DF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 Internet/WAN &gt; Internet/WAN Wiring Closet &gt; Rack &gt; WAN_R1 &gt; GigabitEthernet1/0.</w:t>
      </w:r>
    </w:p>
    <w:p w:rsidR="00867DF0" w:rsidRDefault="00867DF0" w:rsidP="00867DF0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proofErr w:type="gramStart"/>
      <w:r w:rsidRPr="00867DF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</w:t>
      </w:r>
      <w:proofErr w:type="gramEnd"/>
      <w:r w:rsidRPr="00867DF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Pr="00867DF0">
        <w:rPr>
          <w:rFonts w:ascii="Times New Roman" w:eastAsia="Times New Roman" w:hAnsi="Times New Roman" w:cs="Times New Roman"/>
          <w:color w:val="000000"/>
          <w:sz w:val="14"/>
          <w:szCs w:val="14"/>
          <w:lang w:val="en-US" w:eastAsia="ru-RU"/>
        </w:rPr>
        <w:t>     </w:t>
      </w:r>
      <w:r w:rsidRPr="00867DF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Выберите</w:t>
      </w:r>
      <w:r w:rsidRPr="00867DF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867DF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другой</w:t>
      </w:r>
      <w:r w:rsidRPr="00867DF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867DF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оптоволоконный</w:t>
      </w:r>
      <w:r w:rsidRPr="00867DF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867DF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кабель</w:t>
      </w:r>
      <w:r w:rsidRPr="00867DF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867DF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</w:t>
      </w:r>
      <w:r w:rsidRPr="00867DF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867DF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панели</w:t>
      </w:r>
      <w:r w:rsidRPr="00867DF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867DF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инструментов</w:t>
      </w:r>
      <w:r w:rsidRPr="00867DF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867DF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и</w:t>
      </w:r>
      <w:r w:rsidRPr="00867DF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, </w:t>
      </w:r>
      <w:r w:rsidRPr="00867DF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используя</w:t>
      </w:r>
      <w:r w:rsidRPr="00867DF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867DF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ту</w:t>
      </w:r>
      <w:r w:rsidRPr="00867DF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867DF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же</w:t>
      </w:r>
      <w:r w:rsidRPr="00867DF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867DF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процедуру</w:t>
      </w:r>
      <w:r w:rsidRPr="00867DF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, </w:t>
      </w:r>
      <w:r w:rsidRPr="00867DF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что</w:t>
      </w:r>
      <w:r w:rsidRPr="00867DF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867DF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и</w:t>
      </w:r>
      <w:r w:rsidRPr="00867DF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867DF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выше</w:t>
      </w:r>
      <w:r w:rsidRPr="00867DF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, </w:t>
      </w:r>
      <w:r w:rsidRPr="00867DF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нажмите</w:t>
      </w:r>
      <w:r w:rsidRPr="00867DF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867DF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</w:t>
      </w:r>
      <w:r w:rsidRPr="00867DF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 Internet/WAN &gt; Internet/WAN Wiring Closet &gt; Rack &gt; WAN_R2 &gt; GigabitEthernet1/0. </w:t>
      </w:r>
      <w:r w:rsidRPr="00867DF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Затем</w:t>
      </w:r>
      <w:r w:rsidRPr="00867DF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867DF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нажмите</w:t>
      </w:r>
      <w:r w:rsidRPr="00867DF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867DF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</w:t>
      </w:r>
      <w:r w:rsidRPr="00867DF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 </w:t>
      </w:r>
      <w:proofErr w:type="gramStart"/>
      <w:r w:rsidRPr="00867DF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Montevideo &gt;</w:t>
      </w:r>
      <w:proofErr w:type="gramEnd"/>
      <w:r w:rsidRPr="00867DF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 Montevideo Branch Office &gt; Montevideo Branch Office Wiring Closet &gt; Rack &gt; A2_ABR1 &gt; GigabitEthernet0/0.</w:t>
      </w:r>
    </w:p>
    <w:p w:rsidR="00867DF0" w:rsidRPr="00867DF0" w:rsidRDefault="00867DF0" w:rsidP="00867DF0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867DF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drawing>
          <wp:inline distT="0" distB="0" distL="0" distR="0" wp14:anchorId="0D2CA376" wp14:editId="3DC12FD0">
            <wp:extent cx="5940425" cy="335724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DF0" w:rsidRPr="00867DF0" w:rsidRDefault="00867DF0" w:rsidP="00867DF0">
      <w:pPr>
        <w:spacing w:before="240" w:after="120" w:line="240" w:lineRule="auto"/>
        <w:outlineLvl w:val="2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867DF0">
        <w:rPr>
          <w:rFonts w:ascii="Arial" w:eastAsia="Times New Roman" w:hAnsi="Arial" w:cs="Arial"/>
          <w:b/>
          <w:bCs/>
          <w:color w:val="000000"/>
          <w:lang w:eastAsia="ru-RU"/>
        </w:rPr>
        <w:t>Шаг 2. Настройте OSPF на маршрутизаторе A2_ABR1.</w:t>
      </w:r>
    </w:p>
    <w:p w:rsidR="00867DF0" w:rsidRPr="00867DF0" w:rsidRDefault="00867DF0" w:rsidP="00867DF0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867DF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A2_ABR1 уже настроен, за исключением протокола OSPF. На этом шаге вы настроите маршрутизатор как маршрутизатор границы области, соединяющий </w:t>
      </w:r>
      <w:proofErr w:type="spellStart"/>
      <w:r w:rsidRPr="00867DF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Area</w:t>
      </w:r>
      <w:proofErr w:type="spellEnd"/>
      <w:r w:rsidRPr="00867DF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2 с остальной частью сети.</w:t>
      </w:r>
    </w:p>
    <w:p w:rsidR="00867DF0" w:rsidRPr="00867DF0" w:rsidRDefault="00867DF0" w:rsidP="00867DF0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867DF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a.</w:t>
      </w:r>
      <w:r w:rsidRPr="00867DF0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867DF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Нажмите </w:t>
      </w:r>
      <w:proofErr w:type="spellStart"/>
      <w:r w:rsidRPr="00867DF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Montevideo</w:t>
      </w:r>
      <w:proofErr w:type="spellEnd"/>
      <w:r w:rsidRPr="00867DF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, чтобы войти в вид города. Обратите внимание, что есть здание </w:t>
      </w:r>
      <w:proofErr w:type="spellStart"/>
      <w:r w:rsidRPr="00867DF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Branch</w:t>
      </w:r>
      <w:proofErr w:type="spellEnd"/>
      <w:r w:rsidRPr="00867DF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867DF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Office</w:t>
      </w:r>
      <w:proofErr w:type="spellEnd"/>
      <w:r w:rsidRPr="00867DF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 с оптоволоконным </w:t>
      </w:r>
      <w:proofErr w:type="gramStart"/>
      <w:r w:rsidRPr="00867DF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кабелем ,</w:t>
      </w:r>
      <w:proofErr w:type="gramEnd"/>
      <w:r w:rsidRPr="00867DF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который вы только что проложили.</w:t>
      </w:r>
    </w:p>
    <w:p w:rsidR="00867DF0" w:rsidRPr="00867DF0" w:rsidRDefault="00867DF0" w:rsidP="00867DF0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867DF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b.</w:t>
      </w:r>
      <w:r w:rsidRPr="00867DF0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867DF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Нажмите на </w:t>
      </w:r>
      <w:proofErr w:type="spellStart"/>
      <w:r w:rsidRPr="00867DF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Branch</w:t>
      </w:r>
      <w:proofErr w:type="spellEnd"/>
      <w:r w:rsidRPr="00867DF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867DF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Office</w:t>
      </w:r>
      <w:proofErr w:type="spellEnd"/>
      <w:r w:rsidRPr="00867DF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, а затем на иконку </w:t>
      </w:r>
      <w:proofErr w:type="spellStart"/>
      <w:r w:rsidRPr="00867DF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rack</w:t>
      </w:r>
      <w:proofErr w:type="spellEnd"/>
      <w:r w:rsidRPr="00867DF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867DF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icon</w:t>
      </w:r>
      <w:proofErr w:type="spellEnd"/>
      <w:r w:rsidRPr="00867DF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которая представляет собой </w:t>
      </w:r>
      <w:proofErr w:type="spellStart"/>
      <w:r w:rsidRPr="00867DF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Branch</w:t>
      </w:r>
      <w:proofErr w:type="spellEnd"/>
      <w:r w:rsidRPr="00867DF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867DF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Office</w:t>
      </w:r>
      <w:proofErr w:type="spellEnd"/>
      <w:r w:rsidRPr="00867DF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867DF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Wiring</w:t>
      </w:r>
      <w:proofErr w:type="spellEnd"/>
      <w:r w:rsidRPr="00867DF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867DF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Closet</w:t>
      </w:r>
      <w:proofErr w:type="spellEnd"/>
      <w:r w:rsidRPr="00867DF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</w:p>
    <w:p w:rsidR="00867DF0" w:rsidRPr="00867DF0" w:rsidRDefault="00867DF0" w:rsidP="00867DF0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867DF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c.</w:t>
      </w:r>
      <w:r w:rsidRPr="00867DF0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867DF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Нажмите кнопкуA2_ABR1, а затем выберите вкладку </w:t>
      </w:r>
      <w:proofErr w:type="gramStart"/>
      <w:r w:rsidRPr="00867DF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CLI .</w:t>
      </w:r>
      <w:proofErr w:type="gramEnd"/>
    </w:p>
    <w:p w:rsidR="00867DF0" w:rsidRPr="00867DF0" w:rsidRDefault="00867DF0" w:rsidP="00867DF0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867DF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d.</w:t>
      </w:r>
      <w:r w:rsidRPr="00867DF0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867DF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Включите OSPF на маршрутизаторе A2_ABR1 и установите идентификатор маршрутизатора 172.17.1.10</w:t>
      </w:r>
    </w:p>
    <w:p w:rsidR="00867DF0" w:rsidRPr="00867DF0" w:rsidRDefault="00867DF0" w:rsidP="00867DF0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67D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A2_</w:t>
      </w:r>
      <w:proofErr w:type="gramStart"/>
      <w:r w:rsidRPr="00867D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ABR1(</w:t>
      </w:r>
      <w:proofErr w:type="spellStart"/>
      <w:proofErr w:type="gramEnd"/>
      <w:r w:rsidRPr="00867D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config</w:t>
      </w:r>
      <w:proofErr w:type="spellEnd"/>
      <w:r w:rsidRPr="00867D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)# </w:t>
      </w:r>
      <w:r w:rsidRPr="00867DF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router </w:t>
      </w:r>
      <w:proofErr w:type="spellStart"/>
      <w:r w:rsidRPr="00867DF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ospf</w:t>
      </w:r>
      <w:proofErr w:type="spellEnd"/>
      <w:r w:rsidRPr="00867DF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1</w:t>
      </w:r>
    </w:p>
    <w:p w:rsidR="00867DF0" w:rsidRPr="00867DF0" w:rsidRDefault="00867DF0" w:rsidP="00867DF0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67D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A2_</w:t>
      </w:r>
      <w:proofErr w:type="gramStart"/>
      <w:r w:rsidRPr="00867D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ABR1(</w:t>
      </w:r>
      <w:proofErr w:type="spellStart"/>
      <w:proofErr w:type="gramEnd"/>
      <w:r w:rsidRPr="00867D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config</w:t>
      </w:r>
      <w:proofErr w:type="spellEnd"/>
      <w:r w:rsidRPr="00867D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-router)# </w:t>
      </w:r>
      <w:r w:rsidRPr="00867DF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router-id 172.17.1.10</w:t>
      </w:r>
    </w:p>
    <w:p w:rsidR="00867DF0" w:rsidRPr="00867DF0" w:rsidRDefault="00867DF0" w:rsidP="00867DF0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867DF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e.</w:t>
      </w:r>
      <w:r w:rsidRPr="00867DF0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867DF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Настройте сеть 192.168.32.0/32 так, чтобы она была в </w:t>
      </w:r>
      <w:proofErr w:type="spellStart"/>
      <w:r w:rsidRPr="00867DF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Area</w:t>
      </w:r>
      <w:proofErr w:type="spellEnd"/>
      <w:r w:rsidRPr="00867DF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2, а сеть 172.17.1.8/32 — в </w:t>
      </w:r>
      <w:proofErr w:type="spellStart"/>
      <w:r w:rsidRPr="00867DF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Area</w:t>
      </w:r>
      <w:proofErr w:type="spellEnd"/>
      <w:r w:rsidRPr="00867DF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0</w:t>
      </w:r>
    </w:p>
    <w:p w:rsidR="00867DF0" w:rsidRPr="00867DF0" w:rsidRDefault="00867DF0" w:rsidP="00867DF0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67D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A2_</w:t>
      </w:r>
      <w:proofErr w:type="gramStart"/>
      <w:r w:rsidRPr="00867D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ABR1(</w:t>
      </w:r>
      <w:proofErr w:type="spellStart"/>
      <w:proofErr w:type="gramEnd"/>
      <w:r w:rsidRPr="00867D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config</w:t>
      </w:r>
      <w:proofErr w:type="spellEnd"/>
      <w:r w:rsidRPr="00867D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-router)# </w:t>
      </w:r>
      <w:r w:rsidRPr="00867DF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network 192.168.32.0 0.0.0.3 area 2</w:t>
      </w:r>
    </w:p>
    <w:p w:rsidR="00867DF0" w:rsidRPr="00867DF0" w:rsidRDefault="00867DF0" w:rsidP="00867DF0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67D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A2_</w:t>
      </w:r>
      <w:proofErr w:type="gramStart"/>
      <w:r w:rsidRPr="00867D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ABR1(</w:t>
      </w:r>
      <w:proofErr w:type="spellStart"/>
      <w:proofErr w:type="gramEnd"/>
      <w:r w:rsidRPr="00867D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config</w:t>
      </w:r>
      <w:proofErr w:type="spellEnd"/>
      <w:r w:rsidRPr="00867D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-router)# </w:t>
      </w:r>
      <w:r w:rsidRPr="00867DF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network 172.17.1.8 0.0.0.3 area 0</w:t>
      </w:r>
    </w:p>
    <w:p w:rsidR="00867DF0" w:rsidRPr="00867DF0" w:rsidRDefault="00867DF0" w:rsidP="00867DF0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867DF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f.</w:t>
      </w:r>
      <w:r w:rsidRPr="00867DF0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 </w:t>
      </w:r>
      <w:r w:rsidRPr="00867DF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Настройте суммирование адресов на маршрутизаторе A2_ABR1 таким образом, чтобы он объявлял суммарную сеть 192.168.32.0/19 в области </w:t>
      </w:r>
      <w:proofErr w:type="spellStart"/>
      <w:r w:rsidRPr="00867DF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Area</w:t>
      </w:r>
      <w:proofErr w:type="spellEnd"/>
      <w:r w:rsidRPr="00867DF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0.</w:t>
      </w:r>
    </w:p>
    <w:p w:rsidR="00867DF0" w:rsidRPr="00867DF0" w:rsidRDefault="00867DF0" w:rsidP="00867DF0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67D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A2_</w:t>
      </w:r>
      <w:proofErr w:type="gramStart"/>
      <w:r w:rsidRPr="00867D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ABR1(</w:t>
      </w:r>
      <w:proofErr w:type="spellStart"/>
      <w:proofErr w:type="gramEnd"/>
      <w:r w:rsidRPr="00867D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config</w:t>
      </w:r>
      <w:proofErr w:type="spellEnd"/>
      <w:r w:rsidRPr="00867D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-router)# </w:t>
      </w:r>
      <w:r w:rsidRPr="00867DF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area 2 range 192.168.32.0 255.255.224.0</w:t>
      </w:r>
    </w:p>
    <w:p w:rsidR="00867DF0" w:rsidRDefault="00867DF0" w:rsidP="00867DF0">
      <w:pPr>
        <w:spacing w:before="120"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867DF0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Примечание</w:t>
      </w:r>
      <w:r w:rsidRPr="00867DF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: Задание должно быть выполнено на 100%. Если нет, обратитесь к предыдущим командам и исправьте все ошибки, прежде чем перейти к следующему шагу.</w:t>
      </w:r>
    </w:p>
    <w:p w:rsidR="00532FA8" w:rsidRPr="00867DF0" w:rsidRDefault="00532FA8" w:rsidP="00867DF0">
      <w:pPr>
        <w:spacing w:before="120"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532FA8">
        <w:rPr>
          <w:rFonts w:ascii="Arial" w:eastAsia="Times New Roman" w:hAnsi="Arial" w:cs="Arial"/>
          <w:color w:val="000000"/>
          <w:sz w:val="20"/>
          <w:szCs w:val="20"/>
          <w:lang w:eastAsia="ru-RU"/>
        </w:rPr>
        <w:drawing>
          <wp:inline distT="0" distB="0" distL="0" distR="0" wp14:anchorId="712B1F09" wp14:editId="56B0E116">
            <wp:extent cx="5940425" cy="213677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3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DF0" w:rsidRPr="00867DF0" w:rsidRDefault="00867DF0" w:rsidP="00867DF0">
      <w:pPr>
        <w:spacing w:before="240" w:after="120" w:line="240" w:lineRule="auto"/>
        <w:outlineLvl w:val="2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867DF0">
        <w:rPr>
          <w:rFonts w:ascii="Arial" w:eastAsia="Times New Roman" w:hAnsi="Arial" w:cs="Arial"/>
          <w:b/>
          <w:bCs/>
          <w:color w:val="000000"/>
          <w:lang w:eastAsia="ru-RU"/>
        </w:rPr>
        <w:t xml:space="preserve">Шаг 3. Просмотрите суммарные маршруты области </w:t>
      </w:r>
      <w:proofErr w:type="spellStart"/>
      <w:r w:rsidRPr="00867DF0">
        <w:rPr>
          <w:rFonts w:ascii="Arial" w:eastAsia="Times New Roman" w:hAnsi="Arial" w:cs="Arial"/>
          <w:b/>
          <w:bCs/>
          <w:color w:val="000000"/>
          <w:lang w:eastAsia="ru-RU"/>
        </w:rPr>
        <w:t>Area</w:t>
      </w:r>
      <w:proofErr w:type="spellEnd"/>
      <w:r w:rsidRPr="00867DF0">
        <w:rPr>
          <w:rFonts w:ascii="Arial" w:eastAsia="Times New Roman" w:hAnsi="Arial" w:cs="Arial"/>
          <w:b/>
          <w:bCs/>
          <w:color w:val="000000"/>
          <w:lang w:eastAsia="ru-RU"/>
        </w:rPr>
        <w:t xml:space="preserve"> 2 в областях </w:t>
      </w:r>
      <w:proofErr w:type="spellStart"/>
      <w:r w:rsidRPr="00867DF0">
        <w:rPr>
          <w:rFonts w:ascii="Arial" w:eastAsia="Times New Roman" w:hAnsi="Arial" w:cs="Arial"/>
          <w:b/>
          <w:bCs/>
          <w:color w:val="000000"/>
          <w:lang w:eastAsia="ru-RU"/>
        </w:rPr>
        <w:t>Area</w:t>
      </w:r>
      <w:proofErr w:type="spellEnd"/>
      <w:r w:rsidRPr="00867DF0">
        <w:rPr>
          <w:rFonts w:ascii="Arial" w:eastAsia="Times New Roman" w:hAnsi="Arial" w:cs="Arial"/>
          <w:b/>
          <w:bCs/>
          <w:color w:val="000000"/>
          <w:lang w:eastAsia="ru-RU"/>
        </w:rPr>
        <w:t xml:space="preserve"> 1 и </w:t>
      </w:r>
      <w:proofErr w:type="spellStart"/>
      <w:r w:rsidRPr="00867DF0">
        <w:rPr>
          <w:rFonts w:ascii="Arial" w:eastAsia="Times New Roman" w:hAnsi="Arial" w:cs="Arial"/>
          <w:b/>
          <w:bCs/>
          <w:color w:val="000000"/>
          <w:lang w:eastAsia="ru-RU"/>
        </w:rPr>
        <w:t>Area</w:t>
      </w:r>
      <w:proofErr w:type="spellEnd"/>
      <w:r w:rsidRPr="00867DF0">
        <w:rPr>
          <w:rFonts w:ascii="Arial" w:eastAsia="Times New Roman" w:hAnsi="Arial" w:cs="Arial"/>
          <w:b/>
          <w:bCs/>
          <w:color w:val="000000"/>
          <w:lang w:eastAsia="ru-RU"/>
        </w:rPr>
        <w:t xml:space="preserve"> 51.</w:t>
      </w:r>
    </w:p>
    <w:p w:rsidR="00867DF0" w:rsidRPr="00867DF0" w:rsidRDefault="00867DF0" w:rsidP="00867DF0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867DF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Для быстрого перехода к стойкам в Сан-Паулу можно использовать панель навигации </w:t>
      </w:r>
      <w:proofErr w:type="spellStart"/>
      <w:r w:rsidRPr="00867DF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Navigation</w:t>
      </w:r>
      <w:proofErr w:type="spellEnd"/>
      <w:r w:rsidRPr="00867DF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867DF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Panel</w:t>
      </w:r>
      <w:proofErr w:type="spellEnd"/>
      <w:r w:rsidRPr="00867DF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(</w:t>
      </w:r>
      <w:proofErr w:type="spellStart"/>
      <w:r w:rsidRPr="00867DF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Shift+N</w:t>
      </w:r>
      <w:proofErr w:type="spellEnd"/>
      <w:r w:rsidRPr="00867DF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) на синей панели инструментов в верхней части.</w:t>
      </w:r>
    </w:p>
    <w:p w:rsidR="00867DF0" w:rsidRPr="00867DF0" w:rsidRDefault="00867DF0" w:rsidP="00867DF0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proofErr w:type="gramStart"/>
      <w:r w:rsidRPr="00867DF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</w:t>
      </w:r>
      <w:proofErr w:type="gramEnd"/>
      <w:r w:rsidRPr="00867DF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Pr="00867DF0">
        <w:rPr>
          <w:rFonts w:ascii="Times New Roman" w:eastAsia="Times New Roman" w:hAnsi="Times New Roman" w:cs="Times New Roman"/>
          <w:color w:val="000000"/>
          <w:sz w:val="14"/>
          <w:szCs w:val="14"/>
          <w:lang w:val="en-US" w:eastAsia="ru-RU"/>
        </w:rPr>
        <w:t>     </w:t>
      </w:r>
      <w:r w:rsidRPr="00867DF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Перейдите</w:t>
      </w:r>
      <w:r w:rsidRPr="00867DF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867DF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к</w:t>
      </w:r>
      <w:r w:rsidRPr="00867DF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 Sao Paulo HQ Wiring Closet. </w:t>
      </w:r>
      <w:r w:rsidRPr="00867DF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Нажмите на A1_ABR1 и затем </w:t>
      </w:r>
      <w:proofErr w:type="spellStart"/>
      <w:r w:rsidRPr="00867DF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выбирете</w:t>
      </w:r>
      <w:proofErr w:type="spellEnd"/>
      <w:r w:rsidRPr="00867DF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вкладку CLI. Выполните команду </w:t>
      </w:r>
      <w:proofErr w:type="spellStart"/>
      <w:r w:rsidRPr="00867DF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show</w:t>
      </w:r>
      <w:proofErr w:type="spellEnd"/>
      <w:r w:rsidRPr="00867DF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867DF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ip</w:t>
      </w:r>
      <w:proofErr w:type="spellEnd"/>
      <w:r w:rsidRPr="00867DF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867DF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route</w:t>
      </w:r>
      <w:proofErr w:type="spellEnd"/>
      <w:r w:rsidRPr="00867DF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 Маршрут между областями до сети 192.168.32.0/19 должен появиться в таблице маршрутизации:</w:t>
      </w:r>
    </w:p>
    <w:p w:rsidR="00867DF0" w:rsidRPr="00867DF0" w:rsidRDefault="00867DF0" w:rsidP="00867DF0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67D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O IA 192.168.32.0/19 [110/7] </w:t>
      </w:r>
      <w:proofErr w:type="spellStart"/>
      <w:r w:rsidRPr="00867D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via</w:t>
      </w:r>
      <w:proofErr w:type="spellEnd"/>
      <w:r w:rsidRPr="00867D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192.168.0.4, 02:54:00, GigabitEthernet0/0/0</w:t>
      </w:r>
    </w:p>
    <w:p w:rsidR="00867DF0" w:rsidRPr="00867DF0" w:rsidRDefault="00867DF0" w:rsidP="00867DF0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proofErr w:type="gramStart"/>
      <w:r w:rsidRPr="00867DF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</w:t>
      </w:r>
      <w:proofErr w:type="gramEnd"/>
      <w:r w:rsidRPr="00867DF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Pr="00867DF0">
        <w:rPr>
          <w:rFonts w:ascii="Times New Roman" w:eastAsia="Times New Roman" w:hAnsi="Times New Roman" w:cs="Times New Roman"/>
          <w:color w:val="000000"/>
          <w:sz w:val="14"/>
          <w:szCs w:val="14"/>
          <w:lang w:val="en-US" w:eastAsia="ru-RU"/>
        </w:rPr>
        <w:t>     </w:t>
      </w:r>
      <w:r w:rsidRPr="00867DF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Перейдите</w:t>
      </w:r>
      <w:r w:rsidRPr="00867DF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867DF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к</w:t>
      </w:r>
      <w:r w:rsidRPr="00867DF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 Sao Paulo Branch Office Wiring Closet. </w:t>
      </w:r>
      <w:r w:rsidRPr="00867DF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Нажмите кнопкуA2_ABR1, а затем выберите вкладку </w:t>
      </w:r>
      <w:proofErr w:type="gramStart"/>
      <w:r w:rsidRPr="00867DF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CLI .</w:t>
      </w:r>
      <w:proofErr w:type="gramEnd"/>
      <w:r w:rsidRPr="00867DF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Выполните команду </w:t>
      </w:r>
      <w:proofErr w:type="spellStart"/>
      <w:r w:rsidRPr="00867DF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show</w:t>
      </w:r>
      <w:proofErr w:type="spellEnd"/>
      <w:r w:rsidRPr="00867DF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867DF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ip</w:t>
      </w:r>
      <w:proofErr w:type="spellEnd"/>
      <w:r w:rsidRPr="00867DF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867DF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route</w:t>
      </w:r>
      <w:proofErr w:type="spellEnd"/>
      <w:r w:rsidRPr="00867DF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 Маршрут между областями до сети 192.168.32.0/19 должен появиться в таблице маршрутизации:</w:t>
      </w:r>
    </w:p>
    <w:p w:rsidR="00867DF0" w:rsidRPr="00867DF0" w:rsidRDefault="00867DF0" w:rsidP="00867DF0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67D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 IA 192.168.32.0/19 [110/8] via 10.10.0.21, 02:57:38, GigabitEthernet2/0</w:t>
      </w:r>
    </w:p>
    <w:p w:rsidR="00867DF0" w:rsidRPr="00867DF0" w:rsidRDefault="00867DF0" w:rsidP="00867DF0">
      <w:pPr>
        <w:spacing w:before="240" w:after="120" w:line="240" w:lineRule="auto"/>
        <w:outlineLvl w:val="2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867DF0">
        <w:rPr>
          <w:rFonts w:ascii="Arial" w:eastAsia="Times New Roman" w:hAnsi="Arial" w:cs="Arial"/>
          <w:b/>
          <w:bCs/>
          <w:color w:val="000000"/>
          <w:lang w:eastAsia="ru-RU"/>
        </w:rPr>
        <w:t>Шаг</w:t>
      </w:r>
      <w:r w:rsidRPr="00867DF0">
        <w:rPr>
          <w:rFonts w:ascii="Arial" w:eastAsia="Times New Roman" w:hAnsi="Arial" w:cs="Arial"/>
          <w:b/>
          <w:bCs/>
          <w:color w:val="000000"/>
          <w:lang w:val="en-US" w:eastAsia="ru-RU"/>
        </w:rPr>
        <w:t xml:space="preserve"> 4. </w:t>
      </w:r>
      <w:r w:rsidRPr="00867DF0">
        <w:rPr>
          <w:rFonts w:ascii="Arial" w:eastAsia="Times New Roman" w:hAnsi="Arial" w:cs="Arial"/>
          <w:b/>
          <w:bCs/>
          <w:color w:val="000000"/>
          <w:lang w:eastAsia="ru-RU"/>
        </w:rPr>
        <w:t xml:space="preserve">Проверка связи между областями </w:t>
      </w:r>
      <w:proofErr w:type="spellStart"/>
      <w:r w:rsidRPr="00867DF0">
        <w:rPr>
          <w:rFonts w:ascii="Arial" w:eastAsia="Times New Roman" w:hAnsi="Arial" w:cs="Arial"/>
          <w:b/>
          <w:bCs/>
          <w:color w:val="000000"/>
          <w:lang w:eastAsia="ru-RU"/>
        </w:rPr>
        <w:t>Area</w:t>
      </w:r>
      <w:proofErr w:type="spellEnd"/>
      <w:r w:rsidRPr="00867DF0">
        <w:rPr>
          <w:rFonts w:ascii="Arial" w:eastAsia="Times New Roman" w:hAnsi="Arial" w:cs="Arial"/>
          <w:b/>
          <w:bCs/>
          <w:color w:val="000000"/>
          <w:lang w:eastAsia="ru-RU"/>
        </w:rPr>
        <w:t xml:space="preserve"> 51 и </w:t>
      </w:r>
      <w:proofErr w:type="spellStart"/>
      <w:r w:rsidRPr="00867DF0">
        <w:rPr>
          <w:rFonts w:ascii="Arial" w:eastAsia="Times New Roman" w:hAnsi="Arial" w:cs="Arial"/>
          <w:b/>
          <w:bCs/>
          <w:color w:val="000000"/>
          <w:lang w:eastAsia="ru-RU"/>
        </w:rPr>
        <w:t>Area</w:t>
      </w:r>
      <w:proofErr w:type="spellEnd"/>
      <w:r w:rsidRPr="00867DF0">
        <w:rPr>
          <w:rFonts w:ascii="Arial" w:eastAsia="Times New Roman" w:hAnsi="Arial" w:cs="Arial"/>
          <w:b/>
          <w:bCs/>
          <w:color w:val="000000"/>
          <w:lang w:eastAsia="ru-RU"/>
        </w:rPr>
        <w:t xml:space="preserve"> 1 до области </w:t>
      </w:r>
      <w:proofErr w:type="spellStart"/>
      <w:r w:rsidRPr="00867DF0">
        <w:rPr>
          <w:rFonts w:ascii="Arial" w:eastAsia="Times New Roman" w:hAnsi="Arial" w:cs="Arial"/>
          <w:b/>
          <w:bCs/>
          <w:color w:val="000000"/>
          <w:lang w:eastAsia="ru-RU"/>
        </w:rPr>
        <w:t>Area</w:t>
      </w:r>
      <w:proofErr w:type="spellEnd"/>
      <w:r w:rsidRPr="00867DF0">
        <w:rPr>
          <w:rFonts w:ascii="Arial" w:eastAsia="Times New Roman" w:hAnsi="Arial" w:cs="Arial"/>
          <w:b/>
          <w:bCs/>
          <w:color w:val="000000"/>
          <w:lang w:eastAsia="ru-RU"/>
        </w:rPr>
        <w:t xml:space="preserve"> 2.</w:t>
      </w:r>
    </w:p>
    <w:p w:rsidR="00867DF0" w:rsidRPr="00867DF0" w:rsidRDefault="00867DF0" w:rsidP="00867DF0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867DF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a.</w:t>
      </w:r>
      <w:r w:rsidRPr="00867DF0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867DF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Выберите вкладку A51_PC</w:t>
      </w:r>
      <w:proofErr w:type="gramStart"/>
      <w:r w:rsidRPr="00867DF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1 &gt;</w:t>
      </w:r>
      <w:proofErr w:type="gramEnd"/>
      <w:r w:rsidRPr="00867DF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</w:t>
      </w:r>
      <w:proofErr w:type="spellStart"/>
      <w:r w:rsidRPr="00867DF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Desktop</w:t>
      </w:r>
      <w:proofErr w:type="spellEnd"/>
      <w:r w:rsidRPr="00867DF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</w:t>
      </w:r>
      <w:proofErr w:type="spellStart"/>
      <w:r w:rsidRPr="00867DF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tab</w:t>
      </w:r>
      <w:proofErr w:type="spellEnd"/>
      <w:r w:rsidRPr="00867DF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&gt; </w:t>
      </w:r>
      <w:proofErr w:type="spellStart"/>
      <w:r w:rsidRPr="00867DF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Command</w:t>
      </w:r>
      <w:proofErr w:type="spellEnd"/>
      <w:r w:rsidRPr="00867DF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867DF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Prompt</w:t>
      </w:r>
      <w:proofErr w:type="spellEnd"/>
      <w:r w:rsidRPr="00867DF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, а затем запустите эхо-запрос до A2_PC1.</w:t>
      </w:r>
    </w:p>
    <w:p w:rsidR="00867DF0" w:rsidRPr="00867DF0" w:rsidRDefault="00867DF0" w:rsidP="00867DF0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867D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C:</w:t>
      </w:r>
      <w:proofErr w:type="gramEnd"/>
      <w:r w:rsidRPr="00867D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\&gt; </w:t>
      </w:r>
      <w:r w:rsidRPr="00867DF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ping 192.168.35.10</w:t>
      </w:r>
    </w:p>
    <w:p w:rsidR="00867DF0" w:rsidRPr="00867DF0" w:rsidRDefault="00867DF0" w:rsidP="00867DF0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867DF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</w:t>
      </w:r>
    </w:p>
    <w:p w:rsidR="00867DF0" w:rsidRPr="00867DF0" w:rsidRDefault="00867DF0" w:rsidP="00867DF0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867DF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Pinging 192.168.20.10 with 32 bytes of data:</w:t>
      </w:r>
    </w:p>
    <w:p w:rsidR="00867DF0" w:rsidRPr="00867DF0" w:rsidRDefault="00867DF0" w:rsidP="00867DF0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867DF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</w:t>
      </w:r>
    </w:p>
    <w:p w:rsidR="00867DF0" w:rsidRPr="00867DF0" w:rsidRDefault="00867DF0" w:rsidP="00867DF0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867DF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Request timed out.</w:t>
      </w:r>
    </w:p>
    <w:p w:rsidR="00867DF0" w:rsidRPr="00867DF0" w:rsidRDefault="00867DF0" w:rsidP="00867DF0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867DF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Reply from 192.168.35.10: bytes=32 time&lt;1ms TTL=120</w:t>
      </w:r>
    </w:p>
    <w:p w:rsidR="00867DF0" w:rsidRPr="00867DF0" w:rsidRDefault="00867DF0" w:rsidP="00867DF0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867DF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Reply from 192.168.35.10: bytes=32 time&lt;1ms TTL=120</w:t>
      </w:r>
    </w:p>
    <w:p w:rsidR="00867DF0" w:rsidRDefault="00867DF0" w:rsidP="00867DF0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867DF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Reply from 192.168.35.10: bytes=32 time&lt;1ms TTL=120</w:t>
      </w:r>
    </w:p>
    <w:p w:rsidR="00532FA8" w:rsidRPr="00867DF0" w:rsidRDefault="00532FA8" w:rsidP="00867DF0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32FA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lastRenderedPageBreak/>
        <w:drawing>
          <wp:inline distT="0" distB="0" distL="0" distR="0" wp14:anchorId="397FF0A3" wp14:editId="205A26D7">
            <wp:extent cx="5940425" cy="2315845"/>
            <wp:effectExtent l="0" t="0" r="3175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1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DF0" w:rsidRPr="00867DF0" w:rsidRDefault="00867DF0" w:rsidP="00867DF0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proofErr w:type="gramStart"/>
      <w:r w:rsidRPr="00867DF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</w:t>
      </w:r>
      <w:proofErr w:type="gramEnd"/>
      <w:r w:rsidRPr="00867DF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Pr="00867DF0">
        <w:rPr>
          <w:rFonts w:ascii="Times New Roman" w:eastAsia="Times New Roman" w:hAnsi="Times New Roman" w:cs="Times New Roman"/>
          <w:color w:val="000000"/>
          <w:sz w:val="14"/>
          <w:szCs w:val="14"/>
          <w:lang w:val="en-US" w:eastAsia="ru-RU"/>
        </w:rPr>
        <w:t>     </w:t>
      </w:r>
      <w:r w:rsidRPr="00867DF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Перейдите</w:t>
      </w:r>
      <w:r w:rsidRPr="00867DF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867DF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к</w:t>
      </w:r>
      <w:r w:rsidRPr="00867DF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 Sao Paulo HQ Wiring Closet. </w:t>
      </w:r>
      <w:r w:rsidRPr="00867DF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Выберите</w:t>
      </w:r>
      <w:r w:rsidRPr="00867DF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867DF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вкладку</w:t>
      </w:r>
      <w:r w:rsidRPr="00867DF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 A1_PC</w:t>
      </w:r>
      <w:proofErr w:type="gramStart"/>
      <w:r w:rsidRPr="00867DF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1 &gt;</w:t>
      </w:r>
      <w:proofErr w:type="gramEnd"/>
      <w:r w:rsidRPr="00867DF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 Desktop tab &gt; Command Prompt, </w:t>
      </w:r>
      <w:r w:rsidRPr="00867DF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а</w:t>
      </w:r>
      <w:r w:rsidRPr="00867DF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867DF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затем</w:t>
      </w:r>
      <w:r w:rsidRPr="00867DF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867DF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запустите</w:t>
      </w:r>
      <w:r w:rsidRPr="00867DF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867DF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эхо</w:t>
      </w:r>
      <w:r w:rsidRPr="00867DF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-</w:t>
      </w:r>
      <w:r w:rsidRPr="00867DF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запрос</w:t>
      </w:r>
      <w:r w:rsidRPr="00867DF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867DF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до</w:t>
      </w:r>
      <w:r w:rsidRPr="00867DF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A2_PC1.</w:t>
      </w:r>
    </w:p>
    <w:p w:rsidR="00867DF0" w:rsidRPr="00867DF0" w:rsidRDefault="00867DF0" w:rsidP="00867DF0">
      <w:pPr>
        <w:spacing w:before="120"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867DF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Для получения ответов может потребоваться некоторое время.</w:t>
      </w:r>
    </w:p>
    <w:p w:rsidR="00867DF0" w:rsidRPr="00867DF0" w:rsidRDefault="00867DF0" w:rsidP="00867DF0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867D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C:</w:t>
      </w:r>
      <w:proofErr w:type="gramEnd"/>
      <w:r w:rsidRPr="00867D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\&gt; </w:t>
      </w:r>
      <w:r w:rsidRPr="00867DF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ping 192.168.35.10</w:t>
      </w:r>
    </w:p>
    <w:p w:rsidR="00867DF0" w:rsidRPr="00867DF0" w:rsidRDefault="00867DF0" w:rsidP="00867DF0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867DF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</w:t>
      </w:r>
    </w:p>
    <w:p w:rsidR="00867DF0" w:rsidRPr="00867DF0" w:rsidRDefault="00867DF0" w:rsidP="00867DF0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867DF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Pinging 192.168.20.10 with 32 bytes of data:</w:t>
      </w:r>
    </w:p>
    <w:p w:rsidR="00867DF0" w:rsidRPr="00867DF0" w:rsidRDefault="00867DF0" w:rsidP="00867DF0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867DF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</w:t>
      </w:r>
    </w:p>
    <w:p w:rsidR="00867DF0" w:rsidRPr="00867DF0" w:rsidRDefault="00867DF0" w:rsidP="00867DF0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867DF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Reply from 192.168.35.10: bytes=32 time&lt;1ms TTL=121</w:t>
      </w:r>
    </w:p>
    <w:p w:rsidR="00867DF0" w:rsidRPr="00867DF0" w:rsidRDefault="00867DF0" w:rsidP="00867DF0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867DF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Reply from 192.168.35.10: bytes=32 time&lt;1ms TTL=121</w:t>
      </w:r>
    </w:p>
    <w:p w:rsidR="00867DF0" w:rsidRPr="00867DF0" w:rsidRDefault="00867DF0" w:rsidP="00867DF0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867DF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Reply from 192.168.35.10: bytes=32 time=3ms TTL=121</w:t>
      </w:r>
    </w:p>
    <w:p w:rsidR="00867DF0" w:rsidRDefault="00867DF0" w:rsidP="00867DF0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867DF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Reply from 192.168.35.10: bytes=32 time&lt;1ms TTL=121</w:t>
      </w:r>
    </w:p>
    <w:p w:rsidR="00532FA8" w:rsidRPr="00867DF0" w:rsidRDefault="00532FA8" w:rsidP="00867DF0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32FA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drawing>
          <wp:inline distT="0" distB="0" distL="0" distR="0" wp14:anchorId="3EE52E89" wp14:editId="65D4106A">
            <wp:extent cx="5515745" cy="279121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DF0" w:rsidRPr="00867DF0" w:rsidRDefault="00867DF0" w:rsidP="00867DF0">
      <w:pPr>
        <w:spacing w:before="240" w:after="12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</w:pPr>
      <w:r w:rsidRPr="00867DF0"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  <w:t>Вопрос для повторения</w:t>
      </w:r>
    </w:p>
    <w:p w:rsidR="00867DF0" w:rsidRPr="00867DF0" w:rsidRDefault="00867DF0" w:rsidP="00867DF0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867DF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Каковы преимущества использования OSPF для нескольких областей в крупной многопользовательской компании?</w:t>
      </w:r>
    </w:p>
    <w:p w:rsidR="00867DF0" w:rsidRPr="00867DF0" w:rsidRDefault="00867DF0" w:rsidP="00867DF0">
      <w:pPr>
        <w:spacing w:after="0" w:line="240" w:lineRule="auto"/>
        <w:rPr>
          <w:rFonts w:ascii="Arial" w:eastAsia="Times New Roman" w:hAnsi="Arial" w:cs="Arial"/>
          <w:i/>
          <w:iCs/>
          <w:color w:val="FFFFFF"/>
          <w:sz w:val="6"/>
          <w:szCs w:val="6"/>
          <w:lang w:eastAsia="ru-RU"/>
        </w:rPr>
      </w:pPr>
      <w:r w:rsidRPr="00867DF0">
        <w:rPr>
          <w:rFonts w:ascii="Arial" w:eastAsia="Times New Roman" w:hAnsi="Arial" w:cs="Arial"/>
          <w:i/>
          <w:iCs/>
          <w:color w:val="FFFFFF"/>
          <w:sz w:val="6"/>
          <w:szCs w:val="6"/>
          <w:lang w:eastAsia="ru-RU"/>
        </w:rPr>
        <w:t>Конец документа</w:t>
      </w:r>
    </w:p>
    <w:p w:rsidR="00867DF0" w:rsidRPr="00532FA8" w:rsidRDefault="00532FA8">
      <w:r>
        <w:t>Масштабируемость, более удобное администрирование</w:t>
      </w:r>
      <w:bookmarkStart w:id="0" w:name="_GoBack"/>
      <w:bookmarkEnd w:id="0"/>
    </w:p>
    <w:sectPr w:rsidR="00867DF0" w:rsidRPr="00532F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695"/>
    <w:rsid w:val="00405695"/>
    <w:rsid w:val="00532FA8"/>
    <w:rsid w:val="00867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0E5803"/>
  <w15:chartTrackingRefBased/>
  <w15:docId w15:val="{9CEAC5B5-33DA-4E93-B60B-A13D2E54E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867DF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867DF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867DF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67DF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867DF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867DF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Title"/>
    <w:basedOn w:val="a"/>
    <w:link w:val="a4"/>
    <w:uiPriority w:val="10"/>
    <w:qFormat/>
    <w:rsid w:val="00867D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Заголовок Знак"/>
    <w:basedOn w:val="a0"/>
    <w:link w:val="a3"/>
    <w:uiPriority w:val="10"/>
    <w:rsid w:val="00867DF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odytextl25bold">
    <w:name w:val="bodytextl25bold"/>
    <w:basedOn w:val="a"/>
    <w:rsid w:val="00867D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dnt">
    <w:name w:val="dnt"/>
    <w:basedOn w:val="a0"/>
    <w:rsid w:val="00867DF0"/>
  </w:style>
  <w:style w:type="paragraph" w:customStyle="1" w:styleId="bodytextl25">
    <w:name w:val="bodytextl25"/>
    <w:basedOn w:val="a"/>
    <w:rsid w:val="00867D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ubstepalpha">
    <w:name w:val="substepalpha"/>
    <w:basedOn w:val="a"/>
    <w:rsid w:val="00867D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odytextl50char">
    <w:name w:val="bodytextl50char"/>
    <w:basedOn w:val="a0"/>
    <w:rsid w:val="00867DF0"/>
  </w:style>
  <w:style w:type="paragraph" w:customStyle="1" w:styleId="cmd">
    <w:name w:val="cmd"/>
    <w:basedOn w:val="a"/>
    <w:rsid w:val="00867D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odytextl50">
    <w:name w:val="bodytextl50"/>
    <w:basedOn w:val="a"/>
    <w:rsid w:val="00867D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mdoutput">
    <w:name w:val="cmdoutput"/>
    <w:basedOn w:val="a"/>
    <w:rsid w:val="00867D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onfigwindow">
    <w:name w:val="configwindow"/>
    <w:basedOn w:val="a"/>
    <w:rsid w:val="00867D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821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877</Words>
  <Characters>4999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</dc:creator>
  <cp:keywords/>
  <dc:description/>
  <cp:lastModifiedBy>Jake</cp:lastModifiedBy>
  <cp:revision>2</cp:revision>
  <dcterms:created xsi:type="dcterms:W3CDTF">2025-03-10T10:24:00Z</dcterms:created>
  <dcterms:modified xsi:type="dcterms:W3CDTF">2025-03-10T10:49:00Z</dcterms:modified>
</cp:coreProperties>
</file>