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FD56D" w14:textId="01F65781" w:rsidR="001B673D" w:rsidRPr="00E23BB8" w:rsidRDefault="00E23BB8">
      <w:pPr>
        <w:rPr>
          <w:lang w:val="en-US"/>
        </w:rPr>
      </w:pPr>
      <w:r>
        <w:rPr>
          <w:lang w:val="en-US"/>
        </w:rPr>
        <w:t>Rrutflygkjj;iolko;l;</w:t>
      </w:r>
      <w:bookmarkStart w:id="0" w:name="_GoBack"/>
      <w:bookmarkEnd w:id="0"/>
    </w:p>
    <w:sectPr w:rsidR="001B673D" w:rsidRPr="00E2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3D"/>
    <w:rsid w:val="001B673D"/>
    <w:rsid w:val="00E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D052"/>
  <w15:chartTrackingRefBased/>
  <w15:docId w15:val="{66BF1618-32A4-40CD-9B34-1EF1B2FF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2020-09-21T19:25:00Z</dcterms:created>
  <dcterms:modified xsi:type="dcterms:W3CDTF">2020-09-21T19:26:00Z</dcterms:modified>
</cp:coreProperties>
</file>