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F5E2" w14:textId="77777777" w:rsidR="00123027" w:rsidRPr="00EB03E9" w:rsidRDefault="00EB03E9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4A0DA349" w14:textId="77777777" w:rsidR="00123027" w:rsidRPr="00EB03E9" w:rsidRDefault="00EB03E9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им. Н.Э. Баумана </w:t>
      </w:r>
    </w:p>
    <w:p w14:paraId="083E0C9A" w14:textId="77777777" w:rsidR="00123027" w:rsidRPr="00EB03E9" w:rsidRDefault="00EB03E9">
      <w:pPr>
        <w:spacing w:line="360" w:lineRule="auto"/>
        <w:ind w:firstLine="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Факультет «Информатика и управление»</w:t>
      </w:r>
    </w:p>
    <w:p w14:paraId="4F7624B2" w14:textId="77777777" w:rsidR="00123027" w:rsidRDefault="0012302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026A95B6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4DFE20D0" w14:textId="77777777" w:rsidR="00123027" w:rsidRDefault="00123027">
      <w:pPr>
        <w:spacing w:line="360" w:lineRule="auto"/>
        <w:rPr>
          <w:sz w:val="28"/>
        </w:rPr>
      </w:pPr>
    </w:p>
    <w:p w14:paraId="293DA029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3C361225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0162F9B3" w14:textId="77777777" w:rsidR="00123027" w:rsidRDefault="00EB03E9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№2</w:t>
      </w:r>
    </w:p>
    <w:p w14:paraId="4D11FCDA" w14:textId="02BA712F" w:rsidR="00123027" w:rsidRDefault="00EB03E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96E7D">
        <w:rPr>
          <w:sz w:val="28"/>
          <w:szCs w:val="28"/>
        </w:rPr>
        <w:t>4</w:t>
      </w:r>
    </w:p>
    <w:p w14:paraId="461E1335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0AD3BFA9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786C5CFB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7037F7ED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2E2F2AEC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628E61E5" w14:textId="77777777" w:rsidR="00123027" w:rsidRDefault="00123027">
      <w:pPr>
        <w:spacing w:line="360" w:lineRule="auto"/>
        <w:jc w:val="both"/>
        <w:rPr>
          <w:sz w:val="28"/>
        </w:rPr>
      </w:pPr>
    </w:p>
    <w:p w14:paraId="0B4E76F2" w14:textId="77777777" w:rsidR="00123027" w:rsidRDefault="00123027">
      <w:pPr>
        <w:spacing w:line="360" w:lineRule="auto"/>
        <w:jc w:val="both"/>
        <w:rPr>
          <w:sz w:val="28"/>
        </w:rPr>
      </w:pPr>
    </w:p>
    <w:p w14:paraId="5C35D2D7" w14:textId="77777777" w:rsidR="00123027" w:rsidRDefault="00123027">
      <w:pPr>
        <w:spacing w:line="360" w:lineRule="auto"/>
        <w:jc w:val="both"/>
        <w:rPr>
          <w:sz w:val="28"/>
        </w:rPr>
      </w:pPr>
    </w:p>
    <w:p w14:paraId="17E67366" w14:textId="77777777" w:rsidR="00123027" w:rsidRDefault="00123027">
      <w:pPr>
        <w:spacing w:line="360" w:lineRule="auto"/>
        <w:jc w:val="both"/>
        <w:rPr>
          <w:sz w:val="28"/>
        </w:rPr>
      </w:pPr>
    </w:p>
    <w:p w14:paraId="7EE5DC1A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5339DFA9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5246"/>
        <w:gridCol w:w="3815"/>
      </w:tblGrid>
      <w:tr w:rsidR="00123027" w14:paraId="7B356DB0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626F1" w14:textId="77777777" w:rsidR="00123027" w:rsidRDefault="00EB03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0CF82" w14:textId="77777777" w:rsidR="00123027" w:rsidRDefault="00EB03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123027" w14:paraId="79A0A44C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DF35F" w14:textId="77777777" w:rsidR="00123027" w:rsidRDefault="00EB03E9">
            <w:pPr>
              <w:spacing w:line="360" w:lineRule="auto"/>
            </w:pPr>
            <w:r>
              <w:rPr>
                <w:sz w:val="28"/>
                <w:szCs w:val="28"/>
              </w:rPr>
              <w:t>Студент группы ИУ5-52Б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E55DB" w14:textId="77777777" w:rsidR="00123027" w:rsidRDefault="00EB03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ИУ5</w:t>
            </w:r>
          </w:p>
        </w:tc>
      </w:tr>
      <w:tr w:rsidR="00123027" w14:paraId="402C7A25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BED79" w14:textId="2068DDC9" w:rsidR="00123027" w:rsidRDefault="00196E7D">
            <w:pPr>
              <w:spacing w:line="360" w:lineRule="auto"/>
            </w:pPr>
            <w:r>
              <w:rPr>
                <w:sz w:val="28"/>
                <w:szCs w:val="28"/>
              </w:rPr>
              <w:t>Грачев Я.А.</w:t>
            </w:r>
            <w:bookmarkStart w:id="0" w:name="_GoBack"/>
            <w:bookmarkEnd w:id="0"/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20A29" w14:textId="77777777" w:rsidR="00123027" w:rsidRDefault="00EB03E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Гапанюк</w:t>
            </w:r>
            <w:proofErr w:type="spellEnd"/>
            <w:r>
              <w:rPr>
                <w:sz w:val="28"/>
                <w:szCs w:val="28"/>
              </w:rPr>
              <w:t xml:space="preserve"> Ю.Е.</w:t>
            </w:r>
          </w:p>
        </w:tc>
      </w:tr>
      <w:tr w:rsidR="00123027" w14:paraId="1D0DE6DA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6C093" w14:textId="77777777" w:rsidR="00123027" w:rsidRDefault="00EB03E9">
            <w:pPr>
              <w:spacing w:line="360" w:lineRule="auto"/>
              <w:rPr>
                <w:sz w:val="28"/>
              </w:rPr>
            </w:pPr>
            <w:r>
              <w:rPr>
                <w:sz w:val="28"/>
                <w:szCs w:val="20"/>
              </w:rPr>
              <w:t>Подпись: _____________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686CA" w14:textId="77777777" w:rsidR="00123027" w:rsidRDefault="00EB03E9">
            <w:pPr>
              <w:spacing w:line="360" w:lineRule="auto"/>
              <w:rPr>
                <w:sz w:val="28"/>
              </w:rPr>
            </w:pPr>
            <w:r>
              <w:rPr>
                <w:sz w:val="28"/>
                <w:szCs w:val="20"/>
              </w:rPr>
              <w:t>Подпись: _____________</w:t>
            </w:r>
          </w:p>
        </w:tc>
      </w:tr>
      <w:tr w:rsidR="00123027" w14:paraId="57FB54F3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DE93A" w14:textId="77777777" w:rsidR="00123027" w:rsidRDefault="00EB03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_____________ 2019 г.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91A1A" w14:textId="77777777" w:rsidR="00123027" w:rsidRDefault="00EB03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_____________ 2019 г.</w:t>
            </w:r>
          </w:p>
        </w:tc>
      </w:tr>
    </w:tbl>
    <w:p w14:paraId="5FF6D1A1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1AD50826" w14:textId="77777777" w:rsidR="00123027" w:rsidRDefault="00123027">
      <w:pPr>
        <w:spacing w:line="360" w:lineRule="auto"/>
        <w:ind w:firstLine="708"/>
        <w:jc w:val="center"/>
        <w:rPr>
          <w:sz w:val="28"/>
        </w:rPr>
      </w:pPr>
    </w:p>
    <w:p w14:paraId="79A65A8A" w14:textId="77777777" w:rsidR="00123027" w:rsidRDefault="00123027">
      <w:pPr>
        <w:spacing w:line="360" w:lineRule="auto"/>
        <w:jc w:val="both"/>
        <w:rPr>
          <w:sz w:val="28"/>
        </w:rPr>
      </w:pPr>
    </w:p>
    <w:p w14:paraId="7DEC5DEF" w14:textId="77777777" w:rsidR="00123027" w:rsidRDefault="00EB03E9">
      <w:pPr>
        <w:spacing w:line="360" w:lineRule="auto"/>
        <w:jc w:val="center"/>
        <w:rPr>
          <w:sz w:val="28"/>
        </w:rPr>
      </w:pPr>
      <w:r>
        <w:rPr>
          <w:sz w:val="28"/>
        </w:rPr>
        <w:t>Москва, 201</w:t>
      </w:r>
      <w:r>
        <w:rPr>
          <w:sz w:val="28"/>
          <w:lang w:val="en-US"/>
        </w:rPr>
        <w:t>9</w:t>
      </w:r>
      <w:r>
        <w:br w:type="page"/>
      </w:r>
    </w:p>
    <w:p w14:paraId="6FDC9920" w14:textId="77777777" w:rsidR="00123027" w:rsidRDefault="00EB03E9">
      <w:pPr>
        <w:shd w:val="clear" w:color="auto" w:fill="FFFFFF" w:themeFill="background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и порядок выполнения РК №2</w:t>
      </w:r>
    </w:p>
    <w:p w14:paraId="7CEB51D7" w14:textId="77777777" w:rsidR="00123027" w:rsidRDefault="00123027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6AAF90A0" w14:textId="77777777" w:rsidR="00123027" w:rsidRDefault="00123027"/>
    <w:p w14:paraId="6C4C3D23" w14:textId="77777777" w:rsidR="00123027" w:rsidRDefault="00EB03E9">
      <w:pPr>
        <w:pStyle w:val="NormalWeb"/>
        <w:spacing w:beforeAutospacing="0" w:after="24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Рубежный контроль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представляет собой разработку веб-приложения, которое должно выполнять следующие функции.</w:t>
      </w:r>
    </w:p>
    <w:p w14:paraId="43D260F3" w14:textId="77777777" w:rsidR="00123027" w:rsidRDefault="00EB03E9">
      <w:pPr>
        <w:pStyle w:val="NormalWeb"/>
        <w:numPr>
          <w:ilvl w:val="0"/>
          <w:numId w:val="2"/>
        </w:numPr>
        <w:spacing w:before="240"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14:paraId="78DE2038" w14:textId="77777777" w:rsidR="00123027" w:rsidRDefault="00EB03E9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соотношением один-ко-многим в соответствии с вариантом из таблицы. По согласованию с преподавателем предметная область может быть изменена.</w:t>
      </w:r>
    </w:p>
    <w:p w14:paraId="7C86EB4B" w14:textId="77777777" w:rsidR="00123027" w:rsidRDefault="00EB03E9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5EFD8C43" w14:textId="77777777" w:rsidR="00123027" w:rsidRDefault="00EB03E9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</w:t>
      </w:r>
    </w:p>
    <w:p w14:paraId="3FFAD575" w14:textId="77777777" w:rsidR="00123027" w:rsidRDefault="00123027">
      <w:pPr>
        <w:pStyle w:val="NormalWe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4DBD1A8" w14:textId="77777777" w:rsidR="00123027" w:rsidRDefault="00123027">
      <w:pPr>
        <w:pStyle w:val="NormalWe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006DFF0" w14:textId="77777777" w:rsidR="00123027" w:rsidRDefault="00EB03E9">
      <w:pPr>
        <w:pStyle w:val="NormalWe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1 – Книга</w:t>
      </w:r>
    </w:p>
    <w:p w14:paraId="32C9E616" w14:textId="77777777" w:rsidR="00123027" w:rsidRDefault="00EB03E9">
      <w:pPr>
        <w:pStyle w:val="NormalWe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2 - Отзыв</w:t>
      </w:r>
    </w:p>
    <w:p w14:paraId="068CA30D" w14:textId="77777777" w:rsidR="00123027" w:rsidRDefault="00123027">
      <w:pPr>
        <w:pStyle w:val="NormalWe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C57E105" w14:textId="77777777" w:rsidR="00123027" w:rsidRDefault="00EB03E9">
      <w:pPr>
        <w:pStyle w:val="NormalWeb"/>
        <w:shd w:val="clear" w:color="auto" w:fill="FFFFFF" w:themeFill="background1"/>
        <w:spacing w:beforeAutospacing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3260589B" w14:textId="77777777" w:rsidR="00123027" w:rsidRDefault="00123027">
      <w:pPr>
        <w:pStyle w:val="NormalWeb"/>
        <w:shd w:val="clear" w:color="auto" w:fill="FFFFFF" w:themeFill="background1"/>
        <w:spacing w:beforeAutospacing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14:paraId="3533F957" w14:textId="77777777" w:rsidR="00123027" w:rsidRDefault="00EB03E9">
      <w:pPr>
        <w:pStyle w:val="NormalWeb"/>
        <w:numPr>
          <w:ilvl w:val="0"/>
          <w:numId w:val="3"/>
        </w:numPr>
        <w:spacing w:beforeAutospacing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Создадим проект </w:t>
      </w:r>
      <w:r>
        <w:rPr>
          <w:b/>
          <w:bCs/>
          <w:color w:val="000000" w:themeColor="text1"/>
          <w:sz w:val="28"/>
          <w:szCs w:val="28"/>
          <w:lang w:val="en-US"/>
        </w:rPr>
        <w:t>Django</w:t>
      </w:r>
    </w:p>
    <w:p w14:paraId="25F15FF0" w14:textId="77777777" w:rsidR="00123027" w:rsidRDefault="00EB03E9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highlight w:val="blue"/>
        </w:rPr>
      </w:pPr>
      <w:r>
        <w:rPr>
          <w:noProof/>
        </w:rPr>
        <w:drawing>
          <wp:inline distT="0" distB="9525" distL="114935" distR="118745" wp14:anchorId="74790592" wp14:editId="61D7A713">
            <wp:extent cx="4053840" cy="241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5227" w14:textId="77777777" w:rsidR="00123027" w:rsidRDefault="00EB03E9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Добавление отзывов</w:t>
      </w:r>
    </w:p>
    <w:p w14:paraId="192E8573" w14:textId="77777777" w:rsidR="00123027" w:rsidRDefault="00123027">
      <w:pPr>
        <w:pStyle w:val="NormalWeb"/>
        <w:spacing w:beforeAutospacing="0" w:afterAutospacing="0"/>
        <w:jc w:val="both"/>
        <w:textAlignment w:val="baseline"/>
        <w:rPr>
          <w:b/>
          <w:color w:val="000000"/>
          <w:sz w:val="28"/>
          <w:szCs w:val="28"/>
        </w:rPr>
      </w:pPr>
    </w:p>
    <w:p w14:paraId="28C25A1B" w14:textId="77777777" w:rsidR="00123027" w:rsidRDefault="00123027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14:paraId="430782AB" w14:textId="77777777" w:rsidR="00123027" w:rsidRDefault="00EB03E9">
      <w:r>
        <w:rPr>
          <w:noProof/>
        </w:rPr>
        <w:lastRenderedPageBreak/>
        <w:drawing>
          <wp:inline distT="0" distB="0" distL="114935" distR="114935" wp14:anchorId="2931799E" wp14:editId="6A136395">
            <wp:extent cx="3171825" cy="3171190"/>
            <wp:effectExtent l="0" t="0" r="0" b="0"/>
            <wp:docPr id="2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4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B131" w14:textId="77777777" w:rsidR="00123027" w:rsidRDefault="00123027">
      <w:pPr>
        <w:shd w:val="clear" w:color="auto" w:fill="FFFFFF" w:themeFill="background1"/>
      </w:pPr>
    </w:p>
    <w:p w14:paraId="57965AD3" w14:textId="77777777" w:rsidR="00123027" w:rsidRDefault="00123027">
      <w:pPr>
        <w:shd w:val="clear" w:color="auto" w:fill="FFFFFF" w:themeFill="background1"/>
      </w:pPr>
    </w:p>
    <w:p w14:paraId="3E272911" w14:textId="77777777" w:rsidR="00123027" w:rsidRDefault="00EB03E9">
      <w:pPr>
        <w:pStyle w:val="NormalWeb"/>
        <w:numPr>
          <w:ilvl w:val="0"/>
          <w:numId w:val="3"/>
        </w:numPr>
        <w:spacing w:beforeAutospacing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Редактирование и удаление</w:t>
      </w:r>
    </w:p>
    <w:p w14:paraId="7F5F57E6" w14:textId="77777777" w:rsidR="00123027" w:rsidRDefault="00EB03E9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highlight w:val="blue"/>
        </w:rPr>
      </w:pPr>
      <w:r>
        <w:rPr>
          <w:noProof/>
        </w:rPr>
        <w:drawing>
          <wp:inline distT="0" distB="3810" distL="114935" distR="114935" wp14:anchorId="04E04C62" wp14:editId="2BDF0BBE">
            <wp:extent cx="2636520" cy="184404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3E2" w14:textId="77777777" w:rsidR="00123027" w:rsidRDefault="00EB03E9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highlight w:val="blue"/>
        </w:rPr>
      </w:pPr>
      <w:r>
        <w:rPr>
          <w:noProof/>
        </w:rPr>
        <w:drawing>
          <wp:inline distT="0" distB="9525" distL="114935" distR="124460" wp14:anchorId="26D23E15" wp14:editId="6AA47F19">
            <wp:extent cx="4543425" cy="126682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8C5B" w14:textId="77777777" w:rsidR="00123027" w:rsidRDefault="00123027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13C754D" w14:textId="77777777" w:rsidR="00123027" w:rsidRDefault="00EB03E9">
      <w:pPr>
        <w:pStyle w:val="NormalWeb"/>
        <w:numPr>
          <w:ilvl w:val="0"/>
          <w:numId w:val="3"/>
        </w:numPr>
        <w:spacing w:beforeAutospacing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Данные в таблице</w:t>
      </w:r>
    </w:p>
    <w:p w14:paraId="076CB037" w14:textId="77777777" w:rsidR="00123027" w:rsidRDefault="00EB03E9">
      <w:pPr>
        <w:shd w:val="clear" w:color="auto" w:fill="FFFFFF" w:themeFill="background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>Таблица книги</w:t>
      </w:r>
    </w:p>
    <w:p w14:paraId="6FB0EC05" w14:textId="77777777" w:rsidR="00123027" w:rsidRDefault="00EB03E9">
      <w:pPr>
        <w:shd w:val="clear" w:color="auto" w:fill="FFFFFF" w:themeFill="background1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935" distR="118110" wp14:anchorId="43ACC942" wp14:editId="56B1C763">
            <wp:extent cx="5940425" cy="93345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071" w14:textId="77777777" w:rsidR="00123027" w:rsidRDefault="00EB03E9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highlight w:val="blue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>Таблица отзывы</w:t>
      </w:r>
    </w:p>
    <w:p w14:paraId="5BF58195" w14:textId="77777777" w:rsidR="00123027" w:rsidRDefault="00EB03E9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114935" distR="118110" wp14:anchorId="7D3AF5B5" wp14:editId="59F10B4D">
            <wp:extent cx="5940425" cy="156718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027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923D8"/>
    <w:multiLevelType w:val="multilevel"/>
    <w:tmpl w:val="9ECA4C0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491CE3"/>
    <w:multiLevelType w:val="multilevel"/>
    <w:tmpl w:val="ED22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14D1B"/>
    <w:multiLevelType w:val="multilevel"/>
    <w:tmpl w:val="985220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27"/>
    <w:rsid w:val="00123027"/>
    <w:rsid w:val="00196E7D"/>
    <w:rsid w:val="00EB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CF8393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link w:val="Heading6Char"/>
    <w:qFormat/>
    <w:rsid w:val="00A77903"/>
    <w:pPr>
      <w:widowControl w:val="0"/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link w:val="Heading7Char"/>
    <w:qFormat/>
    <w:rsid w:val="00A77903"/>
    <w:pPr>
      <w:widowControl w:val="0"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link w:val="Heading8Char"/>
    <w:qFormat/>
    <w:rsid w:val="00A77903"/>
    <w:pPr>
      <w:widowControl w:val="0"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link w:val="Heading9Char"/>
    <w:qFormat/>
    <w:rsid w:val="00A77903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qFormat/>
    <w:rsid w:val="00A77903"/>
    <w:rPr>
      <w:rFonts w:ascii="Arial" w:eastAsia="Times New Roman" w:hAnsi="Arial" w:cs="Arial"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qFormat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qFormat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qFormat/>
    <w:rsid w:val="00A77903"/>
    <w:rPr>
      <w:rFonts w:ascii="Arial" w:eastAsia="Times New Roman" w:hAnsi="Arial" w:cs="Arial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3E5AD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3E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EE14B9"/>
    <w:pPr>
      <w:spacing w:beforeAutospacing="1" w:afterAutospacing="1"/>
    </w:pPr>
  </w:style>
  <w:style w:type="table" w:styleId="TableGrid">
    <w:name w:val="Table Grid"/>
    <w:basedOn w:val="TableNormal"/>
    <w:uiPriority w:val="39"/>
    <w:rsid w:val="006B39D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184</Words>
  <Characters>1053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Ярослав Грачев</cp:lastModifiedBy>
  <cp:revision>6</cp:revision>
  <cp:lastPrinted>2017-12-01T17:07:00Z</cp:lastPrinted>
  <dcterms:created xsi:type="dcterms:W3CDTF">2019-12-25T14:23:00Z</dcterms:created>
  <dcterms:modified xsi:type="dcterms:W3CDTF">2020-01-16T10:30:00Z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