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ind w:hanging="0"/>
        <w:jc w:val="center"/>
        <w:rPr>
          <w:caps/>
          <w:highlight w:val="yellow"/>
        </w:rPr>
      </w:pPr>
      <w:r>
        <w:rPr>
          <w:caps/>
        </w:rPr>
        <w:t>Ministry of Education and Science of Ukraine</w:t>
      </w:r>
    </w:p>
    <w:p>
      <w:pPr>
        <w:pStyle w:val="Style12"/>
        <w:ind w:hanging="0"/>
        <w:jc w:val="center"/>
        <w:rPr/>
      </w:pPr>
      <w:r>
        <w:rPr/>
        <w:t xml:space="preserve">LVIV POLYTECHNIC NATIONAL UNIVERSITY </w:t>
      </w:r>
    </w:p>
    <w:p>
      <w:pPr>
        <w:pStyle w:val="Style12"/>
        <w:ind w:hanging="0"/>
        <w:jc w:val="center"/>
        <w:rPr>
          <w:caps/>
          <w:sz w:val="26"/>
        </w:rPr>
      </w:pPr>
      <w:r>
        <w:rPr>
          <w:lang w:val="en-US"/>
        </w:rPr>
        <w:t>VSP NN INSTITUTE OF SPATIAL PLANNING AND PROSPECTIVE TECHNOLOGIES</w:t>
      </w:r>
    </w:p>
    <w:p>
      <w:pPr>
        <w:pStyle w:val="Style12"/>
        <w:ind w:hanging="0"/>
        <w:jc w:val="center"/>
        <w:rPr>
          <w:sz w:val="26"/>
          <w:highlight w:val="yellow"/>
          <w:lang w:val="en-US"/>
        </w:rPr>
      </w:pPr>
      <w:r>
        <w:rPr>
          <w:sz w:val="26"/>
          <w:highlight w:val="yellow"/>
          <w:lang w:val="en-US"/>
        </w:rPr>
      </w:r>
    </w:p>
    <w:p>
      <w:pPr>
        <w:pStyle w:val="Style12"/>
        <w:ind w:hanging="0"/>
        <w:jc w:val="center"/>
        <w:rPr>
          <w:b/>
          <w:highlight w:val="yellow"/>
          <w:lang w:val="en-US"/>
        </w:rPr>
      </w:pPr>
      <w:r>
        <w:rPr>
          <w:b/>
          <w:highlight w:val="yellow"/>
          <w:lang w:val="en-US"/>
        </w:rPr>
      </w:r>
    </w:p>
    <w:p>
      <w:pPr>
        <w:pStyle w:val="Style12"/>
        <w:ind w:hanging="0"/>
        <w:rPr/>
      </w:pPr>
      <w:r>
        <w:rPr/>
      </w:r>
    </w:p>
    <w:p>
      <w:pPr>
        <w:pStyle w:val="Style12"/>
        <w:ind w:hanging="0"/>
        <w:jc w:val="center"/>
        <w:rPr>
          <w:sz w:val="36"/>
        </w:rPr>
      </w:pPr>
      <w:r>
        <w:rPr>
          <w:sz w:val="36"/>
          <w:lang w:val="en-US"/>
        </w:rPr>
        <w:t>Yaroslav Holovatyi</w:t>
      </w:r>
    </w:p>
    <w:p>
      <w:pPr>
        <w:pStyle w:val="Style12"/>
        <w:ind w:hanging="0"/>
        <w:jc w:val="center"/>
        <w:rPr>
          <w:lang w:val="en-US"/>
        </w:rPr>
      </w:pPr>
      <w:r>
        <w:rPr>
          <w:lang w:val="en-US"/>
        </w:rPr>
      </w:r>
    </w:p>
    <w:p>
      <w:pPr>
        <w:pStyle w:val="Normal"/>
        <w:bidi w:val="0"/>
        <w:spacing w:lineRule="auto" w:line="360" w:before="0" w:after="0"/>
        <w:jc w:val="center"/>
        <w:rPr/>
      </w:pPr>
      <w:r>
        <w:rPr>
          <w:rFonts w:cs="Times New Roman" w:ascii="Times New Roman" w:hAnsi="Times New Roman"/>
          <w:b/>
          <w:sz w:val="34"/>
          <w:szCs w:val="28"/>
          <w:lang w:val="uk-UA"/>
        </w:rPr>
        <w:t>AN INTERACTIVE DIRECTORY OF FAST-FOODESTABLISHMENTS IN UKRAINE WITH SOCIAL IMPACT COMPONENTAND AI IMPLEMENTATION FOR UX ENCHANCEMENT AND REAL-TIME EVENT ORGANIZATION</w:t>
      </w:r>
    </w:p>
    <w:p>
      <w:pPr>
        <w:pStyle w:val="Normal"/>
        <w:spacing w:lineRule="auto" w:line="360" w:before="0" w:after="0"/>
        <w:jc w:val="center"/>
        <w:rPr>
          <w:rFonts w:ascii="Times New Roman" w:hAnsi="Times New Roman" w:cs="Times New Roman"/>
          <w:b/>
          <w:sz w:val="34"/>
          <w:szCs w:val="28"/>
          <w:lang w:val="uk-UA"/>
        </w:rPr>
      </w:pPr>
      <w:r>
        <w:rPr>
          <w:rFonts w:cs="Times New Roman" w:ascii="Times New Roman" w:hAnsi="Times New Roman"/>
          <w:b/>
          <w:sz w:val="34"/>
          <w:szCs w:val="28"/>
          <w:lang w:val="uk-UA"/>
        </w:rPr>
      </w:r>
    </w:p>
    <w:p>
      <w:pPr>
        <w:pStyle w:val="Style12"/>
        <w:ind w:hanging="0"/>
        <w:jc w:val="center"/>
        <w:rPr>
          <w:caps/>
        </w:rPr>
      </w:pPr>
      <w:r>
        <w:rPr>
          <w:b/>
          <w:sz w:val="34"/>
          <w:lang w:val="en-US"/>
        </w:rPr>
        <w:t>A</w:t>
      </w:r>
      <w:r>
        <w:rPr>
          <w:b/>
          <w:sz w:val="34"/>
        </w:rPr>
        <w:t xml:space="preserve">bstract of </w:t>
      </w:r>
      <w:r>
        <w:rPr>
          <w:b/>
          <w:sz w:val="34"/>
        </w:rPr>
        <w:t>Bachelor</w:t>
      </w:r>
      <w:r>
        <w:rPr>
          <w:b/>
          <w:sz w:val="34"/>
          <w:lang w:val="en-US"/>
        </w:rPr>
        <w:t>'s thesis</w:t>
      </w:r>
    </w:p>
    <w:p>
      <w:pPr>
        <w:pStyle w:val="Style12"/>
        <w:ind w:hanging="0"/>
        <w:jc w:val="center"/>
        <w:rPr/>
      </w:pPr>
      <w:r>
        <w:rPr/>
      </w:r>
    </w:p>
    <w:p>
      <w:pPr>
        <w:pStyle w:val="Style12"/>
        <w:ind w:hanging="0"/>
        <w:jc w:val="center"/>
        <w:rPr/>
      </w:pPr>
      <w:r>
        <w:rPr/>
      </w:r>
    </w:p>
    <w:p>
      <w:pPr>
        <w:pStyle w:val="Style12"/>
        <w:ind w:hanging="0"/>
        <w:jc w:val="center"/>
        <w:rPr/>
      </w:pPr>
      <w:r>
        <w:rPr/>
      </w:r>
    </w:p>
    <w:p>
      <w:pPr>
        <w:pStyle w:val="Style12"/>
        <w:ind w:firstLine="720"/>
        <w:rPr>
          <w:sz w:val="34"/>
          <w:lang w:val="en-US"/>
        </w:rPr>
      </w:pPr>
      <w:r>
        <w:rPr>
          <w:sz w:val="34"/>
        </w:rPr>
        <w:tab/>
        <w:tab/>
        <w:t xml:space="preserve">     Scientific supervisor</w:t>
      </w:r>
      <w:r>
        <w:rPr>
          <w:sz w:val="34"/>
          <w:lang w:val="en-US"/>
        </w:rPr>
        <w:t xml:space="preserve"> – Uhryn Lesya</w:t>
      </w:r>
    </w:p>
    <w:p>
      <w:pPr>
        <w:pStyle w:val="Style12"/>
        <w:ind w:firstLine="720"/>
        <w:rPr>
          <w:sz w:val="34"/>
        </w:rPr>
      </w:pPr>
      <w:r>
        <w:rPr>
          <w:sz w:val="34"/>
        </w:rPr>
        <w:br/>
      </w:r>
    </w:p>
    <w:p>
      <w:pPr>
        <w:pStyle w:val="Style12"/>
        <w:ind w:hanging="0"/>
        <w:jc w:val="center"/>
        <w:rPr/>
      </w:pPr>
      <w:r>
        <w:rPr/>
      </w:r>
    </w:p>
    <w:p>
      <w:pPr>
        <w:pStyle w:val="Style12"/>
        <w:ind w:hanging="0"/>
        <w:jc w:val="center"/>
        <w:rPr/>
      </w:pPr>
      <w:r>
        <w:rPr/>
      </w:r>
    </w:p>
    <w:p>
      <w:pPr>
        <w:pStyle w:val="Style12"/>
        <w:ind w:hanging="0"/>
        <w:jc w:val="center"/>
        <w:rPr>
          <w:sz w:val="30"/>
        </w:rPr>
      </w:pPr>
      <w:r>
        <w:rPr>
          <w:sz w:val="30"/>
          <w:lang w:val="en-US"/>
        </w:rPr>
        <w:t>LVIV</w:t>
      </w:r>
      <w:r>
        <w:rPr>
          <w:sz w:val="30"/>
        </w:rPr>
        <w:t xml:space="preserve"> </w:t>
      </w:r>
    </w:p>
    <w:p>
      <w:pPr>
        <w:pStyle w:val="Style12"/>
        <w:ind w:hanging="0"/>
        <w:jc w:val="center"/>
        <w:rPr/>
      </w:pPr>
      <w:r>
        <w:rPr>
          <w:sz w:val="30"/>
        </w:rPr>
        <w:t xml:space="preserve">2024       </w:t>
      </w:r>
      <w:r>
        <w:br w:type="page"/>
      </w:r>
    </w:p>
    <w:p>
      <w:pPr>
        <w:pStyle w:val="Style12"/>
        <w:spacing w:before="0" w:after="0"/>
        <w:ind w:firstLine="709"/>
        <w:jc w:val="center"/>
        <w:rPr>
          <w:rFonts w:eastAsia="Calibri" w:eastAsiaTheme="minorHAnsi"/>
          <w:lang w:eastAsia="en-US"/>
        </w:rPr>
      </w:pPr>
      <w:r>
        <w:rPr>
          <w:rFonts w:eastAsia="Calibri" w:eastAsiaTheme="minorHAnsi"/>
          <w:lang w:eastAsia="en-US"/>
        </w:rPr>
        <w:t xml:space="preserve">GENERAL CHARACTERISTICS OF WORK</w:t>
      </w:r>
    </w:p>
    <w:p>
      <w:pPr>
        <w:pStyle w:val="Style12"/>
        <w:rPr/>
      </w:pPr>
      <w:r>
        <w:rPr>
          <w:b/>
        </w:rPr>
        <w:t xml:space="preserve">Actuality of theme: </w:t>
      </w:r>
      <w:r>
        <w:rPr/>
        <w:t xml:space="preserve">The food-service and hospitality sector is one of the most active areas of everyday consumer life in Ukraine, yet information about establishments — their exact location, working hours, menus, prices, atmosphere and quality of service — remains scattered across disconnected websites, social-media pages and word-of-mouth recommendations. Visitors who want to quickly find a suitable place nearby, compare options, and coordinate a visit with friends are forced to switch between several services, none of which is designed for real-time group interaction. The relevance of building a single, interactive, mobile-first directory of fast-food and food-service establishments therefore follows directly from the growing demand for location-aware digital services that consolidate reliable information about places and support the social context in which people actually use them.</w:t>
      </w:r>
    </w:p>
    <w:p>
      <w:pPr>
        <w:pStyle w:val="Style12"/>
        <w:rPr/>
      </w:pPr>
      <w:r>
        <w:rPr/>
        <w:t xml:space="preserve">In the conditions of modern Ukraine, where the level of smartphone penetration is high and users increasingly expect cross-platform applications with instant, real-time responses, a directory that unites trustworthy establishment data with social and gamified interaction addresses a tangible gap in the market. The relevance of the work is reinforced by the value such a system delivers to small and medium food-service businesses, which receive a low-cost channel for visibility, customer engagement and feedback, without the need to develop and maintain their own applications. For the end user, the value lies in saving time, reducing uncertainty when choosing a place, and obtaining a convenient instrument for planning shared visits.</w:t>
      </w:r>
    </w:p>
    <w:p>
      <w:pPr>
        <w:pStyle w:val="Style12"/>
        <w:rPr/>
      </w:pPr>
      <w:r>
        <w:rPr/>
        <w:t xml:space="preserve">A separate factor that emphasises the relevance of the theme is the social-impact component embedded in the application. Collaborative bill-splitting from a photograph of a receipt, together with a “Kind Soul” mechanic that recognises and rewards users who voluntarily pay for their companions, encourages positive, prosocial behaviour and strengthens community ties that form around shared meals. The integration of artificial intelligence for the enhancement of user experience — automatic recognition of receipts using computer vision and the generation of short interactive narrative content — further increases the practical and scientific relevance of the work, demonstrating how modern AI services can be responsibly built into an everyday consumer product.</w:t>
      </w:r>
    </w:p>
    <w:p>
      <w:pPr>
        <w:pStyle w:val="Style12"/>
        <w:rPr/>
      </w:pPr>
      <w:r>
        <w:rPr/>
        <w:t xml:space="preserve">Therefore, the relevance of developing an interactive directory of food-service establishments with a social-impact component and the implementation of artificial intelligence extends beyond a single application. It reflects broader contemporary trends in mobile commerce, real-time multi-device collaboration, geospatial services, and the responsible application of artificial intelligence to improve the convenience and quality of everyday user experience.</w:t>
      </w:r>
    </w:p>
    <w:p>
      <w:pPr>
        <w:pStyle w:val="Style12"/>
        <w:rPr/>
      </w:pPr>
      <w:r>
        <w:rPr>
          <w:b/>
        </w:rPr>
        <w:t xml:space="preserve">Aim of the work: </w:t>
      </w:r>
      <w:r>
        <w:rPr/>
        <w:t xml:space="preserve">The aim of the thesis is to design and implement a cross-platform mobile application that functions as an interactive directory of fast-food and food-service establishments in Ukraine, supplemented with a social-impact component and artificial-intelligence features for the enhancement of user experience and the organization of events in real time, built on a modern, maintainable and scalable technology stack.</w:t>
      </w:r>
    </w:p>
    <w:p>
      <w:pPr>
        <w:pStyle w:val="Style12"/>
        <w:rPr/>
      </w:pPr>
      <w:r>
        <w:rPr>
          <w:b/>
        </w:rPr>
        <w:t xml:space="preserve">Objectives of the work: </w:t>
      </w:r>
      <w:r>
        <w:rPr/>
        <w:t xml:space="preserve">To achieve this aim, the following objectives were set: to analyse existing establishment-directory and social dining applications and identify their advantages and shortcomings; to substantiate the choice of technologies for the client, the server, the database and the real-time layer; to design the information model and the database schema with support for geospatial queries; to design the architecture of the REST and WebSocket interfaces and the authentication and security model; to implement the receipt-recognition pipeline and the interactive artificial-intelligence feature; to develop the mobile client and integrate it with the server; and to test the system and demonstrate its operation in a realistic multi-device scenario.</w:t>
      </w:r>
    </w:p>
    <w:p>
      <w:pPr>
        <w:pStyle w:val="Style12"/>
        <w:rPr/>
      </w:pPr>
      <w:r>
        <w:rPr>
          <w:b/>
        </w:rPr>
        <w:t xml:space="preserve">Object of research: </w:t>
      </w:r>
      <w:r>
        <w:rPr/>
        <w:t xml:space="preserve">the processes of searching for, presenting and jointly using information about food-service establishments in a mobile environment, including the geospatial discovery of places, the coordination of group visits, and the real-time exchange of data between several devices.</w:t>
      </w:r>
    </w:p>
    <w:p>
      <w:pPr>
        <w:pStyle w:val="Style12"/>
        <w:rPr/>
      </w:pPr>
      <w:r>
        <w:rPr>
          <w:b/>
        </w:rPr>
        <w:t xml:space="preserve">Subject of research: </w:t>
      </w:r>
      <w:r>
        <w:rPr/>
        <w:t xml:space="preserve">the methods, models and software tools for constructing a cross-platform mobile directory of establishments with a social-impact component and integrated artificial-intelligence services, including geospatial data processing, real-time messaging, automatic recognition of receipts, and the generation of interactive content.</w:t>
      </w:r>
    </w:p>
    <w:p>
      <w:pPr>
        <w:pStyle w:val="Style12"/>
        <w:rPr/>
      </w:pPr>
      <w:r>
        <w:rPr>
          <w:b/>
        </w:rPr>
        <w:t xml:space="preserve">Research methods: </w:t>
      </w:r>
      <w:r>
        <w:rPr/>
        <w:t xml:space="preserve">the work uses methods of system analysis and comparison for the review of analogues; methods of conceptual and relational data modelling for the design of the database; principles of client-server and event-driven architecture for the design of the system; methods of software engineering and testing for the implementation and verification of components; and methods of applied artificial intelligence, in particular computer vision and large language models, for the recognition of receipts and the generation of content.</w:t>
      </w:r>
    </w:p>
    <w:p>
      <w:pPr>
        <w:pStyle w:val="Style12"/>
        <w:rPr/>
      </w:pPr>
      <w:r>
        <w:rPr>
          <w:b/>
        </w:rPr>
        <w:t xml:space="preserve">Scientific novelty: </w:t>
      </w:r>
      <w:r>
        <w:rPr/>
        <w:t xml:space="preserve">a model and architecture of a mobile establishment directory have been proposed in which a classic geospatial catalogue is organically combined with a real-time multi-device collaboration layer and a social-impact mechanic, and in which artificial-intelligence services are integrated entirely on the server side with strict control of access and cost. The proposed approach to collaborative bill-splitting with a mechanism of unanimous consent and a verifiable, server-authoritative random selection constitutes an original contribution that distinguishes the work from existing analogues.</w:t>
      </w:r>
    </w:p>
    <w:p>
      <w:pPr>
        <w:pStyle w:val="Style12"/>
        <w:rPr/>
      </w:pPr>
      <w:r>
        <w:rPr>
          <w:b/>
        </w:rPr>
        <w:t xml:space="preserve">Practical value: </w:t>
      </w:r>
      <w:r>
        <w:rPr/>
        <w:t xml:space="preserve">the developed application can be used as a finished product for searching and choosing food-service establishments and for coordinating shared visits, and as a low-cost channel of visibility for businesses. The proposed architecture, database schema and software solutions can be reused in related projects that require geospatial search, real-time interaction between devices, and the integration of artificial-intelligence services. The results of the work were implemented in the form of a working backend, a mobile application, and an installable build for demonstration.</w:t>
      </w:r>
    </w:p>
    <w:p>
      <w:pPr>
        <w:pStyle w:val="Style12"/>
        <w:rPr/>
      </w:pPr>
      <w:r>
        <w:rPr/>
        <w:t xml:space="preserve">The volume and structure of the thesis. The thesis consists of an introduction, three sections, conclusions, a list of references containing 17 sources, and one appendix. The work is set out on 71 pages and contains figures, tables and diagrams that illustrate the architecture, the data model and the operation of the system.</w:t>
      </w:r>
    </w:p>
    <w:p>
      <w:pPr>
        <w:pStyle w:val="Style12"/>
        <w:spacing w:before="0" w:after="0"/>
        <w:ind w:firstLine="709"/>
        <w:jc w:val="center"/>
        <w:rPr>
          <w:rFonts w:eastAsia="Calibri" w:eastAsiaTheme="minorHAnsi"/>
          <w:lang w:eastAsia="en-US"/>
        </w:rPr>
      </w:pPr>
      <w:r>
        <w:rPr>
          <w:rFonts w:eastAsia="Calibri" w:eastAsiaTheme="minorHAnsi"/>
          <w:lang w:eastAsia="en-US"/>
        </w:rPr>
        <w:t xml:space="preserve">MAIN CONTENT OF THE THESIS</w:t>
      </w:r>
    </w:p>
    <w:p>
      <w:pPr>
        <w:pStyle w:val="Style12"/>
        <w:rPr/>
      </w:pPr>
      <w:r>
        <w:rPr>
          <w:b/>
        </w:rPr>
        <w:t xml:space="preserve">The introduction: </w:t>
      </w:r>
      <w:r>
        <w:rPr/>
        <w:t xml:space="preserve">the focal point of the thesis is the design and implementation of a cross-platform mobile application that serves as an interactive directory of fast-food and food-service establishments in Ukraine, enriched with a social-impact component and artificial-intelligence features for the enhancement of user experience and the organization of events in real time. The introduction substantiates the relevance of the chosen theme, formulates the aim and the objectives, defines the object and the subject of research, and outlines the practical value and the scientific novelty of the work.</w:t>
      </w:r>
    </w:p>
    <w:p>
      <w:pPr>
        <w:pStyle w:val="Style12"/>
        <w:rPr/>
      </w:pPr>
      <w:r>
        <w:rPr/>
        <w:t xml:space="preserve">The system reworks and substantially extends an earlier web-based directory of establishments by transferring it to a modern technology stack and adding a real-time layer. The client is a React Native application built on the Expo platform and written in TypeScript, with file-based navigation and a single themeable component library. The server is a FastAPI backend on Python 3.12 with an asynchronous data-access layer based on SQLAlchemy 2.0 and the asyncpg driver, and with schema migrations managed by Alembic. Data is stored in PostgreSQL 16 with the PostGIS extension for geospatial queries, while Redis is used for caching hot queries and for the real-time fan-out of messages between server processes.</w:t>
      </w:r>
    </w:p>
    <w:p>
      <w:pPr>
        <w:pStyle w:val="Style12"/>
        <w:rPr/>
      </w:pPr>
      <w:r>
        <w:rPr/>
        <w:t xml:space="preserve">Particular attention is paid to a safe and trustworthy user experience, which is treated as a first-class requirement. Authentication is built on short-lived JWT access tokens combined with rotating refresh tokens that are stored only as hashes; passwords are protected using the Argon2 algorithm; and all calls to external artificial-intelligence services are performed exclusively on the server, so that secret keys are never exposed to the client. Real-time features are delivered over WebSocket connections backed by the Redis publish/subscribe mechanism, which allows several devices and several server processes to remain synchronised without constant polling of the server.</w:t>
      </w:r>
    </w:p>
    <w:p>
      <w:pPr>
        <w:pStyle w:val="Style12"/>
        <w:rPr/>
      </w:pPr>
      <w:r>
        <w:rPr/>
        <w:t xml:space="preserve">The principal direction of the work is the delivery of an accessible, location-aware directory enriched with collaborative and AI-driven capabilities: the discovery of nearby establishments on a map, the planning of group visits, the splitting of a bill from a photographed receipt, the rewarding of generous users through a social-impact mechanic, and the generation of short interactive artificial-intelligence experiences that fill the waiting time at the venue. The introduction also describes the structure of the work and the relationship between its sections.</w:t>
      </w:r>
    </w:p>
    <w:p>
      <w:pPr>
        <w:pStyle w:val="Style12"/>
        <w:rPr/>
      </w:pPr>
      <w:r>
        <w:rPr>
          <w:b/>
        </w:rPr>
        <w:t xml:space="preserve">Chapter 1: </w:t>
      </w:r>
      <w:r>
        <w:rPr/>
        <w:t xml:space="preserve">Review and Analysis of Comparable Systems. The first section is devoted to the analysis of existing establishment-directory applications and social dining services. Their functionality, data models, approaches to geolocation, methods of presenting information about places, and instruments of user engagement are examined. The comparison makes it possible to identify the strengths of existing solutions — broad catalogues, ratings and reviews — and their common shortcomings, namely the weakness of real-time collaboration between several users and the absence of a social-impact component.</w:t>
      </w:r>
    </w:p>
    <w:p>
      <w:pPr>
        <w:pStyle w:val="Style12"/>
        <w:rPr/>
      </w:pPr>
      <w:r>
        <w:rPr/>
        <w:t xml:space="preserve">In addition, the first section reviews the technological options for the construction of such a system. Approaches to cross-platform mobile development are compared and the choice of React Native together with the Expo platform is substantiated; the advantages of an asynchronous Python backend on FastAPI are considered; the capabilities of PostgreSQL with the PostGIS extension for geospatial queries are analysed; and the possibilities of integrating large language models and computer-vision services are evaluated. On the basis of this analysis, the requirements for the system being designed are formulated and the directions for its further development are determined.</w:t>
      </w:r>
    </w:p>
    <w:p>
      <w:pPr>
        <w:pStyle w:val="Style12"/>
        <w:rPr/>
      </w:pPr>
      <w:r>
        <w:rPr>
          <w:b/>
        </w:rPr>
        <w:t xml:space="preserve">Chapter 2: </w:t>
      </w:r>
      <w:r>
        <w:rPr/>
        <w:t xml:space="preserve">Formulating the Problem Statement and Designing the System. The second section formulates the problem statement and presents the information model of the system. The core entities are defined: users, cities, establishments, visits and receipts, participants in the splitting of a bill, social groups and parties, events, real-time conversations and messages, and sessions of the interactive artificial-intelligence feature. For each entity the attributes, the relationships and the rules of integrity are described, and the database schema is built on PostgreSQL with geospatial indexing by means of PostGIS and the storage of semi-structured data, such as the raw responses of the recognition service, in JSONB columns.</w:t>
      </w:r>
    </w:p>
    <w:p>
      <w:pPr>
        <w:pStyle w:val="Style12"/>
        <w:rPr/>
      </w:pPr>
      <w:r>
        <w:rPr/>
        <w:t xml:space="preserve">The section describes the design of the application programming interfaces. The REST interface is responsible for all standard operations of creating, reading, updating and deleting data — obtaining the catalogue of establishments, searching for places near the user, managing the profile, planning visits, and uploading a receipt for recognition. The WebSocket interface transmits only ephemeral, push-style traffic — incoming messages, indicators of activity, and live events such as a friend joining a planned visit or a new receipt being shared. The interaction of these two channels through the Redis publish/subscribe mechanism is described, which guarantees the correct delivery of events even when several server processes are running.</w:t>
      </w:r>
    </w:p>
    <w:p>
      <w:pPr>
        <w:pStyle w:val="Style12"/>
        <w:rPr/>
      </w:pPr>
      <w:r>
        <w:rPr/>
        <w:t xml:space="preserve">Separately, the section describes the model of authentication and security and the most complex collaborative scenario of the system — the joint splitting of a bill. The flow in which the host photographs a receipt, the server recognises its contents using the computer-vision service and stores the raw response for audit, and the participants jointly mark the positions they consumed in real time, is examined in detail. The mechanism of the “choose one to pay for all” game built on a principle of unanimous consent and a server-authoritative random selection is described, together with the integration of the language model for the generation of interactive narrative content that uses the data already accumulated by the user.</w:t>
      </w:r>
    </w:p>
    <w:p>
      <w:pPr>
        <w:pStyle w:val="Style12"/>
        <w:rPr/>
      </w:pPr>
      <w:r>
        <w:rPr>
          <w:b/>
        </w:rPr>
        <w:t xml:space="preserve">Chapter 3: </w:t>
      </w:r>
      <w:r>
        <w:rPr/>
        <w:t xml:space="preserve">Program Implementation. The third section concentrates on the practical implementation of the system. The structure of the FastAPI backend and the division of the code into feature modules are described, along with the asynchronous SQLAlchemy models, the migrations managed by Alembic, and the geospatial queries for searching for establishments near the user that are based on the spatial functions of PostGIS. The implementation of the receipt-recognition pipeline, including asynchronous processing and the handling of low-confidence results, and the implementation of the real-time messaging layer with a connection manager and message fan-out through Redis, are presented.</w:t>
      </w:r>
    </w:p>
    <w:p>
      <w:pPr>
        <w:pStyle w:val="Style12"/>
        <w:rPr/>
      </w:pPr>
      <w:r>
        <w:rPr/>
        <w:t xml:space="preserve">The section also describes the implementation of the mobile client on Expo: the organization of navigation, the management of server state with automatic caching and invalidation, the storage of tokens in the protected storage of the device, and the principal screens — authentication, the map of nearby establishments, the page of an individual place, the capture of a receipt by the camera, the screen of joint splitting, and the user profile. The chapter documents the testing of the core components, the demonstration of the multi-device real-time scenario across two phones at once, and the assembly of an installable build of the application for the demonstration of the work.</w:t>
      </w:r>
    </w:p>
    <w:p>
      <w:pPr>
        <w:pStyle w:val="Style12"/>
        <w:rPr/>
      </w:pPr>
      <w:r>
        <w:rPr/>
        <w:t xml:space="preserve">Conclusion. The concluding part summarises the results of the research, restates the design decisions taken and the contribution of the developed system, and reflects on the degree to which the chosen technology stack and architecture satisfy the formulated functional and non-functional requirements, as well as on the way in which the social-impact and artificial-intelligence components distinguish the application from existing solutions.</w:t>
      </w:r>
    </w:p>
    <w:p>
      <w:pPr>
        <w:pStyle w:val="Style12"/>
        <w:rPr/>
      </w:pPr>
      <w:r>
        <w:rPr/>
        <w:t xml:space="preserve">References. This part contains a complete list of the sources, the official documentation and the technical materials that informed the design and the implementation of the system, and forms the theoretical and practical foundation on which the work is built.</w:t>
      </w:r>
    </w:p>
    <w:p>
      <w:pPr>
        <w:pStyle w:val="Style12"/>
        <w:rPr/>
      </w:pPr>
      <w:r>
        <w:rPr/>
        <w:t xml:space="preserve">Appendix A: Code of the Developed System. The appendix presents selected fragments of the source code of the developed system — the backend endpoints, the data models and the key components of the mobile application — for readers interested in the details of the architecture and the implementation, which increases the practical value of the thesis.</w:t>
      </w:r>
    </w:p>
    <w:p>
      <w:pPr>
        <w:pStyle w:val="Style12"/>
        <w:spacing w:before="0" w:after="0"/>
        <w:ind w:firstLine="709"/>
        <w:jc w:val="center"/>
        <w:rPr>
          <w:rFonts w:eastAsia="Calibri" w:eastAsiaTheme="minorHAnsi"/>
          <w:lang w:eastAsia="en-US"/>
        </w:rPr>
      </w:pPr>
      <w:r>
        <w:rPr>
          <w:rFonts w:eastAsia="Calibri" w:eastAsiaTheme="minorHAnsi"/>
          <w:lang w:eastAsia="en-US"/>
        </w:rPr>
        <w:t xml:space="preserve">CONCLUSIONS</w:t>
      </w:r>
    </w:p>
    <w:p>
      <w:pPr>
        <w:pStyle w:val="Style12"/>
        <w:rPr/>
      </w:pPr>
      <w:r>
        <w:rPr/>
        <w:t xml:space="preserve">The result of the thesis is a working cross-platform mobile application that functions as an interactive directory of fast-food and food-service establishments in Ukraine, supplemented with a social-impact component and artificial-intelligence features for the enhancement of user experience and the organization of events in real time. All the objectives set in the introduction have been fulfilled, and the aim of the work has been achieved.</w:t>
      </w:r>
    </w:p>
    <w:p>
      <w:pPr>
        <w:pStyle w:val="Style12"/>
        <w:rPr/>
      </w:pPr>
      <w:r>
        <w:rPr/>
        <w:t xml:space="preserve">The work demonstrates how a modern technology stack — React Native with the Expo platform on the client, FastAPI with an asynchronous SQLAlchemy data-access layer on the server, PostgreSQL with the PostGIS extension for geospatial data, and Redis for caching and the real-time fan-out of events — can be combined into a coherent, maintainable and scalable system that provides location-aware discovery of places and live multi-device collaboration without excessive load on the server.</w:t>
      </w:r>
    </w:p>
    <w:p>
      <w:pPr>
        <w:pStyle w:val="Style12"/>
        <w:rPr/>
      </w:pPr>
      <w:r>
        <w:rPr/>
        <w:t xml:space="preserve">The analysis of existing establishment-directory applications and social dining services proved instrumental in shaping the proposed system. By identifying the shortcomings of analogues in the field of real-time collaboration and prosocial engagement, the work defined a set of features centred on the planning of group visits, the collaborative splitting of a bill, and the “Kind Soul” social-impact mechanic that encourages users to act for the benefit of their companions.</w:t>
      </w:r>
    </w:p>
    <w:p>
      <w:pPr>
        <w:pStyle w:val="Style12"/>
        <w:rPr/>
      </w:pPr>
      <w:r>
        <w:rPr/>
        <w:t xml:space="preserve">The formulation of the problem statement and the design of the system involved the definition of the subject area, the construction of the information model and the database schema, the design of the REST and WebSocket interfaces, and the elaboration of the model of authentication and security together with the integration of the computer-vision service for the recognition of receipts and the language model for the generation of interactive content. The proposed mechanism of unanimous consent and server-authoritative random selection constitutes an original element of the work.</w:t>
      </w:r>
    </w:p>
    <w:p>
      <w:pPr>
        <w:pStyle w:val="Style12"/>
        <w:rPr/>
      </w:pPr>
      <w:r>
        <w:rPr/>
        <w:t xml:space="preserve">The practical implementation — including the receipt-recognition pipeline, the geospatial queries, the real-time messaging layer, the mobile client, and the demonstration in a multi-device scenario — confirms the viability of the system in realistic conditions of use. The difficulties that arose during development, in particular the synchronisation of state between devices and the control of the cost of calls to artificial-intelligence services, were resolved by means of the Redis publish/subscribe mechanism and the limitation of the frequency of requests on the server side.</w:t>
      </w:r>
    </w:p>
    <w:p>
      <w:pPr>
        <w:pStyle w:val="Style12"/>
        <w:rPr/>
      </w:pPr>
      <w:r>
        <w:rPr/>
        <w:t xml:space="preserve">In conclusion, the conducted research offers a complete and practically applicable solution that unites a convenient directory of establishments with social-impact and artificial-intelligence components, and illustrates how mobile, real-time and artificial-intelligence technologies can be applied responsibly to improve the quality and convenience of everyday user experience. The results of the work may be extended in the future by the addition of new types of establishments, the broadening of analytics for businesses, and the deepening of the personalisation of recommendations.</w:t>
      </w:r>
    </w:p>
    <w:sectPr>
      <w:headerReference w:type="even" r:id="rId2"/>
      <w:headerReference w:type="default" r:id="rId3"/>
      <w:headerReference w:type="first" r:id="rId4"/>
      <w:type w:val="nextPage"/>
      <w:pgSz w:w="12240" w:h="15840"/>
      <w:pgMar w:left="1418" w:right="567" w:gutter="0" w:header="720" w:top="1134" w:footer="0"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0ffb"/>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1"/>
    <w:uiPriority w:val="9"/>
    <w:qFormat/>
    <w:rsid w:val="00ed211b"/>
    <w:pPr>
      <w:keepNext w:val="true"/>
      <w:keepLines/>
      <w:spacing w:before="480" w:after="0"/>
      <w:outlineLvl w:val="0"/>
    </w:pPr>
    <w:rPr>
      <w:rFonts w:ascii="Calibri Light" w:hAnsi="Calibri Light" w:eastAsia="" w:cs="" w:asciiTheme="majorHAnsi" w:cstheme="majorBidi" w:eastAsiaTheme="majorEastAsia" w:hAnsiTheme="majorHAnsi"/>
      <w:b/>
      <w:bCs/>
      <w:color w:themeColor="accent1" w:themeShade="bf" w:val="2E74B5"/>
      <w:sz w:val="28"/>
      <w:szCs w:val="28"/>
    </w:rPr>
  </w:style>
  <w:style w:type="paragraph" w:styleId="Heading3">
    <w:name w:val="Heading 3"/>
    <w:basedOn w:val="Normal"/>
    <w:next w:val="Normal"/>
    <w:link w:val="3"/>
    <w:qFormat/>
    <w:rsid w:val="003f02e4"/>
    <w:pPr>
      <w:spacing w:lineRule="auto" w:line="360" w:before="0" w:after="0"/>
      <w:ind w:firstLine="540"/>
      <w:jc w:val="both"/>
      <w:outlineLvl w:val="2"/>
    </w:pPr>
    <w:rPr>
      <w:rFonts w:ascii="Times New Roman" w:hAnsi="Times New Roman" w:eastAsia="Times New Roman" w:cs="Times New Roman"/>
      <w:sz w:val="32"/>
      <w:szCs w:val="28"/>
      <w:lang w:val="uk-UA" w:eastAsia="ru-RU"/>
    </w:rPr>
  </w:style>
  <w:style w:type="paragraph" w:styleId="Heading6">
    <w:name w:val="Heading 6"/>
    <w:basedOn w:val="Normal"/>
    <w:next w:val="Normal"/>
    <w:link w:val="6"/>
    <w:uiPriority w:val="9"/>
    <w:semiHidden/>
    <w:unhideWhenUsed/>
    <w:qFormat/>
    <w:rsid w:val="00ed211b"/>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4D78"/>
    </w:rPr>
  </w:style>
  <w:style w:type="paragraph" w:styleId="Heading7">
    <w:name w:val="Heading 7"/>
    <w:basedOn w:val="Normal"/>
    <w:next w:val="Normal"/>
    <w:link w:val="7"/>
    <w:uiPriority w:val="9"/>
    <w:semiHidden/>
    <w:unhideWhenUsed/>
    <w:qFormat/>
    <w:rsid w:val="00ed211b"/>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ed211b"/>
    <w:pPr>
      <w:keepNext w:val="true"/>
      <w:keepLines/>
      <w:spacing w:before="200" w:after="0"/>
      <w:outlineLvl w:val="7"/>
    </w:pPr>
    <w:rPr>
      <w:rFonts w:ascii="Calibri Light" w:hAnsi="Calibri Light" w:eastAsia="" w:cs="" w:asciiTheme="majorHAnsi" w:cstheme="majorBidi" w:eastAsiaTheme="majorEastAsia" w:hAnsiTheme="majorHAnsi"/>
      <w:color w:themeColor="text1" w:themeTint="bf" w:val="404040"/>
      <w:sz w:val="20"/>
      <w:szCs w:val="20"/>
    </w:rPr>
  </w:style>
  <w:style w:type="character" w:styleId="DefaultParagraphFont" w:default="1">
    <w:name w:val="Default Paragraph Font"/>
    <w:uiPriority w:val="1"/>
    <w:unhideWhenUsed/>
    <w:qFormat/>
    <w:rPr/>
  </w:style>
  <w:style w:type="character" w:styleId="Style1Char" w:customStyle="1">
    <w:name w:val="Style1 Char"/>
    <w:basedOn w:val="DefaultParagraphFont"/>
    <w:link w:val="Style12"/>
    <w:qFormat/>
    <w:rsid w:val="00717335"/>
    <w:rPr>
      <w:rFonts w:ascii="Times New Roman" w:hAnsi="Times New Roman" w:eastAsia="Times New Roman" w:cs="Times New Roman"/>
      <w:sz w:val="28"/>
      <w:szCs w:val="28"/>
      <w:lang w:val="uk-UA" w:eastAsia="ru-RU"/>
    </w:rPr>
  </w:style>
  <w:style w:type="character" w:styleId="3" w:customStyle="1">
    <w:name w:val="Заголовок 3 Знак"/>
    <w:basedOn w:val="DefaultParagraphFont"/>
    <w:link w:val="Heading3"/>
    <w:qFormat/>
    <w:rsid w:val="003f02e4"/>
    <w:rPr>
      <w:rFonts w:ascii="Times New Roman" w:hAnsi="Times New Roman" w:eastAsia="Times New Roman" w:cs="Times New Roman"/>
      <w:sz w:val="32"/>
      <w:szCs w:val="28"/>
      <w:lang w:val="uk-UA" w:eastAsia="ru-RU"/>
    </w:rPr>
  </w:style>
  <w:style w:type="character" w:styleId="Style9" w:customStyle="1">
    <w:name w:val="Верхній колонтитул Знак"/>
    <w:basedOn w:val="DefaultParagraphFont"/>
    <w:link w:val="Header"/>
    <w:uiPriority w:val="99"/>
    <w:qFormat/>
    <w:rsid w:val="00474df5"/>
    <w:rPr/>
  </w:style>
  <w:style w:type="character" w:styleId="Style10" w:customStyle="1">
    <w:name w:val="Нижній колонтитул Знак"/>
    <w:basedOn w:val="DefaultParagraphFont"/>
    <w:link w:val="Footer"/>
    <w:uiPriority w:val="99"/>
    <w:qFormat/>
    <w:rsid w:val="00474df5"/>
    <w:rPr/>
  </w:style>
  <w:style w:type="character" w:styleId="Style11" w:customStyle="1">
    <w:name w:val="Текст у виносці Знак"/>
    <w:basedOn w:val="DefaultParagraphFont"/>
    <w:link w:val="BalloonText"/>
    <w:uiPriority w:val="99"/>
    <w:semiHidden/>
    <w:qFormat/>
    <w:rsid w:val="00ba632d"/>
    <w:rPr>
      <w:rFonts w:ascii="Tahoma" w:hAnsi="Tahoma" w:cs="Tahoma"/>
      <w:sz w:val="16"/>
      <w:szCs w:val="16"/>
    </w:rPr>
  </w:style>
  <w:style w:type="character" w:styleId="1" w:customStyle="1">
    <w:name w:val="Заголовок 1 Знак"/>
    <w:basedOn w:val="DefaultParagraphFont"/>
    <w:link w:val="Heading1"/>
    <w:uiPriority w:val="9"/>
    <w:qFormat/>
    <w:rsid w:val="00ed211b"/>
    <w:rPr>
      <w:rFonts w:ascii="Calibri Light" w:hAnsi="Calibri Light" w:eastAsia="" w:cs="" w:asciiTheme="majorHAnsi" w:cstheme="majorBidi" w:eastAsiaTheme="majorEastAsia" w:hAnsiTheme="majorHAnsi"/>
      <w:b/>
      <w:bCs/>
      <w:color w:themeColor="accent1" w:themeShade="bf" w:val="2E74B5"/>
      <w:sz w:val="28"/>
      <w:szCs w:val="28"/>
    </w:rPr>
  </w:style>
  <w:style w:type="character" w:styleId="6" w:customStyle="1">
    <w:name w:val="Заголовок 6 Знак"/>
    <w:basedOn w:val="DefaultParagraphFont"/>
    <w:link w:val="Heading6"/>
    <w:uiPriority w:val="9"/>
    <w:semiHidden/>
    <w:qFormat/>
    <w:rsid w:val="00ed211b"/>
    <w:rPr>
      <w:rFonts w:ascii="Calibri Light" w:hAnsi="Calibri Light" w:eastAsia="" w:cs="" w:asciiTheme="majorHAnsi" w:cstheme="majorBidi" w:eastAsiaTheme="majorEastAsia" w:hAnsiTheme="majorHAnsi"/>
      <w:i/>
      <w:iCs/>
      <w:color w:themeColor="accent1" w:themeShade="7f" w:val="1F4D78"/>
    </w:rPr>
  </w:style>
  <w:style w:type="character" w:styleId="7" w:customStyle="1">
    <w:name w:val="Заголовок 7 Знак"/>
    <w:basedOn w:val="DefaultParagraphFont"/>
    <w:link w:val="Heading7"/>
    <w:uiPriority w:val="9"/>
    <w:semiHidden/>
    <w:qFormat/>
    <w:rsid w:val="00ed211b"/>
    <w:rPr>
      <w:rFonts w:ascii="Calibri Light" w:hAnsi="Calibri Light" w:eastAsia="" w:cs="" w:asciiTheme="majorHAnsi" w:cstheme="majorBidi" w:eastAsiaTheme="majorEastAsia" w:hAnsiTheme="majorHAnsi"/>
      <w:i/>
      <w:iCs/>
      <w:color w:themeColor="text1" w:themeTint="bf" w:val="404040"/>
    </w:rPr>
  </w:style>
  <w:style w:type="character" w:styleId="8" w:customStyle="1">
    <w:name w:val="Заголовок 8 Знак"/>
    <w:basedOn w:val="DefaultParagraphFont"/>
    <w:link w:val="Heading8"/>
    <w:uiPriority w:val="9"/>
    <w:semiHidden/>
    <w:qFormat/>
    <w:rsid w:val="00ed211b"/>
    <w:rPr>
      <w:rFonts w:ascii="Calibri Light" w:hAnsi="Calibri Light" w:eastAsia="" w:cs="" w:asciiTheme="majorHAnsi" w:cstheme="majorBidi" w:eastAsiaTheme="majorEastAsia" w:hAnsiTheme="majorHAnsi"/>
      <w:color w:themeColor="text1" w:themeTint="bf" w:val="404040"/>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12" w:customStyle="1">
    <w:name w:val="Style1"/>
    <w:basedOn w:val="Normal"/>
    <w:link w:val="Style1Char"/>
    <w:qFormat/>
    <w:rsid w:val="00717335"/>
    <w:pPr>
      <w:spacing w:lineRule="auto" w:line="360" w:before="0" w:after="0"/>
      <w:ind w:firstLine="540"/>
      <w:jc w:val="both"/>
    </w:pPr>
    <w:rPr>
      <w:rFonts w:ascii="Times New Roman" w:hAnsi="Times New Roman" w:eastAsia="Times New Roman" w:cs="Times New Roman"/>
      <w:sz w:val="28"/>
      <w:szCs w:val="28"/>
      <w:lang w:val="uk-UA" w:eastAsia="ru-RU"/>
    </w:rPr>
  </w:style>
  <w:style w:type="paragraph" w:styleId="NoSpacing">
    <w:name w:val="No Spacing"/>
    <w:uiPriority w:val="1"/>
    <w:qFormat/>
    <w:rsid w:val="003f02e4"/>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be1117"/>
    <w:pPr>
      <w:spacing w:lineRule="auto" w:line="240" w:before="0" w:after="0"/>
      <w:ind w:left="720"/>
      <w:contextualSpacing/>
    </w:pPr>
    <w:rPr>
      <w:rFonts w:ascii="Times New Roman" w:hAnsi="Times New Roman" w:eastAsia="Times New Roman" w:cs="Times New Roman"/>
      <w:sz w:val="20"/>
      <w:szCs w:val="20"/>
      <w:lang w:val="uk-UA" w:eastAsia="ru-RU"/>
    </w:rPr>
  </w:style>
  <w:style w:type="paragraph" w:styleId="HeaderandFooter">
    <w:name w:val="Header and Footer"/>
    <w:basedOn w:val="Normal"/>
    <w:qFormat/>
    <w:pPr/>
    <w:rPr/>
  </w:style>
  <w:style w:type="paragraph" w:styleId="Header">
    <w:name w:val="Header"/>
    <w:basedOn w:val="Normal"/>
    <w:link w:val="Style9"/>
    <w:uiPriority w:val="99"/>
    <w:unhideWhenUsed/>
    <w:rsid w:val="00474df5"/>
    <w:pPr>
      <w:tabs>
        <w:tab w:val="clear" w:pos="720"/>
        <w:tab w:val="center" w:pos="4819" w:leader="none"/>
        <w:tab w:val="right" w:pos="9639" w:leader="none"/>
      </w:tabs>
      <w:spacing w:lineRule="auto" w:line="240" w:before="0" w:after="0"/>
    </w:pPr>
    <w:rPr/>
  </w:style>
  <w:style w:type="paragraph" w:styleId="Footer">
    <w:name w:val="Footer"/>
    <w:basedOn w:val="Normal"/>
    <w:link w:val="Style10"/>
    <w:uiPriority w:val="99"/>
    <w:unhideWhenUsed/>
    <w:rsid w:val="00474df5"/>
    <w:pPr>
      <w:tabs>
        <w:tab w:val="clear" w:pos="720"/>
        <w:tab w:val="center" w:pos="4819" w:leader="none"/>
        <w:tab w:val="right" w:pos="9639" w:leader="none"/>
      </w:tabs>
      <w:spacing w:lineRule="auto" w:line="240" w:before="0" w:after="0"/>
    </w:pPr>
    <w:rPr/>
  </w:style>
  <w:style w:type="paragraph" w:styleId="BalloonText">
    <w:name w:val="Balloon Text"/>
    <w:basedOn w:val="Normal"/>
    <w:link w:val="Style11"/>
    <w:uiPriority w:val="99"/>
    <w:semiHidden/>
    <w:unhideWhenUsed/>
    <w:qFormat/>
    <w:rsid w:val="00ba632d"/>
    <w:pPr>
      <w:spacing w:lineRule="auto" w:line="240" w:before="0" w:after="0"/>
    </w:pPr>
    <w:rPr>
      <w:rFonts w:ascii="Tahoma" w:hAnsi="Tahoma" w:cs="Tahoma"/>
      <w:sz w:val="16"/>
      <w:szCs w:val="16"/>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LibreOffice/24.2.7.2$Linux_X86_64 LibreOffice_project/420$Build-2</Application>
  <AppVersion>15.0000</AppVersion>
  <Pages>6</Pages>
  <Words>1410</Words>
  <Characters>8922</Characters>
  <CharactersWithSpaces>10310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2022-06-05T07:49:00Z</dcterms:created>
  <dc:creator>Роман Паньків</dc:creator>
  <dc:description/>
  <dc:language>uk-UA</dc:language>
  <cp:lastModifiedBy/>
  <dcterms:modified xsi:type="dcterms:W3CDTF">2026-06-04T13:48:04Z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