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77777777" w:rsidR="00527E51" w:rsidRPr="000715B2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Лабораторна робота № 1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1F8B4AE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0443109E" w14:textId="52C1C262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hyperlink r:id="rId4" w:history="1">
        <w:r w:rsidR="00425EA6" w:rsidRPr="00425EA6">
          <w:rPr>
            <w:rStyle w:val="Hyperlink"/>
            <w:rFonts w:cs="Times New Roman"/>
            <w:sz w:val="32"/>
            <w:szCs w:val="32"/>
            <w:lang w:val="uk-UA"/>
          </w:rPr>
          <w:t>https://github.com/YaroslavHubin</w:t>
        </w:r>
      </w:hyperlink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094033A6" w:rsidR="00F12C76" w:rsidRPr="003661C8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№1</w:t>
      </w:r>
    </w:p>
    <w:p w14:paraId="0E6EF458" w14:textId="3434E649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Варіант: 9</w:t>
      </w:r>
    </w:p>
    <w:p w14:paraId="15A71B88" w14:textId="77777777" w:rsidR="005871BB" w:rsidRDefault="005871BB" w:rsidP="00D31176">
      <w:pPr>
        <w:spacing w:after="0" w:line="360" w:lineRule="auto"/>
        <w:rPr>
          <w:b/>
          <w:bCs/>
          <w:sz w:val="32"/>
          <w:szCs w:val="32"/>
          <w:lang w:val="en-US"/>
        </w:rPr>
      </w:pP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376F123A" w14:textId="77777777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>Мета: ознайомлення з Go, середовищами LiteIDE / VS Code, запуск першого</w:t>
      </w:r>
    </w:p>
    <w:p w14:paraId="3B1B1F06" w14:textId="77777777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>вебсерверу.</w:t>
      </w:r>
    </w:p>
    <w:p w14:paraId="1A820EDC" w14:textId="7D6DB69F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>Зміст: http.HandleFunc, простий сервер localhost:8080, відправка HTML-</w:t>
      </w:r>
    </w:p>
    <w:p w14:paraId="0A80D40F" w14:textId="77777777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>сторінки.</w:t>
      </w:r>
    </w:p>
    <w:p w14:paraId="0B53F787" w14:textId="769CD09B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 xml:space="preserve">Варіативність: різні галузеві інтерфейси — </w:t>
      </w:r>
      <w:r w:rsidRPr="005871BB">
        <w:rPr>
          <w:szCs w:val="28"/>
          <w:lang w:val="uk-UA"/>
        </w:rPr>
        <w:t>“</w:t>
      </w:r>
      <w:r w:rsidRPr="005871BB">
        <w:rPr>
          <w:szCs w:val="28"/>
          <w:lang w:val="uk-UA"/>
        </w:rPr>
        <w:t>Станція моніторингу</w:t>
      </w:r>
      <w:r w:rsidRPr="005871BB">
        <w:rPr>
          <w:szCs w:val="28"/>
          <w:lang w:val="uk-UA"/>
        </w:rPr>
        <w:t>”,</w:t>
      </w:r>
    </w:p>
    <w:p w14:paraId="2F4BB2BC" w14:textId="0EA75227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</w:rPr>
        <w:t>“</w:t>
      </w:r>
      <w:r w:rsidRPr="005871BB">
        <w:rPr>
          <w:szCs w:val="28"/>
          <w:lang w:val="uk-UA"/>
        </w:rPr>
        <w:t>Система енергоспоживання</w:t>
      </w:r>
      <w:r w:rsidRPr="005871BB">
        <w:rPr>
          <w:szCs w:val="28"/>
        </w:rPr>
        <w:t>”</w:t>
      </w:r>
      <w:r w:rsidRPr="005871BB">
        <w:rPr>
          <w:szCs w:val="28"/>
          <w:lang w:val="uk-UA"/>
        </w:rPr>
        <w:t>,</w:t>
      </w:r>
      <w:r w:rsidRPr="005871BB">
        <w:rPr>
          <w:szCs w:val="28"/>
        </w:rPr>
        <w:t>”</w:t>
      </w:r>
      <w:r w:rsidRPr="005871BB">
        <w:rPr>
          <w:szCs w:val="28"/>
          <w:lang w:val="uk-UA"/>
        </w:rPr>
        <w:t>Панель керування ЦОТ</w:t>
      </w:r>
      <w:r w:rsidRPr="005871BB">
        <w:rPr>
          <w:szCs w:val="28"/>
        </w:rPr>
        <w:t>”</w:t>
      </w:r>
      <w:r w:rsidRPr="005871BB">
        <w:rPr>
          <w:szCs w:val="28"/>
          <w:lang w:val="uk-UA"/>
        </w:rPr>
        <w:t>.</w:t>
      </w:r>
    </w:p>
    <w:p w14:paraId="0614B516" w14:textId="76CC30F6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>Ускладнення: додати логування запитів у консоль, обробку параметрів</w:t>
      </w:r>
    </w:p>
    <w:p w14:paraId="6373B7D9" w14:textId="77777777" w:rsidR="005871BB" w:rsidRPr="005871BB" w:rsidRDefault="005871BB" w:rsidP="005871BB">
      <w:pPr>
        <w:spacing w:after="0" w:line="360" w:lineRule="auto"/>
        <w:rPr>
          <w:szCs w:val="28"/>
          <w:lang w:val="uk-UA"/>
        </w:rPr>
      </w:pPr>
      <w:r w:rsidRPr="005871BB">
        <w:rPr>
          <w:szCs w:val="28"/>
          <w:lang w:val="uk-UA"/>
        </w:rPr>
        <w:t>URL.</w:t>
      </w:r>
    </w:p>
    <w:p w14:paraId="55DF4558" w14:textId="36A204E0" w:rsidR="00D31176" w:rsidRDefault="005871BB" w:rsidP="005871BB">
      <w:pPr>
        <w:spacing w:after="0" w:line="360" w:lineRule="auto"/>
        <w:rPr>
          <w:szCs w:val="28"/>
          <w:lang w:val="en-US"/>
        </w:rPr>
      </w:pPr>
      <w:r w:rsidRPr="005871BB">
        <w:rPr>
          <w:szCs w:val="28"/>
          <w:lang w:val="uk-UA"/>
        </w:rPr>
        <w:t>Вихідний результат: веб-сторінка з генерацією тексту через fmt.Fprintf.</w:t>
      </w:r>
    </w:p>
    <w:p w14:paraId="6B55EB1E" w14:textId="77777777" w:rsidR="005871BB" w:rsidRPr="005871BB" w:rsidRDefault="005871BB" w:rsidP="005871BB">
      <w:pPr>
        <w:spacing w:after="0" w:line="360" w:lineRule="auto"/>
        <w:rPr>
          <w:sz w:val="32"/>
          <w:szCs w:val="32"/>
          <w:lang w:val="en-US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01ABDDDE" w14:textId="0CAEC1C4" w:rsidR="001C64D5" w:rsidRDefault="00766AE2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Перед початком роботи, є необхідність визначити, за якою темою будуть виконуватись завдання на мові програмування – </w:t>
      </w:r>
      <w:r>
        <w:rPr>
          <w:szCs w:val="28"/>
          <w:lang w:val="en-US"/>
        </w:rPr>
        <w:t>Go</w:t>
      </w:r>
      <w:r w:rsidRPr="00766AE2">
        <w:rPr>
          <w:szCs w:val="28"/>
        </w:rPr>
        <w:t xml:space="preserve">. </w:t>
      </w:r>
      <w:r>
        <w:rPr>
          <w:szCs w:val="28"/>
          <w:lang w:val="uk-UA"/>
        </w:rPr>
        <w:t xml:space="preserve">Оскільки в мене 9 варіант, то відповідно до цього варіанту буде виконуватись робота за темою «Зарядна станція для електромобілів». </w:t>
      </w:r>
      <w:r w:rsidR="00313342">
        <w:rPr>
          <w:szCs w:val="28"/>
          <w:lang w:val="uk-UA"/>
        </w:rPr>
        <w:t>Окрім цього загальна структура файлу передбачає декілька сторінок, а саме – «Тарифи», «Статус портів», «Підтримка», «Зворотній зв’язок».</w:t>
      </w:r>
      <w:r w:rsidR="00313342">
        <w:rPr>
          <w:szCs w:val="28"/>
          <w:lang w:val="uk-UA"/>
        </w:rPr>
        <w:br/>
      </w:r>
      <w:r w:rsidR="00313342">
        <w:rPr>
          <w:szCs w:val="28"/>
          <w:lang w:val="uk-UA"/>
        </w:rPr>
        <w:br/>
        <w:t xml:space="preserve">Для початку, потрібно зробити для кожної з наданих сторінок </w:t>
      </w:r>
      <w:r w:rsidR="00313342">
        <w:rPr>
          <w:szCs w:val="28"/>
          <w:lang w:val="en-US"/>
        </w:rPr>
        <w:t>HTML</w:t>
      </w:r>
      <w:r w:rsidR="00313342" w:rsidRPr="00313342">
        <w:rPr>
          <w:szCs w:val="28"/>
          <w:lang w:val="uk-UA"/>
        </w:rPr>
        <w:t xml:space="preserve"> </w:t>
      </w:r>
      <w:r w:rsidR="00313342">
        <w:rPr>
          <w:szCs w:val="28"/>
          <w:lang w:val="uk-UA"/>
        </w:rPr>
        <w:t xml:space="preserve">шаблони, які будуть відповідно відображатись користувачу і які він зможе безпосередньо бачити. Тому звернемо увагу на рисунки 1-5. На даних рисунках вказані усі необхідні </w:t>
      </w:r>
      <w:r w:rsidR="00313342">
        <w:rPr>
          <w:szCs w:val="28"/>
          <w:lang w:val="en-US"/>
        </w:rPr>
        <w:t>HTML</w:t>
      </w:r>
      <w:r w:rsidR="00313342" w:rsidRPr="00313342">
        <w:rPr>
          <w:szCs w:val="28"/>
        </w:rPr>
        <w:t xml:space="preserve"> </w:t>
      </w:r>
      <w:r w:rsidR="00313342">
        <w:rPr>
          <w:szCs w:val="28"/>
          <w:lang w:val="uk-UA"/>
        </w:rPr>
        <w:t xml:space="preserve">шаблони, які будуть використані в роботі. </w:t>
      </w:r>
    </w:p>
    <w:p w14:paraId="2F1ECB48" w14:textId="04B20AC0" w:rsidR="00313342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 w:rsidRPr="00436189">
        <w:rPr>
          <w:szCs w:val="28"/>
          <w:lang w:val="uk-UA"/>
        </w:rPr>
        <w:lastRenderedPageBreak/>
        <w:drawing>
          <wp:inline distT="0" distB="0" distL="0" distR="0" wp14:anchorId="3D53250B" wp14:editId="730AFE71">
            <wp:extent cx="5939790" cy="3893820"/>
            <wp:effectExtent l="0" t="0" r="3810" b="0"/>
            <wp:docPr id="146817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3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AC09" w14:textId="00C29BB5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 – Шаблон головної сторінки зі станціями</w:t>
      </w:r>
    </w:p>
    <w:p w14:paraId="4B5F2B83" w14:textId="2AEF13B5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 w:rsidRPr="00436189">
        <w:rPr>
          <w:szCs w:val="28"/>
          <w:lang w:val="uk-UA"/>
        </w:rPr>
        <w:drawing>
          <wp:inline distT="0" distB="0" distL="0" distR="0" wp14:anchorId="30D3C5FF" wp14:editId="03F3B9F1">
            <wp:extent cx="5939790" cy="2898140"/>
            <wp:effectExtent l="0" t="0" r="3810" b="0"/>
            <wp:docPr id="54181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5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B62C" w14:textId="2D86B069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Сторінка «Тарифи»</w:t>
      </w:r>
    </w:p>
    <w:p w14:paraId="31770551" w14:textId="70EAB99B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 w:rsidRPr="00436189">
        <w:rPr>
          <w:szCs w:val="28"/>
          <w:lang w:val="uk-UA"/>
        </w:rPr>
        <w:lastRenderedPageBreak/>
        <w:drawing>
          <wp:inline distT="0" distB="0" distL="0" distR="0" wp14:anchorId="77DF60F9" wp14:editId="2792D902">
            <wp:extent cx="5939790" cy="2876550"/>
            <wp:effectExtent l="0" t="0" r="3810" b="0"/>
            <wp:docPr id="30401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14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B822" w14:textId="6DD23580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Сторінка «Статус портів»</w:t>
      </w:r>
    </w:p>
    <w:p w14:paraId="6817366C" w14:textId="2F28E8A6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 w:rsidRPr="00436189">
        <w:rPr>
          <w:szCs w:val="28"/>
          <w:lang w:val="uk-UA"/>
        </w:rPr>
        <w:drawing>
          <wp:inline distT="0" distB="0" distL="0" distR="0" wp14:anchorId="4F71F8DA" wp14:editId="6C18B4DC">
            <wp:extent cx="5939790" cy="3007360"/>
            <wp:effectExtent l="0" t="0" r="3810" b="2540"/>
            <wp:docPr id="5620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2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C2CB" w14:textId="70957571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Сторінка «Контакнта інфомрація»</w:t>
      </w:r>
    </w:p>
    <w:p w14:paraId="6EF65640" w14:textId="4C25ADCA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 w:rsidRPr="00436189">
        <w:rPr>
          <w:szCs w:val="28"/>
          <w:lang w:val="uk-UA"/>
        </w:rPr>
        <w:lastRenderedPageBreak/>
        <w:drawing>
          <wp:inline distT="0" distB="0" distL="0" distR="0" wp14:anchorId="5C8907F5" wp14:editId="32148021">
            <wp:extent cx="5939790" cy="2736215"/>
            <wp:effectExtent l="0" t="0" r="3810" b="6985"/>
            <wp:docPr id="64479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0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FAF0" w14:textId="246C6422" w:rsidR="00436189" w:rsidRDefault="00436189" w:rsidP="00436189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Сторінка «Зворотній зв’язок»</w:t>
      </w:r>
    </w:p>
    <w:p w14:paraId="5168C607" w14:textId="04B4BC9D" w:rsidR="00436189" w:rsidRDefault="00003103" w:rsidP="00436189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Після створення даних шаблонів, можна перейти до створення функції, які будуть оброблювати дані шаблони, а також в деяких буде оброблюватись параметри, які користувач зможе вказати в </w:t>
      </w:r>
      <w:r>
        <w:rPr>
          <w:szCs w:val="28"/>
          <w:lang w:val="en-US"/>
        </w:rPr>
        <w:t>URL</w:t>
      </w:r>
      <w:r w:rsidRPr="00003103">
        <w:rPr>
          <w:szCs w:val="28"/>
        </w:rPr>
        <w:t xml:space="preserve"> </w:t>
      </w:r>
      <w:r>
        <w:rPr>
          <w:szCs w:val="28"/>
          <w:lang w:val="uk-UA"/>
        </w:rPr>
        <w:t xml:space="preserve">сторінці. Для прикладу розглянемо основну сторінку на рисунку 6. </w:t>
      </w:r>
    </w:p>
    <w:p w14:paraId="3EC1086E" w14:textId="2FA790BF" w:rsidR="00003103" w:rsidRDefault="00003103" w:rsidP="00003103">
      <w:pPr>
        <w:spacing w:after="0" w:line="360" w:lineRule="auto"/>
        <w:jc w:val="center"/>
        <w:rPr>
          <w:szCs w:val="28"/>
          <w:lang w:val="uk-UA"/>
        </w:rPr>
      </w:pPr>
      <w:r w:rsidRPr="00003103">
        <w:rPr>
          <w:szCs w:val="28"/>
          <w:lang w:val="uk-UA"/>
        </w:rPr>
        <w:drawing>
          <wp:inline distT="0" distB="0" distL="0" distR="0" wp14:anchorId="4A68CA33" wp14:editId="60C51D5A">
            <wp:extent cx="5939790" cy="2827655"/>
            <wp:effectExtent l="0" t="0" r="3810" b="0"/>
            <wp:docPr id="17220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2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AD5F" w14:textId="5DD1C85B" w:rsidR="00003103" w:rsidRDefault="00003103" w:rsidP="0000310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6 – Вигляд початкової сторінки</w:t>
      </w:r>
    </w:p>
    <w:p w14:paraId="293D478F" w14:textId="5DBF0FFD" w:rsidR="00003103" w:rsidRDefault="00003103" w:rsidP="00003103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Тепер більш детально розглянемо код, який дозволяє обробляти дані зі сторінки і записувати їх в лог. Розглянемо рисунок 7.</w:t>
      </w:r>
    </w:p>
    <w:p w14:paraId="61710099" w14:textId="0D59F994" w:rsidR="00003103" w:rsidRDefault="00003103" w:rsidP="00003103">
      <w:pPr>
        <w:spacing w:after="0" w:line="360" w:lineRule="auto"/>
        <w:rPr>
          <w:szCs w:val="28"/>
          <w:lang w:val="uk-UA"/>
        </w:rPr>
      </w:pPr>
      <w:r w:rsidRPr="00003103">
        <w:rPr>
          <w:szCs w:val="28"/>
          <w:lang w:val="uk-UA"/>
        </w:rPr>
        <w:lastRenderedPageBreak/>
        <w:drawing>
          <wp:inline distT="0" distB="0" distL="0" distR="0" wp14:anchorId="4FC8612E" wp14:editId="7F9F7CBD">
            <wp:extent cx="5939790" cy="5410200"/>
            <wp:effectExtent l="0" t="0" r="3810" b="0"/>
            <wp:docPr id="7071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3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0158" w14:textId="0056C263" w:rsidR="00003103" w:rsidRDefault="00003103" w:rsidP="0000310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7 – Приклад коду, який оброблює головну сторінку</w:t>
      </w:r>
    </w:p>
    <w:p w14:paraId="1BB581BE" w14:textId="6BEA69F1" w:rsidR="00003103" w:rsidRDefault="00003103" w:rsidP="00003103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Як видно з рисунку 7, то використовується функція </w:t>
      </w:r>
      <w:r>
        <w:rPr>
          <w:szCs w:val="28"/>
          <w:lang w:val="en-US"/>
        </w:rPr>
        <w:t>logParams</w:t>
      </w:r>
      <w:r w:rsidRPr="00003103">
        <w:rPr>
          <w:szCs w:val="28"/>
        </w:rPr>
        <w:t xml:space="preserve">, </w:t>
      </w:r>
      <w:r>
        <w:rPr>
          <w:szCs w:val="28"/>
          <w:lang w:val="uk-UA"/>
        </w:rPr>
        <w:t xml:space="preserve">за допомогою якої можна виводити параметри у консоль. На рисунку 8 буде представлена функція </w:t>
      </w:r>
      <w:r>
        <w:rPr>
          <w:szCs w:val="28"/>
          <w:lang w:val="en-US"/>
        </w:rPr>
        <w:t>logParams</w:t>
      </w:r>
      <w:r w:rsidRPr="00003103">
        <w:rPr>
          <w:szCs w:val="28"/>
        </w:rPr>
        <w:t xml:space="preserve">. </w:t>
      </w:r>
      <w:r>
        <w:rPr>
          <w:szCs w:val="28"/>
          <w:lang w:val="uk-UA"/>
        </w:rPr>
        <w:t xml:space="preserve">Окрім цього видно, що логування різних дій користувача відбувається також за допомогою функції </w:t>
      </w:r>
      <w:r>
        <w:rPr>
          <w:szCs w:val="28"/>
          <w:lang w:val="en-US"/>
        </w:rPr>
        <w:t>log</w:t>
      </w:r>
      <w:r w:rsidRPr="00003103">
        <w:rPr>
          <w:szCs w:val="28"/>
        </w:rPr>
        <w:t>.</w:t>
      </w:r>
      <w:r>
        <w:rPr>
          <w:szCs w:val="28"/>
          <w:lang w:val="en-US"/>
        </w:rPr>
        <w:t>Printf</w:t>
      </w:r>
      <w:r w:rsidRPr="00003103">
        <w:rPr>
          <w:szCs w:val="28"/>
        </w:rPr>
        <w:t xml:space="preserve">(). </w:t>
      </w:r>
      <w:r>
        <w:rPr>
          <w:szCs w:val="28"/>
          <w:lang w:val="uk-UA"/>
        </w:rPr>
        <w:t xml:space="preserve">Запис логів, буде зображено на рисунку 9. </w:t>
      </w:r>
    </w:p>
    <w:p w14:paraId="66EC62ED" w14:textId="6265EA6C" w:rsidR="00003103" w:rsidRDefault="00003103" w:rsidP="00003103">
      <w:pPr>
        <w:spacing w:after="0" w:line="360" w:lineRule="auto"/>
        <w:rPr>
          <w:szCs w:val="28"/>
          <w:lang w:val="uk-UA"/>
        </w:rPr>
      </w:pPr>
      <w:r w:rsidRPr="00003103">
        <w:rPr>
          <w:szCs w:val="28"/>
          <w:lang w:val="uk-UA"/>
        </w:rPr>
        <w:lastRenderedPageBreak/>
        <w:drawing>
          <wp:inline distT="0" distB="0" distL="0" distR="0" wp14:anchorId="7ADF2E49" wp14:editId="2FA3FF9F">
            <wp:extent cx="5939790" cy="3063875"/>
            <wp:effectExtent l="0" t="0" r="3810" b="3175"/>
            <wp:docPr id="12022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84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6CD3" w14:textId="0217E7DA" w:rsidR="00003103" w:rsidRDefault="00003103" w:rsidP="0000310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8 – Приклад функції логування із детальним описом</w:t>
      </w:r>
    </w:p>
    <w:p w14:paraId="56D46077" w14:textId="5A0B6FA4" w:rsidR="00003103" w:rsidRDefault="00003103" w:rsidP="00003103">
      <w:pPr>
        <w:spacing w:after="0" w:line="360" w:lineRule="auto"/>
        <w:jc w:val="center"/>
        <w:rPr>
          <w:szCs w:val="28"/>
          <w:lang w:val="uk-UA"/>
        </w:rPr>
      </w:pPr>
      <w:r w:rsidRPr="00003103">
        <w:rPr>
          <w:szCs w:val="28"/>
          <w:lang w:val="uk-UA"/>
        </w:rPr>
        <w:drawing>
          <wp:inline distT="0" distB="0" distL="0" distR="0" wp14:anchorId="03C6BB8D" wp14:editId="636DAF4B">
            <wp:extent cx="5939790" cy="4629150"/>
            <wp:effectExtent l="0" t="0" r="3810" b="0"/>
            <wp:docPr id="9279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28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E6F7" w14:textId="17B9F240" w:rsidR="00003103" w:rsidRDefault="00003103" w:rsidP="0000310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9 – Приклад записів переходів по різним сторінкам у логах</w:t>
      </w:r>
    </w:p>
    <w:p w14:paraId="25AE4773" w14:textId="3D6AC052" w:rsidR="00464B48" w:rsidRPr="00444192" w:rsidRDefault="00464B48" w:rsidP="00464B48">
      <w:pPr>
        <w:spacing w:after="0" w:line="360" w:lineRule="auto"/>
        <w:rPr>
          <w:szCs w:val="28"/>
          <w:lang w:val="en-US"/>
        </w:rPr>
      </w:pPr>
      <w:r>
        <w:rPr>
          <w:szCs w:val="28"/>
          <w:lang w:val="uk-UA"/>
        </w:rPr>
        <w:t xml:space="preserve">Тепер покажемо, що дійсно ті параметри, які вводить користувач у </w:t>
      </w:r>
      <w:r>
        <w:rPr>
          <w:szCs w:val="28"/>
          <w:lang w:val="en-US"/>
        </w:rPr>
        <w:t>URL</w:t>
      </w:r>
      <w:r w:rsidRPr="00464B48">
        <w:rPr>
          <w:szCs w:val="28"/>
        </w:rPr>
        <w:t xml:space="preserve"> </w:t>
      </w:r>
      <w:r>
        <w:rPr>
          <w:szCs w:val="28"/>
          <w:lang w:val="uk-UA"/>
        </w:rPr>
        <w:t xml:space="preserve">посиланні, змінюють саму сторінку. Дана можливість зміни параметрів, </w:t>
      </w:r>
      <w:r>
        <w:rPr>
          <w:szCs w:val="28"/>
          <w:lang w:val="uk-UA"/>
        </w:rPr>
        <w:lastRenderedPageBreak/>
        <w:t xml:space="preserve">реалізована для кількох сторінок. Але суть її роботи зображена буде саме на основній сторінці. Деякі приклади зміни на інших сторінках, були вище наведені на рисунку 9, де зображенні логи. </w:t>
      </w:r>
      <w:r w:rsidR="00777704">
        <w:rPr>
          <w:szCs w:val="28"/>
          <w:lang w:val="uk-UA"/>
        </w:rPr>
        <w:t xml:space="preserve">Тому, використовуючи знак питання і ім’я параметра, який треба змчнити ведемо в </w:t>
      </w:r>
      <w:r w:rsidR="00777704">
        <w:rPr>
          <w:szCs w:val="28"/>
          <w:lang w:val="en-US"/>
        </w:rPr>
        <w:t>URL</w:t>
      </w:r>
      <w:r w:rsidR="00777704" w:rsidRPr="00777704">
        <w:rPr>
          <w:szCs w:val="28"/>
        </w:rPr>
        <w:t xml:space="preserve"> </w:t>
      </w:r>
      <w:r w:rsidR="00777704">
        <w:rPr>
          <w:szCs w:val="28"/>
          <w:lang w:val="uk-UA"/>
        </w:rPr>
        <w:t xml:space="preserve">сторінці. Приклад наведено на рисунку 10 для зміни параметра і вигляд зміни на основній сторінці. </w:t>
      </w:r>
    </w:p>
    <w:p w14:paraId="1F239AA2" w14:textId="3D468818" w:rsidR="00003103" w:rsidRDefault="00444192" w:rsidP="00003103">
      <w:pPr>
        <w:spacing w:after="0" w:line="360" w:lineRule="auto"/>
        <w:rPr>
          <w:szCs w:val="28"/>
          <w:lang w:val="en-US"/>
        </w:rPr>
      </w:pPr>
      <w:r w:rsidRPr="00444192">
        <w:rPr>
          <w:szCs w:val="28"/>
          <w:lang w:val="uk-UA"/>
        </w:rPr>
        <w:drawing>
          <wp:inline distT="0" distB="0" distL="0" distR="0" wp14:anchorId="55DFDC6E" wp14:editId="3048D80E">
            <wp:extent cx="5939790" cy="2942590"/>
            <wp:effectExtent l="0" t="0" r="3810" b="0"/>
            <wp:docPr id="3562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9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FF15" w14:textId="4596B0AA" w:rsidR="00444192" w:rsidRDefault="00444192" w:rsidP="00444192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10 – зміна параметра в </w:t>
      </w:r>
      <w:r>
        <w:rPr>
          <w:szCs w:val="28"/>
          <w:lang w:val="en-US"/>
        </w:rPr>
        <w:t>URL</w:t>
      </w:r>
      <w:r w:rsidRPr="00444192">
        <w:rPr>
          <w:szCs w:val="28"/>
        </w:rPr>
        <w:t xml:space="preserve"> </w:t>
      </w:r>
      <w:r>
        <w:rPr>
          <w:szCs w:val="28"/>
          <w:lang w:val="uk-UA"/>
        </w:rPr>
        <w:t>і відповідна зміна на сторінці</w:t>
      </w:r>
    </w:p>
    <w:p w14:paraId="5B433A85" w14:textId="63435EA9" w:rsidR="00444192" w:rsidRDefault="00444192" w:rsidP="00444192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Для порівняння можна розглянути початкову сторінка, яка була розглянута на рисунку 6 і рисунок 10. І подивитись що саме було змінено у типі зарядної станції. Також логування даної зміни буде записано у логі наступним чином, як показано на рисунку 11.</w:t>
      </w:r>
    </w:p>
    <w:p w14:paraId="733FFBB2" w14:textId="284C1B06" w:rsidR="00444192" w:rsidRDefault="00444192" w:rsidP="00444192">
      <w:pPr>
        <w:spacing w:after="0" w:line="360" w:lineRule="auto"/>
        <w:rPr>
          <w:szCs w:val="28"/>
          <w:lang w:val="uk-UA"/>
        </w:rPr>
      </w:pPr>
      <w:r w:rsidRPr="00444192">
        <w:rPr>
          <w:szCs w:val="28"/>
          <w:lang w:val="uk-UA"/>
        </w:rPr>
        <w:drawing>
          <wp:inline distT="0" distB="0" distL="0" distR="0" wp14:anchorId="0AB57C5D" wp14:editId="2B67F4EE">
            <wp:extent cx="5939790" cy="894080"/>
            <wp:effectExtent l="0" t="0" r="3810" b="1270"/>
            <wp:docPr id="5959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17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41F7" w14:textId="52A9F031" w:rsidR="00444192" w:rsidRPr="00444192" w:rsidRDefault="00444192" w:rsidP="00444192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11 – Приклад зміни логів</w:t>
      </w:r>
    </w:p>
    <w:p w14:paraId="4A9FFF27" w14:textId="77777777" w:rsidR="00766AE2" w:rsidRDefault="00766AE2" w:rsidP="00D31176">
      <w:pPr>
        <w:spacing w:after="0" w:line="360" w:lineRule="auto"/>
        <w:rPr>
          <w:szCs w:val="28"/>
          <w:lang w:val="uk-UA"/>
        </w:rPr>
      </w:pPr>
    </w:p>
    <w:p w14:paraId="24E7BF39" w14:textId="4AD87B17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36014AFE" w14:textId="58B4B83A" w:rsidR="00D31176" w:rsidRPr="00AA4E72" w:rsidRDefault="0031592D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Під час виконання лабораторної роботи 1 було </w:t>
      </w:r>
      <w:r w:rsidR="00AA4E72">
        <w:rPr>
          <w:szCs w:val="28"/>
          <w:lang w:val="uk-UA"/>
        </w:rPr>
        <w:t xml:space="preserve">створено локальний сервер </w:t>
      </w:r>
      <w:r w:rsidR="00AA4E72">
        <w:rPr>
          <w:szCs w:val="28"/>
          <w:lang w:val="en-US"/>
        </w:rPr>
        <w:t>localhost</w:t>
      </w:r>
      <w:r w:rsidR="00AA4E72" w:rsidRPr="00AA4E72">
        <w:rPr>
          <w:szCs w:val="28"/>
        </w:rPr>
        <w:t xml:space="preserve"> </w:t>
      </w:r>
      <w:r w:rsidR="00AA4E72">
        <w:rPr>
          <w:szCs w:val="28"/>
          <w:lang w:val="uk-UA"/>
        </w:rPr>
        <w:t xml:space="preserve">на порті 8080. Було створено декілька сторінок, між якими є перехід у вигляді посилань. При переході на кожу сторінку, коритсувач автоматично </w:t>
      </w:r>
      <w:r w:rsidR="00AA4E72">
        <w:rPr>
          <w:szCs w:val="28"/>
          <w:lang w:val="uk-UA"/>
        </w:rPr>
        <w:lastRenderedPageBreak/>
        <w:t xml:space="preserve">записується у файлі логування у коснолі. В коснолі можна перевіряти, які параметри користувач змінював, та по яким сторінках переходив. Тому поставлену мету першої лабораторної роботи було виконано. Ознайомлення з базовими командами для обробки </w:t>
      </w:r>
      <w:r w:rsidR="00AA4E72">
        <w:rPr>
          <w:szCs w:val="28"/>
          <w:lang w:val="en-US"/>
        </w:rPr>
        <w:t>http</w:t>
      </w:r>
      <w:r w:rsidR="00AA4E72" w:rsidRPr="00AA4E72">
        <w:rPr>
          <w:szCs w:val="28"/>
        </w:rPr>
        <w:t xml:space="preserve"> </w:t>
      </w:r>
      <w:r w:rsidR="00AA4E72">
        <w:rPr>
          <w:szCs w:val="28"/>
          <w:lang w:val="uk-UA"/>
        </w:rPr>
        <w:t xml:space="preserve">запитів, за допомогою </w:t>
      </w:r>
      <w:r w:rsidR="00AA4E72">
        <w:rPr>
          <w:szCs w:val="28"/>
          <w:lang w:val="en-US"/>
        </w:rPr>
        <w:t>http</w:t>
      </w:r>
      <w:r w:rsidR="00AA4E72" w:rsidRPr="00AA4E72">
        <w:rPr>
          <w:szCs w:val="28"/>
        </w:rPr>
        <w:t>.</w:t>
      </w:r>
      <w:r w:rsidR="00AA4E72">
        <w:rPr>
          <w:szCs w:val="28"/>
          <w:lang w:val="en-US"/>
        </w:rPr>
        <w:t>Handler</w:t>
      </w:r>
      <w:r w:rsidR="00AA4E72" w:rsidRPr="00AA4E72">
        <w:rPr>
          <w:szCs w:val="28"/>
        </w:rPr>
        <w:t xml:space="preserve"> </w:t>
      </w:r>
      <w:r w:rsidR="00AA4E72">
        <w:rPr>
          <w:szCs w:val="28"/>
          <w:lang w:val="uk-UA"/>
        </w:rPr>
        <w:t xml:space="preserve">та логування запитів, а також обробка параметрів </w:t>
      </w:r>
      <w:r w:rsidR="00AA4E72">
        <w:rPr>
          <w:szCs w:val="28"/>
          <w:lang w:val="en-US"/>
        </w:rPr>
        <w:t>URL</w:t>
      </w:r>
      <w:r w:rsidR="00AA4E72" w:rsidRPr="00AA4E72">
        <w:rPr>
          <w:szCs w:val="28"/>
        </w:rPr>
        <w:t xml:space="preserve"> </w:t>
      </w:r>
      <w:r w:rsidR="00AA4E72">
        <w:rPr>
          <w:szCs w:val="28"/>
          <w:lang w:val="uk-UA"/>
        </w:rPr>
        <w:t xml:space="preserve">були успішно виконанні. </w:t>
      </w:r>
    </w:p>
    <w:sectPr w:rsidR="00D31176" w:rsidRPr="00AA4E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A7606"/>
    <w:rsid w:val="000E7687"/>
    <w:rsid w:val="00103A53"/>
    <w:rsid w:val="00116FEE"/>
    <w:rsid w:val="00142B03"/>
    <w:rsid w:val="001C64D5"/>
    <w:rsid w:val="002C3239"/>
    <w:rsid w:val="00313342"/>
    <w:rsid w:val="0031592D"/>
    <w:rsid w:val="003661C8"/>
    <w:rsid w:val="0037404C"/>
    <w:rsid w:val="00374735"/>
    <w:rsid w:val="003938B6"/>
    <w:rsid w:val="003D6D8E"/>
    <w:rsid w:val="00406E72"/>
    <w:rsid w:val="00425EA6"/>
    <w:rsid w:val="0043274C"/>
    <w:rsid w:val="00432A4F"/>
    <w:rsid w:val="00436189"/>
    <w:rsid w:val="00441149"/>
    <w:rsid w:val="00444192"/>
    <w:rsid w:val="00461295"/>
    <w:rsid w:val="00464B48"/>
    <w:rsid w:val="00465310"/>
    <w:rsid w:val="00474A08"/>
    <w:rsid w:val="004A0A5F"/>
    <w:rsid w:val="00515046"/>
    <w:rsid w:val="00527E51"/>
    <w:rsid w:val="005871BB"/>
    <w:rsid w:val="005A44A5"/>
    <w:rsid w:val="005F1F78"/>
    <w:rsid w:val="006105AE"/>
    <w:rsid w:val="00631188"/>
    <w:rsid w:val="00667588"/>
    <w:rsid w:val="006C0B77"/>
    <w:rsid w:val="006F0666"/>
    <w:rsid w:val="00733536"/>
    <w:rsid w:val="00766AE2"/>
    <w:rsid w:val="00777704"/>
    <w:rsid w:val="0079773C"/>
    <w:rsid w:val="007F355E"/>
    <w:rsid w:val="0080486E"/>
    <w:rsid w:val="00813061"/>
    <w:rsid w:val="00814154"/>
    <w:rsid w:val="008242FF"/>
    <w:rsid w:val="00870751"/>
    <w:rsid w:val="00890AB6"/>
    <w:rsid w:val="00922C48"/>
    <w:rsid w:val="009C6E33"/>
    <w:rsid w:val="00AA4E72"/>
    <w:rsid w:val="00AC1F6D"/>
    <w:rsid w:val="00AC7468"/>
    <w:rsid w:val="00AE7B4B"/>
    <w:rsid w:val="00AF630C"/>
    <w:rsid w:val="00B73A1E"/>
    <w:rsid w:val="00B915B7"/>
    <w:rsid w:val="00BF1886"/>
    <w:rsid w:val="00C11421"/>
    <w:rsid w:val="00C31648"/>
    <w:rsid w:val="00CA1482"/>
    <w:rsid w:val="00CD25F1"/>
    <w:rsid w:val="00CE7644"/>
    <w:rsid w:val="00D31176"/>
    <w:rsid w:val="00D433B0"/>
    <w:rsid w:val="00D54602"/>
    <w:rsid w:val="00D6616B"/>
    <w:rsid w:val="00D84B46"/>
    <w:rsid w:val="00DD241B"/>
    <w:rsid w:val="00DF2ADF"/>
    <w:rsid w:val="00EA59DF"/>
    <w:rsid w:val="00EE4070"/>
    <w:rsid w:val="00F12C76"/>
    <w:rsid w:val="00F3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YaroslavHubin/Kotlin/tree/main/PW1%D0%A2%D0%92-23_%D0%93%D1%83%D0%B1%D1%96%D0%BD%D0%AF%D1%80%D0%BE%D1%81%D0%BB%D0%B0%D0%B2%D0%9E%D0%BB%D0%B5%D0%B3%D0%BE%D0%B2%D0%B8%D1%87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9</Pages>
  <Words>2820</Words>
  <Characters>1608</Characters>
  <Application>Microsoft Office Word</Application>
  <DocSecurity>0</DocSecurity>
  <Lines>13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62</cp:revision>
  <dcterms:created xsi:type="dcterms:W3CDTF">2025-09-21T08:53:00Z</dcterms:created>
  <dcterms:modified xsi:type="dcterms:W3CDTF">2026-02-22T18:17:00Z</dcterms:modified>
</cp:coreProperties>
</file>