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C574E" w:rsidRPr="00CD27E1" w:rsidRDefault="00FC574E" w:rsidP="00FC574E">
      <w:pPr>
        <w:jc w:val="center"/>
        <w:rPr>
          <w:b/>
          <w:szCs w:val="28"/>
        </w:rPr>
      </w:pPr>
      <w:r w:rsidRPr="00CD27E1">
        <w:rPr>
          <w:b/>
          <w:szCs w:val="28"/>
        </w:rPr>
        <w:t>ЛЬВІВСЬКИЙ НАЦІОНАЛЬНИЙ УНІВЕРСИТЕТ</w:t>
      </w:r>
    </w:p>
    <w:p w:rsidR="00FC574E" w:rsidRPr="00CD27E1" w:rsidRDefault="00FC574E" w:rsidP="00FC574E">
      <w:pPr>
        <w:jc w:val="center"/>
        <w:rPr>
          <w:b/>
          <w:szCs w:val="28"/>
        </w:rPr>
      </w:pPr>
      <w:r w:rsidRPr="00CD27E1">
        <w:rPr>
          <w:b/>
          <w:szCs w:val="28"/>
        </w:rPr>
        <w:t xml:space="preserve"> ІМЕНІ ІВАНА ФРАНКА </w:t>
      </w:r>
    </w:p>
    <w:p w:rsidR="00FC574E" w:rsidRPr="00CD27E1" w:rsidRDefault="00FC574E" w:rsidP="00FC574E">
      <w:pPr>
        <w:jc w:val="center"/>
        <w:rPr>
          <w:sz w:val="32"/>
          <w:szCs w:val="32"/>
          <w:u w:val="single"/>
          <w:lang w:eastAsia="ru-RU"/>
        </w:rPr>
      </w:pPr>
      <w:r w:rsidRPr="00CD27E1">
        <w:rPr>
          <w:sz w:val="32"/>
          <w:szCs w:val="32"/>
          <w:u w:val="single"/>
          <w:lang w:eastAsia="ru-RU"/>
        </w:rPr>
        <w:t xml:space="preserve">    Факультет прикладної математики та інформатики</w:t>
      </w:r>
      <w:r w:rsidRPr="00CD27E1">
        <w:rPr>
          <w:sz w:val="32"/>
          <w:szCs w:val="32"/>
          <w:u w:val="single"/>
          <w:lang w:eastAsia="ru-RU"/>
        </w:rPr>
        <w:tab/>
      </w:r>
    </w:p>
    <w:p w:rsidR="00FC574E" w:rsidRPr="00CD27E1" w:rsidRDefault="00FC574E" w:rsidP="00FC574E">
      <w:pPr>
        <w:jc w:val="center"/>
        <w:rPr>
          <w:sz w:val="16"/>
          <w:lang w:eastAsia="ru-RU"/>
        </w:rPr>
      </w:pPr>
      <w:r w:rsidRPr="00CD27E1">
        <w:rPr>
          <w:sz w:val="16"/>
          <w:lang w:eastAsia="ru-RU"/>
        </w:rPr>
        <w:t>(повне найменування  назва факультету)</w:t>
      </w:r>
    </w:p>
    <w:p w:rsidR="00FC574E" w:rsidRPr="00CD27E1" w:rsidRDefault="00FC574E" w:rsidP="00FC574E">
      <w:pPr>
        <w:jc w:val="center"/>
        <w:rPr>
          <w:szCs w:val="28"/>
          <w:u w:val="single"/>
        </w:rPr>
      </w:pPr>
      <w:r w:rsidRPr="00CD27E1">
        <w:rPr>
          <w:sz w:val="16"/>
          <w:u w:val="single"/>
        </w:rPr>
        <w:t xml:space="preserve"> </w:t>
      </w:r>
      <w:r w:rsidRPr="00CD27E1">
        <w:rPr>
          <w:sz w:val="16"/>
          <w:u w:val="single"/>
        </w:rPr>
        <w:tab/>
      </w:r>
      <w:r w:rsidR="00D949A1" w:rsidRPr="00CD27E1">
        <w:rPr>
          <w:sz w:val="16"/>
          <w:u w:val="single"/>
        </w:rPr>
        <w:t xml:space="preserve">   </w:t>
      </w:r>
      <w:r w:rsidR="00D949A1" w:rsidRPr="00CD27E1">
        <w:rPr>
          <w:sz w:val="32"/>
          <w:u w:val="single"/>
        </w:rPr>
        <w:t xml:space="preserve">Кафедра програмування    </w:t>
      </w:r>
      <w:r w:rsidRPr="00CD27E1">
        <w:rPr>
          <w:szCs w:val="28"/>
          <w:u w:val="single"/>
        </w:rPr>
        <w:tab/>
      </w:r>
    </w:p>
    <w:p w:rsidR="00FC574E" w:rsidRPr="00CD27E1" w:rsidRDefault="00FC574E" w:rsidP="00FC574E">
      <w:pPr>
        <w:jc w:val="center"/>
        <w:rPr>
          <w:sz w:val="16"/>
        </w:rPr>
      </w:pPr>
      <w:r w:rsidRPr="00CD27E1">
        <w:rPr>
          <w:sz w:val="16"/>
        </w:rPr>
        <w:t>(повна назва кафедри)</w:t>
      </w:r>
    </w:p>
    <w:p w:rsidR="00FC574E" w:rsidRPr="00CD27E1" w:rsidRDefault="00FC574E" w:rsidP="00FC574E">
      <w:pPr>
        <w:jc w:val="center"/>
        <w:rPr>
          <w:sz w:val="16"/>
        </w:rPr>
      </w:pPr>
    </w:p>
    <w:p w:rsidR="00FC574E" w:rsidRPr="00CD27E1" w:rsidRDefault="00FC574E" w:rsidP="00FC574E">
      <w:pPr>
        <w:jc w:val="center"/>
        <w:rPr>
          <w:sz w:val="16"/>
        </w:rPr>
      </w:pPr>
    </w:p>
    <w:p w:rsidR="00FC574E" w:rsidRPr="00CD27E1" w:rsidRDefault="00FC574E" w:rsidP="00FC574E">
      <w:pPr>
        <w:jc w:val="center"/>
        <w:rPr>
          <w:sz w:val="16"/>
        </w:rPr>
      </w:pPr>
    </w:p>
    <w:p w:rsidR="00FC574E" w:rsidRPr="00CD27E1" w:rsidRDefault="00FC574E" w:rsidP="00FC574E">
      <w:pPr>
        <w:rPr>
          <w:sz w:val="16"/>
        </w:rPr>
      </w:pPr>
    </w:p>
    <w:p w:rsidR="00FC574E" w:rsidRPr="00CD27E1" w:rsidRDefault="00FC574E" w:rsidP="00FC574E">
      <w:pPr>
        <w:jc w:val="center"/>
        <w:rPr>
          <w:sz w:val="16"/>
        </w:rPr>
      </w:pPr>
    </w:p>
    <w:p w:rsidR="00FC574E" w:rsidRPr="00CD27E1" w:rsidRDefault="00FC574E" w:rsidP="00FC574E">
      <w:pPr>
        <w:jc w:val="center"/>
        <w:rPr>
          <w:b/>
          <w:bCs/>
          <w:sz w:val="40"/>
          <w:szCs w:val="40"/>
        </w:rPr>
      </w:pPr>
      <w:r w:rsidRPr="00CD27E1">
        <w:rPr>
          <w:b/>
          <w:bCs/>
          <w:sz w:val="40"/>
          <w:szCs w:val="40"/>
        </w:rPr>
        <w:t>КУРСОВА РОБОТА</w:t>
      </w:r>
    </w:p>
    <w:p w:rsidR="00D949A1" w:rsidRPr="00CD27E1" w:rsidRDefault="00FC574E" w:rsidP="00D949A1">
      <w:pPr>
        <w:spacing w:after="0" w:line="360" w:lineRule="auto"/>
        <w:jc w:val="center"/>
        <w:rPr>
          <w:szCs w:val="28"/>
        </w:rPr>
      </w:pPr>
      <w:r w:rsidRPr="00CD27E1">
        <w:rPr>
          <w:szCs w:val="28"/>
        </w:rPr>
        <w:t>на тему:</w:t>
      </w:r>
      <w:r w:rsidR="00D949A1" w:rsidRPr="00CD27E1">
        <w:rPr>
          <w:szCs w:val="28"/>
        </w:rPr>
        <w:t xml:space="preserve"> </w:t>
      </w:r>
    </w:p>
    <w:p w:rsidR="00D949A1" w:rsidRPr="00CD27E1" w:rsidRDefault="00D949A1" w:rsidP="00D949A1">
      <w:pPr>
        <w:spacing w:after="0" w:line="360" w:lineRule="auto"/>
        <w:jc w:val="center"/>
        <w:rPr>
          <w:sz w:val="32"/>
        </w:rPr>
      </w:pPr>
      <w:r w:rsidRPr="00CD27E1">
        <w:rPr>
          <w:sz w:val="32"/>
        </w:rPr>
        <w:t xml:space="preserve">Візуалізація </w:t>
      </w:r>
      <w:r w:rsidR="001369EC">
        <w:rPr>
          <w:sz w:val="32"/>
        </w:rPr>
        <w:t xml:space="preserve">операцій над </w:t>
      </w:r>
      <w:r w:rsidRPr="00CD27E1">
        <w:rPr>
          <w:sz w:val="32"/>
        </w:rPr>
        <w:t>розріджени</w:t>
      </w:r>
      <w:r w:rsidR="001369EC">
        <w:rPr>
          <w:sz w:val="32"/>
        </w:rPr>
        <w:t>ми</w:t>
      </w:r>
      <w:r w:rsidRPr="00CD27E1">
        <w:rPr>
          <w:sz w:val="32"/>
        </w:rPr>
        <w:t xml:space="preserve"> матриц</w:t>
      </w:r>
      <w:r w:rsidR="001369EC">
        <w:rPr>
          <w:sz w:val="32"/>
        </w:rPr>
        <w:t>ями</w:t>
      </w:r>
      <w:r w:rsidRPr="00CD27E1">
        <w:rPr>
          <w:sz w:val="32"/>
        </w:rPr>
        <w:t xml:space="preserve"> в середовищі Pharo мовою Smalltalk</w:t>
      </w:r>
    </w:p>
    <w:p w:rsidR="00FC574E" w:rsidRPr="00CD27E1" w:rsidRDefault="00FC574E" w:rsidP="00FC574E">
      <w:pPr>
        <w:spacing w:line="276" w:lineRule="auto"/>
        <w:jc w:val="center"/>
        <w:rPr>
          <w:szCs w:val="28"/>
        </w:rPr>
      </w:pPr>
    </w:p>
    <w:p w:rsidR="00FC574E" w:rsidRPr="00CD27E1" w:rsidRDefault="00FC574E" w:rsidP="00FC574E">
      <w:pPr>
        <w:jc w:val="center"/>
      </w:pPr>
    </w:p>
    <w:p w:rsidR="00FC574E" w:rsidRPr="00CD27E1" w:rsidRDefault="00FC574E" w:rsidP="00D949A1"/>
    <w:p w:rsidR="00FC574E" w:rsidRPr="00CD27E1" w:rsidRDefault="00FC574E" w:rsidP="00FC574E">
      <w:pPr>
        <w:jc w:val="center"/>
      </w:pPr>
    </w:p>
    <w:p w:rsidR="00FC574E" w:rsidRPr="00CD27E1" w:rsidRDefault="00FC574E" w:rsidP="00FC574E">
      <w:pPr>
        <w:tabs>
          <w:tab w:val="left" w:pos="3780"/>
        </w:tabs>
        <w:ind w:left="3780"/>
        <w:rPr>
          <w:szCs w:val="28"/>
          <w:u w:val="single"/>
        </w:rPr>
      </w:pPr>
      <w:r w:rsidRPr="00CD27E1">
        <w:rPr>
          <w:szCs w:val="28"/>
        </w:rPr>
        <w:t xml:space="preserve">Студента  </w:t>
      </w:r>
      <w:r w:rsidRPr="00CD27E1">
        <w:rPr>
          <w:szCs w:val="28"/>
          <w:u w:val="single"/>
        </w:rPr>
        <w:t xml:space="preserve"> </w:t>
      </w:r>
      <w:r w:rsidR="00D949A1" w:rsidRPr="00CD27E1">
        <w:rPr>
          <w:szCs w:val="28"/>
          <w:u w:val="single"/>
        </w:rPr>
        <w:t xml:space="preserve"> </w:t>
      </w:r>
      <w:r w:rsidR="001369EC">
        <w:rPr>
          <w:szCs w:val="28"/>
          <w:u w:val="single"/>
        </w:rPr>
        <w:t>5</w:t>
      </w:r>
      <w:r w:rsidRPr="00CD27E1">
        <w:rPr>
          <w:szCs w:val="28"/>
          <w:u w:val="single"/>
        </w:rPr>
        <w:t xml:space="preserve">  </w:t>
      </w:r>
      <w:r w:rsidRPr="00CD27E1">
        <w:rPr>
          <w:szCs w:val="28"/>
        </w:rPr>
        <w:t xml:space="preserve"> курсу, групи </w:t>
      </w:r>
      <w:r w:rsidRPr="00CD27E1">
        <w:rPr>
          <w:szCs w:val="28"/>
          <w:u w:val="single"/>
        </w:rPr>
        <w:t xml:space="preserve">  </w:t>
      </w:r>
      <w:r w:rsidR="00D949A1" w:rsidRPr="00CD27E1">
        <w:rPr>
          <w:szCs w:val="28"/>
          <w:u w:val="single"/>
        </w:rPr>
        <w:t xml:space="preserve">   ПМІ-</w:t>
      </w:r>
      <w:r w:rsidR="001369EC">
        <w:rPr>
          <w:szCs w:val="28"/>
          <w:u w:val="single"/>
        </w:rPr>
        <w:t>5</w:t>
      </w:r>
      <w:r w:rsidR="00D949A1" w:rsidRPr="00CD27E1">
        <w:rPr>
          <w:szCs w:val="28"/>
          <w:u w:val="single"/>
        </w:rPr>
        <w:t>1</w:t>
      </w:r>
      <w:r w:rsidR="001369EC">
        <w:rPr>
          <w:szCs w:val="28"/>
          <w:u w:val="single"/>
        </w:rPr>
        <w:t>м</w:t>
      </w:r>
      <w:r w:rsidR="00D949A1" w:rsidRPr="00CD27E1">
        <w:rPr>
          <w:szCs w:val="28"/>
          <w:u w:val="single"/>
        </w:rPr>
        <w:t xml:space="preserve">   </w:t>
      </w:r>
      <w:r w:rsidRPr="00CD27E1">
        <w:rPr>
          <w:szCs w:val="28"/>
          <w:u w:val="single"/>
        </w:rPr>
        <w:tab/>
        <w:t>,</w:t>
      </w:r>
    </w:p>
    <w:p w:rsidR="00FC574E" w:rsidRPr="00CD27E1" w:rsidRDefault="00FC574E" w:rsidP="00FC574E">
      <w:pPr>
        <w:tabs>
          <w:tab w:val="left" w:pos="3780"/>
          <w:tab w:val="left" w:pos="5220"/>
        </w:tabs>
        <w:ind w:left="3780"/>
        <w:rPr>
          <w:szCs w:val="28"/>
          <w:u w:val="single"/>
        </w:rPr>
      </w:pPr>
      <w:r w:rsidRPr="00CD27E1">
        <w:rPr>
          <w:szCs w:val="28"/>
        </w:rPr>
        <w:t xml:space="preserve">напряму підготовки </w:t>
      </w:r>
      <w:r w:rsidRPr="00CD27E1">
        <w:rPr>
          <w:szCs w:val="28"/>
          <w:u w:val="single"/>
        </w:rPr>
        <w:t xml:space="preserve"> </w:t>
      </w:r>
      <w:r w:rsidRPr="00CD27E1">
        <w:rPr>
          <w:szCs w:val="28"/>
          <w:u w:val="single"/>
        </w:rPr>
        <w:tab/>
      </w:r>
      <w:r w:rsidR="00D949A1" w:rsidRPr="00CD27E1">
        <w:rPr>
          <w:szCs w:val="28"/>
          <w:u w:val="single"/>
        </w:rPr>
        <w:t xml:space="preserve">інформатика         </w:t>
      </w:r>
      <w:r w:rsidRPr="00CD27E1">
        <w:rPr>
          <w:szCs w:val="28"/>
          <w:u w:val="single"/>
        </w:rPr>
        <w:tab/>
      </w:r>
    </w:p>
    <w:p w:rsidR="00FC574E" w:rsidRPr="00CD27E1" w:rsidRDefault="00FC574E" w:rsidP="00FC574E">
      <w:pPr>
        <w:tabs>
          <w:tab w:val="left" w:pos="3780"/>
        </w:tabs>
        <w:ind w:left="3780"/>
        <w:rPr>
          <w:szCs w:val="28"/>
          <w:u w:val="single"/>
        </w:rPr>
      </w:pPr>
      <w:r w:rsidRPr="00CD27E1">
        <w:rPr>
          <w:szCs w:val="28"/>
          <w:u w:val="single"/>
        </w:rPr>
        <w:t xml:space="preserve"> </w:t>
      </w:r>
      <w:r w:rsidRPr="00CD27E1">
        <w:rPr>
          <w:szCs w:val="28"/>
          <w:u w:val="single"/>
        </w:rPr>
        <w:tab/>
      </w:r>
      <w:r w:rsidR="00D949A1" w:rsidRPr="00CD27E1">
        <w:rPr>
          <w:szCs w:val="28"/>
          <w:u w:val="single"/>
        </w:rPr>
        <w:t xml:space="preserve">                  Кормушина Я.К.                 </w:t>
      </w:r>
      <w:r w:rsidRPr="00CD27E1">
        <w:rPr>
          <w:szCs w:val="28"/>
          <w:u w:val="single"/>
        </w:rPr>
        <w:tab/>
      </w:r>
    </w:p>
    <w:p w:rsidR="00FC574E" w:rsidRPr="00CD27E1" w:rsidRDefault="00FC574E" w:rsidP="00FC574E">
      <w:pPr>
        <w:tabs>
          <w:tab w:val="left" w:pos="3780"/>
        </w:tabs>
        <w:ind w:left="3780"/>
        <w:jc w:val="center"/>
        <w:rPr>
          <w:sz w:val="20"/>
          <w:szCs w:val="20"/>
        </w:rPr>
      </w:pPr>
      <w:r w:rsidRPr="00CD27E1">
        <w:rPr>
          <w:sz w:val="20"/>
          <w:szCs w:val="20"/>
        </w:rPr>
        <w:t>(прізвище та ініціали)</w:t>
      </w:r>
    </w:p>
    <w:p w:rsidR="00FC574E" w:rsidRPr="00CD27E1" w:rsidRDefault="00FC574E" w:rsidP="00FC574E">
      <w:pPr>
        <w:tabs>
          <w:tab w:val="left" w:pos="3780"/>
        </w:tabs>
        <w:ind w:left="3780"/>
        <w:rPr>
          <w:szCs w:val="28"/>
          <w:u w:val="single"/>
        </w:rPr>
      </w:pPr>
      <w:r w:rsidRPr="00CD27E1">
        <w:rPr>
          <w:szCs w:val="28"/>
        </w:rPr>
        <w:t xml:space="preserve">Керівник </w:t>
      </w:r>
      <w:r w:rsidRPr="00CD27E1">
        <w:rPr>
          <w:szCs w:val="28"/>
          <w:u w:val="single"/>
        </w:rPr>
        <w:t xml:space="preserve">  </w:t>
      </w:r>
      <w:r w:rsidR="00D949A1" w:rsidRPr="00CD27E1">
        <w:rPr>
          <w:szCs w:val="28"/>
          <w:u w:val="single"/>
        </w:rPr>
        <w:t xml:space="preserve">доц. Ярошко С.А.                    </w:t>
      </w:r>
      <w:r w:rsidRPr="00CD27E1">
        <w:rPr>
          <w:szCs w:val="28"/>
          <w:u w:val="single"/>
        </w:rPr>
        <w:tab/>
      </w:r>
    </w:p>
    <w:p w:rsidR="00FC574E" w:rsidRPr="00CD27E1" w:rsidRDefault="00FC574E" w:rsidP="00FC574E">
      <w:pPr>
        <w:tabs>
          <w:tab w:val="left" w:pos="3780"/>
        </w:tabs>
        <w:ind w:left="3780"/>
        <w:jc w:val="center"/>
        <w:rPr>
          <w:sz w:val="20"/>
          <w:szCs w:val="20"/>
        </w:rPr>
      </w:pPr>
      <w:r w:rsidRPr="00CD27E1">
        <w:rPr>
          <w:sz w:val="20"/>
          <w:szCs w:val="20"/>
        </w:rPr>
        <w:t xml:space="preserve">          (посада, вчене звання, науковий ступінь, прізвище та ініціали)</w:t>
      </w:r>
    </w:p>
    <w:p w:rsidR="00FC574E" w:rsidRPr="00CD27E1" w:rsidRDefault="00FC574E" w:rsidP="00FC574E">
      <w:pPr>
        <w:tabs>
          <w:tab w:val="left" w:pos="3780"/>
        </w:tabs>
        <w:rPr>
          <w:szCs w:val="28"/>
        </w:rPr>
      </w:pPr>
    </w:p>
    <w:p w:rsidR="00FC574E" w:rsidRPr="00CD27E1" w:rsidRDefault="00FC574E" w:rsidP="00FC574E">
      <w:pPr>
        <w:tabs>
          <w:tab w:val="left" w:pos="3780"/>
        </w:tabs>
        <w:ind w:left="3780"/>
        <w:rPr>
          <w:szCs w:val="28"/>
        </w:rPr>
      </w:pPr>
      <w:r w:rsidRPr="00CD27E1">
        <w:rPr>
          <w:szCs w:val="28"/>
        </w:rPr>
        <w:t xml:space="preserve">Національна шкала ________________ </w:t>
      </w:r>
    </w:p>
    <w:p w:rsidR="00FC574E" w:rsidRPr="00CD27E1" w:rsidRDefault="00FC574E" w:rsidP="00FC574E">
      <w:pPr>
        <w:tabs>
          <w:tab w:val="left" w:pos="3780"/>
        </w:tabs>
        <w:ind w:left="3780"/>
        <w:rPr>
          <w:szCs w:val="28"/>
        </w:rPr>
      </w:pPr>
      <w:r w:rsidRPr="00CD27E1">
        <w:rPr>
          <w:szCs w:val="28"/>
        </w:rPr>
        <w:t xml:space="preserve">Кількість балів: __________Оцінка: ECTS _____ </w:t>
      </w:r>
    </w:p>
    <w:p w:rsidR="00FC574E" w:rsidRPr="00CD27E1" w:rsidRDefault="00FC574E" w:rsidP="00FC574E">
      <w:pPr>
        <w:rPr>
          <w:sz w:val="20"/>
        </w:rPr>
      </w:pPr>
    </w:p>
    <w:p w:rsidR="00FC574E" w:rsidRPr="00CD27E1" w:rsidRDefault="00FC574E" w:rsidP="00FC574E">
      <w:pPr>
        <w:rPr>
          <w:sz w:val="20"/>
        </w:rPr>
      </w:pPr>
      <w:r w:rsidRPr="00CD27E1">
        <w:rPr>
          <w:sz w:val="20"/>
        </w:rPr>
        <w:t xml:space="preserve">                                                                            </w:t>
      </w:r>
    </w:p>
    <w:p w:rsidR="00FC574E" w:rsidRPr="00CD27E1" w:rsidRDefault="00FC574E" w:rsidP="00FC574E">
      <w:pPr>
        <w:jc w:val="center"/>
        <w:rPr>
          <w:szCs w:val="28"/>
        </w:rPr>
      </w:pPr>
      <w:r w:rsidRPr="00CD27E1">
        <w:rPr>
          <w:szCs w:val="28"/>
        </w:rPr>
        <w:t>Львів – 201</w:t>
      </w:r>
      <w:r w:rsidR="001369EC">
        <w:rPr>
          <w:szCs w:val="28"/>
        </w:rPr>
        <w:t>9</w:t>
      </w:r>
    </w:p>
    <w:sdt>
      <w:sdtPr>
        <w:rPr>
          <w:rFonts w:ascii="Times New Roman" w:eastAsiaTheme="minorHAnsi" w:hAnsi="Times New Roman" w:cstheme="minorBidi"/>
          <w:b w:val="0"/>
          <w:caps w:val="0"/>
          <w:color w:val="auto"/>
          <w:szCs w:val="22"/>
          <w:lang w:eastAsia="en-US"/>
        </w:rPr>
        <w:id w:val="-471055087"/>
        <w:docPartObj>
          <w:docPartGallery w:val="Table of Contents"/>
          <w:docPartUnique/>
        </w:docPartObj>
      </w:sdtPr>
      <w:sdtEndPr>
        <w:rPr>
          <w:bCs/>
        </w:rPr>
      </w:sdtEndPr>
      <w:sdtContent>
        <w:p w:rsidR="00AF7D41" w:rsidRPr="00CD27E1" w:rsidRDefault="00312FDB" w:rsidP="00C835D4">
          <w:pPr>
            <w:pStyle w:val="TOCHeading"/>
            <w:spacing w:line="360" w:lineRule="auto"/>
            <w:rPr>
              <w:rStyle w:val="Heading1Char"/>
              <w:b w:val="0"/>
            </w:rPr>
          </w:pPr>
          <w:r w:rsidRPr="00CD27E1">
            <w:rPr>
              <w:rStyle w:val="Heading1Char"/>
              <w:b w:val="0"/>
            </w:rPr>
            <w:t>ЗМІСТ</w:t>
          </w:r>
        </w:p>
        <w:p w:rsidR="00B51533" w:rsidRDefault="00AF7D41">
          <w:pPr>
            <w:pStyle w:val="TOC1"/>
            <w:rPr>
              <w:rFonts w:asciiTheme="minorHAnsi" w:eastAsiaTheme="minorEastAsia" w:hAnsiTheme="minorHAnsi"/>
              <w:noProof/>
              <w:sz w:val="22"/>
              <w:lang w:eastAsia="uk-UA"/>
            </w:rPr>
          </w:pPr>
          <w:r w:rsidRPr="00CD27E1">
            <w:fldChar w:fldCharType="begin"/>
          </w:r>
          <w:r w:rsidRPr="00CD27E1">
            <w:instrText xml:space="preserve"> TOC \o "1-3" \h \z \u </w:instrText>
          </w:r>
          <w:r w:rsidRPr="00CD27E1">
            <w:fldChar w:fldCharType="separate"/>
          </w:r>
          <w:hyperlink w:anchor="_Toc9418473" w:history="1">
            <w:r w:rsidR="00B51533" w:rsidRPr="0032629D">
              <w:rPr>
                <w:rStyle w:val="Hyperlink"/>
                <w:noProof/>
              </w:rPr>
              <w:t>Вступ</w:t>
            </w:r>
            <w:r w:rsidR="00B51533">
              <w:rPr>
                <w:noProof/>
                <w:webHidden/>
              </w:rPr>
              <w:tab/>
            </w:r>
            <w:r w:rsidR="00B51533">
              <w:rPr>
                <w:noProof/>
                <w:webHidden/>
              </w:rPr>
              <w:fldChar w:fldCharType="begin"/>
            </w:r>
            <w:r w:rsidR="00B51533">
              <w:rPr>
                <w:noProof/>
                <w:webHidden/>
              </w:rPr>
              <w:instrText xml:space="preserve"> PAGEREF _Toc9418473 \h </w:instrText>
            </w:r>
            <w:r w:rsidR="00B51533">
              <w:rPr>
                <w:noProof/>
                <w:webHidden/>
              </w:rPr>
            </w:r>
            <w:r w:rsidR="00B51533">
              <w:rPr>
                <w:noProof/>
                <w:webHidden/>
              </w:rPr>
              <w:fldChar w:fldCharType="separate"/>
            </w:r>
            <w:r w:rsidR="00B51533">
              <w:rPr>
                <w:noProof/>
                <w:webHidden/>
              </w:rPr>
              <w:t>3</w:t>
            </w:r>
            <w:r w:rsidR="00B51533">
              <w:rPr>
                <w:noProof/>
                <w:webHidden/>
              </w:rPr>
              <w:fldChar w:fldCharType="end"/>
            </w:r>
          </w:hyperlink>
        </w:p>
        <w:p w:rsidR="00B51533" w:rsidRDefault="00B51533">
          <w:pPr>
            <w:pStyle w:val="TOC1"/>
            <w:tabs>
              <w:tab w:val="left" w:pos="440"/>
            </w:tabs>
            <w:rPr>
              <w:rFonts w:asciiTheme="minorHAnsi" w:eastAsiaTheme="minorEastAsia" w:hAnsiTheme="minorHAnsi"/>
              <w:noProof/>
              <w:sz w:val="22"/>
              <w:lang w:eastAsia="uk-UA"/>
            </w:rPr>
          </w:pPr>
          <w:hyperlink w:anchor="_Toc9418474" w:history="1">
            <w:r w:rsidRPr="0032629D">
              <w:rPr>
                <w:rStyle w:val="Hyperlink"/>
                <w:noProof/>
              </w:rPr>
              <w:t>1.</w:t>
            </w:r>
            <w:r>
              <w:rPr>
                <w:rFonts w:asciiTheme="minorHAnsi" w:eastAsiaTheme="minorEastAsia" w:hAnsiTheme="minorHAnsi"/>
                <w:noProof/>
                <w:sz w:val="22"/>
                <w:lang w:eastAsia="uk-UA"/>
              </w:rPr>
              <w:tab/>
            </w:r>
            <w:r w:rsidRPr="0032629D">
              <w:rPr>
                <w:rStyle w:val="Hyperlink"/>
                <w:noProof/>
              </w:rPr>
              <w:t>Формулювання завдання</w:t>
            </w:r>
            <w:r>
              <w:rPr>
                <w:noProof/>
                <w:webHidden/>
              </w:rPr>
              <w:tab/>
            </w:r>
            <w:r>
              <w:rPr>
                <w:noProof/>
                <w:webHidden/>
              </w:rPr>
              <w:fldChar w:fldCharType="begin"/>
            </w:r>
            <w:r>
              <w:rPr>
                <w:noProof/>
                <w:webHidden/>
              </w:rPr>
              <w:instrText xml:space="preserve"> PAGEREF _Toc9418474 \h </w:instrText>
            </w:r>
            <w:r>
              <w:rPr>
                <w:noProof/>
                <w:webHidden/>
              </w:rPr>
            </w:r>
            <w:r>
              <w:rPr>
                <w:noProof/>
                <w:webHidden/>
              </w:rPr>
              <w:fldChar w:fldCharType="separate"/>
            </w:r>
            <w:r>
              <w:rPr>
                <w:noProof/>
                <w:webHidden/>
              </w:rPr>
              <w:t>10</w:t>
            </w:r>
            <w:r>
              <w:rPr>
                <w:noProof/>
                <w:webHidden/>
              </w:rPr>
              <w:fldChar w:fldCharType="end"/>
            </w:r>
          </w:hyperlink>
        </w:p>
        <w:p w:rsidR="00B51533" w:rsidRDefault="00B51533">
          <w:pPr>
            <w:pStyle w:val="TOC1"/>
            <w:tabs>
              <w:tab w:val="left" w:pos="440"/>
            </w:tabs>
            <w:rPr>
              <w:rFonts w:asciiTheme="minorHAnsi" w:eastAsiaTheme="minorEastAsia" w:hAnsiTheme="minorHAnsi"/>
              <w:noProof/>
              <w:sz w:val="22"/>
              <w:lang w:eastAsia="uk-UA"/>
            </w:rPr>
          </w:pPr>
          <w:hyperlink w:anchor="_Toc9418475" w:history="1">
            <w:r w:rsidRPr="0032629D">
              <w:rPr>
                <w:rStyle w:val="Hyperlink"/>
                <w:noProof/>
              </w:rPr>
              <w:t>2.</w:t>
            </w:r>
            <w:r>
              <w:rPr>
                <w:rFonts w:asciiTheme="minorHAnsi" w:eastAsiaTheme="minorEastAsia" w:hAnsiTheme="minorHAnsi"/>
                <w:noProof/>
                <w:sz w:val="22"/>
                <w:lang w:eastAsia="uk-UA"/>
              </w:rPr>
              <w:tab/>
            </w:r>
            <w:r w:rsidRPr="0032629D">
              <w:rPr>
                <w:rStyle w:val="Hyperlink"/>
                <w:noProof/>
              </w:rPr>
              <w:t>Огляд засобів Pharo</w:t>
            </w:r>
            <w:r>
              <w:rPr>
                <w:noProof/>
                <w:webHidden/>
              </w:rPr>
              <w:tab/>
            </w:r>
            <w:r>
              <w:rPr>
                <w:noProof/>
                <w:webHidden/>
              </w:rPr>
              <w:fldChar w:fldCharType="begin"/>
            </w:r>
            <w:r>
              <w:rPr>
                <w:noProof/>
                <w:webHidden/>
              </w:rPr>
              <w:instrText xml:space="preserve"> PAGEREF _Toc9418475 \h </w:instrText>
            </w:r>
            <w:r>
              <w:rPr>
                <w:noProof/>
                <w:webHidden/>
              </w:rPr>
            </w:r>
            <w:r>
              <w:rPr>
                <w:noProof/>
                <w:webHidden/>
              </w:rPr>
              <w:fldChar w:fldCharType="separate"/>
            </w:r>
            <w:r>
              <w:rPr>
                <w:noProof/>
                <w:webHidden/>
              </w:rPr>
              <w:t>11</w:t>
            </w:r>
            <w:r>
              <w:rPr>
                <w:noProof/>
                <w:webHidden/>
              </w:rPr>
              <w:fldChar w:fldCharType="end"/>
            </w:r>
          </w:hyperlink>
        </w:p>
        <w:p w:rsidR="00B51533" w:rsidRDefault="00B51533">
          <w:pPr>
            <w:pStyle w:val="TOC2"/>
            <w:tabs>
              <w:tab w:val="right" w:leader="dot" w:pos="9911"/>
            </w:tabs>
            <w:rPr>
              <w:rFonts w:asciiTheme="minorHAnsi" w:eastAsiaTheme="minorEastAsia" w:hAnsiTheme="minorHAnsi"/>
              <w:noProof/>
              <w:sz w:val="22"/>
              <w:lang w:eastAsia="uk-UA"/>
            </w:rPr>
          </w:pPr>
          <w:hyperlink w:anchor="_Toc9418476" w:history="1">
            <w:r w:rsidRPr="0032629D">
              <w:rPr>
                <w:rStyle w:val="Hyperlink"/>
                <w:noProof/>
              </w:rPr>
              <w:t>3.1. Основні інструменти середовища</w:t>
            </w:r>
            <w:r>
              <w:rPr>
                <w:noProof/>
                <w:webHidden/>
              </w:rPr>
              <w:tab/>
            </w:r>
            <w:r>
              <w:rPr>
                <w:noProof/>
                <w:webHidden/>
              </w:rPr>
              <w:fldChar w:fldCharType="begin"/>
            </w:r>
            <w:r>
              <w:rPr>
                <w:noProof/>
                <w:webHidden/>
              </w:rPr>
              <w:instrText xml:space="preserve"> PAGEREF _Toc9418476 \h </w:instrText>
            </w:r>
            <w:r>
              <w:rPr>
                <w:noProof/>
                <w:webHidden/>
              </w:rPr>
            </w:r>
            <w:r>
              <w:rPr>
                <w:noProof/>
                <w:webHidden/>
              </w:rPr>
              <w:fldChar w:fldCharType="separate"/>
            </w:r>
            <w:r>
              <w:rPr>
                <w:noProof/>
                <w:webHidden/>
              </w:rPr>
              <w:t>11</w:t>
            </w:r>
            <w:r>
              <w:rPr>
                <w:noProof/>
                <w:webHidden/>
              </w:rPr>
              <w:fldChar w:fldCharType="end"/>
            </w:r>
          </w:hyperlink>
        </w:p>
        <w:p w:rsidR="00B51533" w:rsidRDefault="00B51533">
          <w:pPr>
            <w:pStyle w:val="TOC2"/>
            <w:tabs>
              <w:tab w:val="right" w:leader="dot" w:pos="9911"/>
            </w:tabs>
            <w:rPr>
              <w:rFonts w:asciiTheme="minorHAnsi" w:eastAsiaTheme="minorEastAsia" w:hAnsiTheme="minorHAnsi"/>
              <w:noProof/>
              <w:sz w:val="22"/>
              <w:lang w:eastAsia="uk-UA"/>
            </w:rPr>
          </w:pPr>
          <w:hyperlink w:anchor="_Toc9418477" w:history="1">
            <w:r w:rsidRPr="0032629D">
              <w:rPr>
                <w:rStyle w:val="Hyperlink"/>
                <w:noProof/>
              </w:rPr>
              <w:t xml:space="preserve">3.2. Візуалізаційний засіб </w:t>
            </w:r>
            <w:r w:rsidRPr="0032629D">
              <w:rPr>
                <w:rStyle w:val="Hyperlink"/>
                <w:noProof/>
                <w:lang w:val="en-US"/>
              </w:rPr>
              <w:t>Roassal</w:t>
            </w:r>
            <w:r>
              <w:rPr>
                <w:noProof/>
                <w:webHidden/>
              </w:rPr>
              <w:tab/>
            </w:r>
            <w:r>
              <w:rPr>
                <w:noProof/>
                <w:webHidden/>
              </w:rPr>
              <w:fldChar w:fldCharType="begin"/>
            </w:r>
            <w:r>
              <w:rPr>
                <w:noProof/>
                <w:webHidden/>
              </w:rPr>
              <w:instrText xml:space="preserve"> PAGEREF _Toc9418477 \h </w:instrText>
            </w:r>
            <w:r>
              <w:rPr>
                <w:noProof/>
                <w:webHidden/>
              </w:rPr>
            </w:r>
            <w:r>
              <w:rPr>
                <w:noProof/>
                <w:webHidden/>
              </w:rPr>
              <w:fldChar w:fldCharType="separate"/>
            </w:r>
            <w:r>
              <w:rPr>
                <w:noProof/>
                <w:webHidden/>
              </w:rPr>
              <w:t>13</w:t>
            </w:r>
            <w:r>
              <w:rPr>
                <w:noProof/>
                <w:webHidden/>
              </w:rPr>
              <w:fldChar w:fldCharType="end"/>
            </w:r>
          </w:hyperlink>
        </w:p>
        <w:p w:rsidR="00B51533" w:rsidRDefault="00B51533">
          <w:pPr>
            <w:pStyle w:val="TOC3"/>
            <w:tabs>
              <w:tab w:val="right" w:leader="dot" w:pos="9911"/>
            </w:tabs>
            <w:rPr>
              <w:rFonts w:cstheme="minorBidi"/>
              <w:noProof/>
            </w:rPr>
          </w:pPr>
          <w:hyperlink w:anchor="_Toc9418478" w:history="1">
            <w:r w:rsidRPr="0032629D">
              <w:rPr>
                <w:rStyle w:val="Hyperlink"/>
                <w:noProof/>
                <w:lang w:val="ru-RU"/>
              </w:rPr>
              <w:t>3.2.</w:t>
            </w:r>
            <w:r w:rsidRPr="0032629D">
              <w:rPr>
                <w:rStyle w:val="Hyperlink"/>
                <w:noProof/>
              </w:rPr>
              <w:t>1</w:t>
            </w:r>
            <w:r w:rsidRPr="0032629D">
              <w:rPr>
                <w:rStyle w:val="Hyperlink"/>
                <w:noProof/>
                <w:lang w:val="ru-RU"/>
              </w:rPr>
              <w:t xml:space="preserve">. </w:t>
            </w:r>
            <w:r w:rsidRPr="0032629D">
              <w:rPr>
                <w:rStyle w:val="Hyperlink"/>
                <w:noProof/>
              </w:rPr>
              <w:t>Композиція відображень</w:t>
            </w:r>
            <w:r>
              <w:rPr>
                <w:noProof/>
                <w:webHidden/>
              </w:rPr>
              <w:tab/>
            </w:r>
            <w:r>
              <w:rPr>
                <w:noProof/>
                <w:webHidden/>
              </w:rPr>
              <w:fldChar w:fldCharType="begin"/>
            </w:r>
            <w:r>
              <w:rPr>
                <w:noProof/>
                <w:webHidden/>
              </w:rPr>
              <w:instrText xml:space="preserve"> PAGEREF _Toc9418478 \h </w:instrText>
            </w:r>
            <w:r>
              <w:rPr>
                <w:noProof/>
                <w:webHidden/>
              </w:rPr>
            </w:r>
            <w:r>
              <w:rPr>
                <w:noProof/>
                <w:webHidden/>
              </w:rPr>
              <w:fldChar w:fldCharType="separate"/>
            </w:r>
            <w:r>
              <w:rPr>
                <w:noProof/>
                <w:webHidden/>
              </w:rPr>
              <w:t>13</w:t>
            </w:r>
            <w:r>
              <w:rPr>
                <w:noProof/>
                <w:webHidden/>
              </w:rPr>
              <w:fldChar w:fldCharType="end"/>
            </w:r>
          </w:hyperlink>
        </w:p>
        <w:p w:rsidR="00B51533" w:rsidRDefault="00B51533">
          <w:pPr>
            <w:pStyle w:val="TOC3"/>
            <w:tabs>
              <w:tab w:val="right" w:leader="dot" w:pos="9911"/>
            </w:tabs>
            <w:rPr>
              <w:rFonts w:cstheme="minorBidi"/>
              <w:noProof/>
            </w:rPr>
          </w:pPr>
          <w:hyperlink w:anchor="_Toc9418479" w:history="1">
            <w:r w:rsidRPr="0032629D">
              <w:rPr>
                <w:rStyle w:val="Hyperlink"/>
                <w:noProof/>
              </w:rPr>
              <w:t xml:space="preserve">3.2.2. Доповнення </w:t>
            </w:r>
            <w:r w:rsidRPr="0032629D">
              <w:rPr>
                <w:rStyle w:val="Hyperlink"/>
                <w:noProof/>
                <w:lang w:val="en-US"/>
              </w:rPr>
              <w:t>Roassal</w:t>
            </w:r>
            <w:r>
              <w:rPr>
                <w:noProof/>
                <w:webHidden/>
              </w:rPr>
              <w:tab/>
            </w:r>
            <w:r>
              <w:rPr>
                <w:noProof/>
                <w:webHidden/>
              </w:rPr>
              <w:fldChar w:fldCharType="begin"/>
            </w:r>
            <w:r>
              <w:rPr>
                <w:noProof/>
                <w:webHidden/>
              </w:rPr>
              <w:instrText xml:space="preserve"> PAGEREF _Toc9418479 \h </w:instrText>
            </w:r>
            <w:r>
              <w:rPr>
                <w:noProof/>
                <w:webHidden/>
              </w:rPr>
            </w:r>
            <w:r>
              <w:rPr>
                <w:noProof/>
                <w:webHidden/>
              </w:rPr>
              <w:fldChar w:fldCharType="separate"/>
            </w:r>
            <w:r>
              <w:rPr>
                <w:noProof/>
                <w:webHidden/>
              </w:rPr>
              <w:t>16</w:t>
            </w:r>
            <w:r>
              <w:rPr>
                <w:noProof/>
                <w:webHidden/>
              </w:rPr>
              <w:fldChar w:fldCharType="end"/>
            </w:r>
          </w:hyperlink>
        </w:p>
        <w:p w:rsidR="00B51533" w:rsidRDefault="00B51533">
          <w:pPr>
            <w:pStyle w:val="TOC2"/>
            <w:tabs>
              <w:tab w:val="right" w:leader="dot" w:pos="9911"/>
            </w:tabs>
            <w:rPr>
              <w:rFonts w:asciiTheme="minorHAnsi" w:eastAsiaTheme="minorEastAsia" w:hAnsiTheme="minorHAnsi"/>
              <w:noProof/>
              <w:sz w:val="22"/>
              <w:lang w:eastAsia="uk-UA"/>
            </w:rPr>
          </w:pPr>
          <w:hyperlink w:anchor="_Toc9418480" w:history="1">
            <w:r w:rsidRPr="0032629D">
              <w:rPr>
                <w:rStyle w:val="Hyperlink"/>
                <w:noProof/>
              </w:rPr>
              <w:t xml:space="preserve">3.3. Пакет </w:t>
            </w:r>
            <w:r w:rsidRPr="0032629D">
              <w:rPr>
                <w:rStyle w:val="Hyperlink"/>
                <w:noProof/>
                <w:lang w:val="en-US"/>
              </w:rPr>
              <w:t>Reflectivity</w:t>
            </w:r>
            <w:r>
              <w:rPr>
                <w:noProof/>
                <w:webHidden/>
              </w:rPr>
              <w:tab/>
            </w:r>
            <w:r>
              <w:rPr>
                <w:noProof/>
                <w:webHidden/>
              </w:rPr>
              <w:fldChar w:fldCharType="begin"/>
            </w:r>
            <w:r>
              <w:rPr>
                <w:noProof/>
                <w:webHidden/>
              </w:rPr>
              <w:instrText xml:space="preserve"> PAGEREF _Toc9418480 \h </w:instrText>
            </w:r>
            <w:r>
              <w:rPr>
                <w:noProof/>
                <w:webHidden/>
              </w:rPr>
            </w:r>
            <w:r>
              <w:rPr>
                <w:noProof/>
                <w:webHidden/>
              </w:rPr>
              <w:fldChar w:fldCharType="separate"/>
            </w:r>
            <w:r>
              <w:rPr>
                <w:noProof/>
                <w:webHidden/>
              </w:rPr>
              <w:t>17</w:t>
            </w:r>
            <w:r>
              <w:rPr>
                <w:noProof/>
                <w:webHidden/>
              </w:rPr>
              <w:fldChar w:fldCharType="end"/>
            </w:r>
          </w:hyperlink>
        </w:p>
        <w:p w:rsidR="00B51533" w:rsidRDefault="00B51533">
          <w:pPr>
            <w:pStyle w:val="TOC3"/>
            <w:tabs>
              <w:tab w:val="right" w:leader="dot" w:pos="9911"/>
            </w:tabs>
            <w:rPr>
              <w:rFonts w:cstheme="minorBidi"/>
              <w:noProof/>
            </w:rPr>
          </w:pPr>
          <w:hyperlink w:anchor="_Toc9418481" w:history="1">
            <w:r w:rsidRPr="0032629D">
              <w:rPr>
                <w:rStyle w:val="Hyperlink"/>
                <w:noProof/>
              </w:rPr>
              <w:t xml:space="preserve">3.3.1. Клас </w:t>
            </w:r>
            <w:r w:rsidRPr="0032629D">
              <w:rPr>
                <w:rStyle w:val="Hyperlink"/>
                <w:noProof/>
                <w:lang w:val="en-US"/>
              </w:rPr>
              <w:t>MetaLink</w:t>
            </w:r>
            <w:r>
              <w:rPr>
                <w:noProof/>
                <w:webHidden/>
              </w:rPr>
              <w:tab/>
            </w:r>
            <w:r>
              <w:rPr>
                <w:noProof/>
                <w:webHidden/>
              </w:rPr>
              <w:fldChar w:fldCharType="begin"/>
            </w:r>
            <w:r>
              <w:rPr>
                <w:noProof/>
                <w:webHidden/>
              </w:rPr>
              <w:instrText xml:space="preserve"> PAGEREF _Toc9418481 \h </w:instrText>
            </w:r>
            <w:r>
              <w:rPr>
                <w:noProof/>
                <w:webHidden/>
              </w:rPr>
            </w:r>
            <w:r>
              <w:rPr>
                <w:noProof/>
                <w:webHidden/>
              </w:rPr>
              <w:fldChar w:fldCharType="separate"/>
            </w:r>
            <w:r>
              <w:rPr>
                <w:noProof/>
                <w:webHidden/>
              </w:rPr>
              <w:t>17</w:t>
            </w:r>
            <w:r>
              <w:rPr>
                <w:noProof/>
                <w:webHidden/>
              </w:rPr>
              <w:fldChar w:fldCharType="end"/>
            </w:r>
          </w:hyperlink>
        </w:p>
        <w:p w:rsidR="00B51533" w:rsidRDefault="00B51533">
          <w:pPr>
            <w:pStyle w:val="TOC3"/>
            <w:tabs>
              <w:tab w:val="right" w:leader="dot" w:pos="9911"/>
            </w:tabs>
            <w:rPr>
              <w:rFonts w:cstheme="minorBidi"/>
              <w:noProof/>
            </w:rPr>
          </w:pPr>
          <w:hyperlink w:anchor="_Toc9418482" w:history="1">
            <w:r w:rsidRPr="0032629D">
              <w:rPr>
                <w:rStyle w:val="Hyperlink"/>
                <w:noProof/>
              </w:rPr>
              <w:t>3.3.2. Приклади створення метапосилань</w:t>
            </w:r>
            <w:r>
              <w:rPr>
                <w:noProof/>
                <w:webHidden/>
              </w:rPr>
              <w:tab/>
            </w:r>
            <w:r>
              <w:rPr>
                <w:noProof/>
                <w:webHidden/>
              </w:rPr>
              <w:fldChar w:fldCharType="begin"/>
            </w:r>
            <w:r>
              <w:rPr>
                <w:noProof/>
                <w:webHidden/>
              </w:rPr>
              <w:instrText xml:space="preserve"> PAGEREF _Toc9418482 \h </w:instrText>
            </w:r>
            <w:r>
              <w:rPr>
                <w:noProof/>
                <w:webHidden/>
              </w:rPr>
            </w:r>
            <w:r>
              <w:rPr>
                <w:noProof/>
                <w:webHidden/>
              </w:rPr>
              <w:fldChar w:fldCharType="separate"/>
            </w:r>
            <w:r>
              <w:rPr>
                <w:noProof/>
                <w:webHidden/>
              </w:rPr>
              <w:t>18</w:t>
            </w:r>
            <w:r>
              <w:rPr>
                <w:noProof/>
                <w:webHidden/>
              </w:rPr>
              <w:fldChar w:fldCharType="end"/>
            </w:r>
          </w:hyperlink>
        </w:p>
        <w:p w:rsidR="00B51533" w:rsidRDefault="00B51533">
          <w:pPr>
            <w:pStyle w:val="TOC3"/>
            <w:tabs>
              <w:tab w:val="left" w:pos="1320"/>
              <w:tab w:val="right" w:leader="dot" w:pos="9911"/>
            </w:tabs>
            <w:rPr>
              <w:rFonts w:cstheme="minorBidi"/>
              <w:noProof/>
            </w:rPr>
          </w:pPr>
          <w:hyperlink w:anchor="_Toc9418483" w:history="1">
            <w:r w:rsidRPr="0032629D">
              <w:rPr>
                <w:rStyle w:val="Hyperlink"/>
                <w:noProof/>
              </w:rPr>
              <w:t>3.3.3.</w:t>
            </w:r>
            <w:r>
              <w:rPr>
                <w:rFonts w:cstheme="minorBidi"/>
                <w:noProof/>
              </w:rPr>
              <w:t xml:space="preserve"> </w:t>
            </w:r>
            <w:bookmarkStart w:id="0" w:name="_GoBack"/>
            <w:bookmarkEnd w:id="0"/>
            <w:r w:rsidRPr="0032629D">
              <w:rPr>
                <w:rStyle w:val="Hyperlink"/>
                <w:noProof/>
              </w:rPr>
              <w:t>Видалення метапосилань</w:t>
            </w:r>
            <w:r>
              <w:rPr>
                <w:noProof/>
                <w:webHidden/>
              </w:rPr>
              <w:tab/>
            </w:r>
            <w:r>
              <w:rPr>
                <w:noProof/>
                <w:webHidden/>
              </w:rPr>
              <w:fldChar w:fldCharType="begin"/>
            </w:r>
            <w:r>
              <w:rPr>
                <w:noProof/>
                <w:webHidden/>
              </w:rPr>
              <w:instrText xml:space="preserve"> PAGEREF _Toc9418483 \h </w:instrText>
            </w:r>
            <w:r>
              <w:rPr>
                <w:noProof/>
                <w:webHidden/>
              </w:rPr>
            </w:r>
            <w:r>
              <w:rPr>
                <w:noProof/>
                <w:webHidden/>
              </w:rPr>
              <w:fldChar w:fldCharType="separate"/>
            </w:r>
            <w:r>
              <w:rPr>
                <w:noProof/>
                <w:webHidden/>
              </w:rPr>
              <w:t>20</w:t>
            </w:r>
            <w:r>
              <w:rPr>
                <w:noProof/>
                <w:webHidden/>
              </w:rPr>
              <w:fldChar w:fldCharType="end"/>
            </w:r>
          </w:hyperlink>
        </w:p>
        <w:p w:rsidR="00B51533" w:rsidRDefault="00B51533">
          <w:pPr>
            <w:pStyle w:val="TOC1"/>
            <w:rPr>
              <w:rFonts w:asciiTheme="minorHAnsi" w:eastAsiaTheme="minorEastAsia" w:hAnsiTheme="minorHAnsi"/>
              <w:noProof/>
              <w:sz w:val="22"/>
              <w:lang w:eastAsia="uk-UA"/>
            </w:rPr>
          </w:pPr>
          <w:hyperlink w:anchor="_Toc9418484" w:history="1">
            <w:r w:rsidRPr="0032629D">
              <w:rPr>
                <w:rStyle w:val="Hyperlink"/>
                <w:noProof/>
              </w:rPr>
              <w:t>4. Реалізація</w:t>
            </w:r>
            <w:r>
              <w:rPr>
                <w:noProof/>
                <w:webHidden/>
              </w:rPr>
              <w:tab/>
            </w:r>
            <w:r>
              <w:rPr>
                <w:noProof/>
                <w:webHidden/>
              </w:rPr>
              <w:fldChar w:fldCharType="begin"/>
            </w:r>
            <w:r>
              <w:rPr>
                <w:noProof/>
                <w:webHidden/>
              </w:rPr>
              <w:instrText xml:space="preserve"> PAGEREF _Toc9418484 \h </w:instrText>
            </w:r>
            <w:r>
              <w:rPr>
                <w:noProof/>
                <w:webHidden/>
              </w:rPr>
            </w:r>
            <w:r>
              <w:rPr>
                <w:noProof/>
                <w:webHidden/>
              </w:rPr>
              <w:fldChar w:fldCharType="separate"/>
            </w:r>
            <w:r>
              <w:rPr>
                <w:noProof/>
                <w:webHidden/>
              </w:rPr>
              <w:t>21</w:t>
            </w:r>
            <w:r>
              <w:rPr>
                <w:noProof/>
                <w:webHidden/>
              </w:rPr>
              <w:fldChar w:fldCharType="end"/>
            </w:r>
          </w:hyperlink>
        </w:p>
        <w:p w:rsidR="00B51533" w:rsidRDefault="00B51533">
          <w:pPr>
            <w:pStyle w:val="TOC2"/>
            <w:tabs>
              <w:tab w:val="right" w:leader="dot" w:pos="9911"/>
            </w:tabs>
            <w:rPr>
              <w:rFonts w:asciiTheme="minorHAnsi" w:eastAsiaTheme="minorEastAsia" w:hAnsiTheme="minorHAnsi"/>
              <w:noProof/>
              <w:sz w:val="22"/>
              <w:lang w:eastAsia="uk-UA"/>
            </w:rPr>
          </w:pPr>
          <w:hyperlink w:anchor="_Toc9418485" w:history="1">
            <w:r w:rsidRPr="0032629D">
              <w:rPr>
                <w:rStyle w:val="Hyperlink"/>
                <w:noProof/>
              </w:rPr>
              <w:t>4.1. Візуалізатори</w:t>
            </w:r>
            <w:r>
              <w:rPr>
                <w:noProof/>
                <w:webHidden/>
              </w:rPr>
              <w:tab/>
            </w:r>
            <w:r>
              <w:rPr>
                <w:noProof/>
                <w:webHidden/>
              </w:rPr>
              <w:fldChar w:fldCharType="begin"/>
            </w:r>
            <w:r>
              <w:rPr>
                <w:noProof/>
                <w:webHidden/>
              </w:rPr>
              <w:instrText xml:space="preserve"> PAGEREF _Toc9418485 \h </w:instrText>
            </w:r>
            <w:r>
              <w:rPr>
                <w:noProof/>
                <w:webHidden/>
              </w:rPr>
            </w:r>
            <w:r>
              <w:rPr>
                <w:noProof/>
                <w:webHidden/>
              </w:rPr>
              <w:fldChar w:fldCharType="separate"/>
            </w:r>
            <w:r>
              <w:rPr>
                <w:noProof/>
                <w:webHidden/>
              </w:rPr>
              <w:t>26</w:t>
            </w:r>
            <w:r>
              <w:rPr>
                <w:noProof/>
                <w:webHidden/>
              </w:rPr>
              <w:fldChar w:fldCharType="end"/>
            </w:r>
          </w:hyperlink>
        </w:p>
        <w:p w:rsidR="00B51533" w:rsidRDefault="00B51533">
          <w:pPr>
            <w:pStyle w:val="TOC3"/>
            <w:tabs>
              <w:tab w:val="right" w:leader="dot" w:pos="9911"/>
            </w:tabs>
            <w:rPr>
              <w:rFonts w:cstheme="minorBidi"/>
              <w:noProof/>
            </w:rPr>
          </w:pPr>
          <w:hyperlink w:anchor="_Toc9418486" w:history="1">
            <w:r w:rsidRPr="0032629D">
              <w:rPr>
                <w:rStyle w:val="Hyperlink"/>
                <w:noProof/>
              </w:rPr>
              <w:t>4.1.1. Візуалізатор операцій над матрицями на основі списку координат</w:t>
            </w:r>
            <w:r>
              <w:rPr>
                <w:noProof/>
                <w:webHidden/>
              </w:rPr>
              <w:tab/>
            </w:r>
            <w:r>
              <w:rPr>
                <w:noProof/>
                <w:webHidden/>
              </w:rPr>
              <w:fldChar w:fldCharType="begin"/>
            </w:r>
            <w:r>
              <w:rPr>
                <w:noProof/>
                <w:webHidden/>
              </w:rPr>
              <w:instrText xml:space="preserve"> PAGEREF _Toc9418486 \h </w:instrText>
            </w:r>
            <w:r>
              <w:rPr>
                <w:noProof/>
                <w:webHidden/>
              </w:rPr>
            </w:r>
            <w:r>
              <w:rPr>
                <w:noProof/>
                <w:webHidden/>
              </w:rPr>
              <w:fldChar w:fldCharType="separate"/>
            </w:r>
            <w:r>
              <w:rPr>
                <w:noProof/>
                <w:webHidden/>
              </w:rPr>
              <w:t>27</w:t>
            </w:r>
            <w:r>
              <w:rPr>
                <w:noProof/>
                <w:webHidden/>
              </w:rPr>
              <w:fldChar w:fldCharType="end"/>
            </w:r>
          </w:hyperlink>
        </w:p>
        <w:p w:rsidR="00B51533" w:rsidRDefault="00B51533">
          <w:pPr>
            <w:pStyle w:val="TOC3"/>
            <w:tabs>
              <w:tab w:val="right" w:leader="dot" w:pos="9911"/>
            </w:tabs>
            <w:rPr>
              <w:rFonts w:cstheme="minorBidi"/>
              <w:noProof/>
            </w:rPr>
          </w:pPr>
          <w:hyperlink w:anchor="_Toc9418487" w:history="1">
            <w:r w:rsidRPr="0032629D">
              <w:rPr>
                <w:rStyle w:val="Hyperlink"/>
                <w:noProof/>
              </w:rPr>
              <w:t>4.1.2. Візуалізатор операцій над матрицями на основі колекції списків</w:t>
            </w:r>
            <w:r>
              <w:rPr>
                <w:noProof/>
                <w:webHidden/>
              </w:rPr>
              <w:tab/>
            </w:r>
            <w:r>
              <w:rPr>
                <w:noProof/>
                <w:webHidden/>
              </w:rPr>
              <w:fldChar w:fldCharType="begin"/>
            </w:r>
            <w:r>
              <w:rPr>
                <w:noProof/>
                <w:webHidden/>
              </w:rPr>
              <w:instrText xml:space="preserve"> PAGEREF _Toc9418487 \h </w:instrText>
            </w:r>
            <w:r>
              <w:rPr>
                <w:noProof/>
                <w:webHidden/>
              </w:rPr>
            </w:r>
            <w:r>
              <w:rPr>
                <w:noProof/>
                <w:webHidden/>
              </w:rPr>
              <w:fldChar w:fldCharType="separate"/>
            </w:r>
            <w:r>
              <w:rPr>
                <w:noProof/>
                <w:webHidden/>
              </w:rPr>
              <w:t>29</w:t>
            </w:r>
            <w:r>
              <w:rPr>
                <w:noProof/>
                <w:webHidden/>
              </w:rPr>
              <w:fldChar w:fldCharType="end"/>
            </w:r>
          </w:hyperlink>
        </w:p>
        <w:p w:rsidR="00B51533" w:rsidRDefault="00B51533">
          <w:pPr>
            <w:pStyle w:val="TOC3"/>
            <w:tabs>
              <w:tab w:val="right" w:leader="dot" w:pos="9911"/>
            </w:tabs>
            <w:rPr>
              <w:rFonts w:cstheme="minorBidi"/>
              <w:noProof/>
            </w:rPr>
          </w:pPr>
          <w:hyperlink w:anchor="_Toc9418488" w:history="1">
            <w:r w:rsidRPr="0032629D">
              <w:rPr>
                <w:rStyle w:val="Hyperlink"/>
                <w:noProof/>
              </w:rPr>
              <w:t>4.1.3. Візуалізатор операцій над матрицями на основі мережі списків</w:t>
            </w:r>
            <w:r>
              <w:rPr>
                <w:noProof/>
                <w:webHidden/>
              </w:rPr>
              <w:tab/>
            </w:r>
            <w:r>
              <w:rPr>
                <w:noProof/>
                <w:webHidden/>
              </w:rPr>
              <w:fldChar w:fldCharType="begin"/>
            </w:r>
            <w:r>
              <w:rPr>
                <w:noProof/>
                <w:webHidden/>
              </w:rPr>
              <w:instrText xml:space="preserve"> PAGEREF _Toc9418488 \h </w:instrText>
            </w:r>
            <w:r>
              <w:rPr>
                <w:noProof/>
                <w:webHidden/>
              </w:rPr>
            </w:r>
            <w:r>
              <w:rPr>
                <w:noProof/>
                <w:webHidden/>
              </w:rPr>
              <w:fldChar w:fldCharType="separate"/>
            </w:r>
            <w:r>
              <w:rPr>
                <w:noProof/>
                <w:webHidden/>
              </w:rPr>
              <w:t>30</w:t>
            </w:r>
            <w:r>
              <w:rPr>
                <w:noProof/>
                <w:webHidden/>
              </w:rPr>
              <w:fldChar w:fldCharType="end"/>
            </w:r>
          </w:hyperlink>
        </w:p>
        <w:p w:rsidR="00B51533" w:rsidRDefault="00B51533">
          <w:pPr>
            <w:pStyle w:val="TOC1"/>
            <w:rPr>
              <w:rFonts w:asciiTheme="minorHAnsi" w:eastAsiaTheme="minorEastAsia" w:hAnsiTheme="minorHAnsi"/>
              <w:noProof/>
              <w:sz w:val="22"/>
              <w:lang w:eastAsia="uk-UA"/>
            </w:rPr>
          </w:pPr>
          <w:hyperlink w:anchor="_Toc9418489" w:history="1">
            <w:r w:rsidRPr="0032629D">
              <w:rPr>
                <w:rStyle w:val="Hyperlink"/>
                <w:noProof/>
              </w:rPr>
              <w:t>5. Аналіз отриманих результатів</w:t>
            </w:r>
            <w:r>
              <w:rPr>
                <w:noProof/>
                <w:webHidden/>
              </w:rPr>
              <w:tab/>
            </w:r>
            <w:r>
              <w:rPr>
                <w:noProof/>
                <w:webHidden/>
              </w:rPr>
              <w:fldChar w:fldCharType="begin"/>
            </w:r>
            <w:r>
              <w:rPr>
                <w:noProof/>
                <w:webHidden/>
              </w:rPr>
              <w:instrText xml:space="preserve"> PAGEREF _Toc9418489 \h </w:instrText>
            </w:r>
            <w:r>
              <w:rPr>
                <w:noProof/>
                <w:webHidden/>
              </w:rPr>
            </w:r>
            <w:r>
              <w:rPr>
                <w:noProof/>
                <w:webHidden/>
              </w:rPr>
              <w:fldChar w:fldCharType="separate"/>
            </w:r>
            <w:r>
              <w:rPr>
                <w:noProof/>
                <w:webHidden/>
              </w:rPr>
              <w:t>31</w:t>
            </w:r>
            <w:r>
              <w:rPr>
                <w:noProof/>
                <w:webHidden/>
              </w:rPr>
              <w:fldChar w:fldCharType="end"/>
            </w:r>
          </w:hyperlink>
        </w:p>
        <w:p w:rsidR="00B51533" w:rsidRDefault="00B51533">
          <w:pPr>
            <w:pStyle w:val="TOC1"/>
            <w:rPr>
              <w:rFonts w:asciiTheme="minorHAnsi" w:eastAsiaTheme="minorEastAsia" w:hAnsiTheme="minorHAnsi"/>
              <w:noProof/>
              <w:sz w:val="22"/>
              <w:lang w:eastAsia="uk-UA"/>
            </w:rPr>
          </w:pPr>
          <w:hyperlink w:anchor="_Toc9418490" w:history="1">
            <w:r w:rsidRPr="0032629D">
              <w:rPr>
                <w:rStyle w:val="Hyperlink"/>
                <w:noProof/>
              </w:rPr>
              <w:t>6. Висновки</w:t>
            </w:r>
            <w:r>
              <w:rPr>
                <w:noProof/>
                <w:webHidden/>
              </w:rPr>
              <w:tab/>
            </w:r>
            <w:r>
              <w:rPr>
                <w:noProof/>
                <w:webHidden/>
              </w:rPr>
              <w:fldChar w:fldCharType="begin"/>
            </w:r>
            <w:r>
              <w:rPr>
                <w:noProof/>
                <w:webHidden/>
              </w:rPr>
              <w:instrText xml:space="preserve"> PAGEREF _Toc9418490 \h </w:instrText>
            </w:r>
            <w:r>
              <w:rPr>
                <w:noProof/>
                <w:webHidden/>
              </w:rPr>
            </w:r>
            <w:r>
              <w:rPr>
                <w:noProof/>
                <w:webHidden/>
              </w:rPr>
              <w:fldChar w:fldCharType="separate"/>
            </w:r>
            <w:r>
              <w:rPr>
                <w:noProof/>
                <w:webHidden/>
              </w:rPr>
              <w:t>37</w:t>
            </w:r>
            <w:r>
              <w:rPr>
                <w:noProof/>
                <w:webHidden/>
              </w:rPr>
              <w:fldChar w:fldCharType="end"/>
            </w:r>
          </w:hyperlink>
        </w:p>
        <w:p w:rsidR="00B51533" w:rsidRDefault="00B51533">
          <w:pPr>
            <w:pStyle w:val="TOC1"/>
            <w:rPr>
              <w:rFonts w:asciiTheme="minorHAnsi" w:eastAsiaTheme="minorEastAsia" w:hAnsiTheme="minorHAnsi"/>
              <w:noProof/>
              <w:sz w:val="22"/>
              <w:lang w:eastAsia="uk-UA"/>
            </w:rPr>
          </w:pPr>
          <w:hyperlink w:anchor="_Toc9418491" w:history="1">
            <w:r w:rsidRPr="0032629D">
              <w:rPr>
                <w:rStyle w:val="Hyperlink"/>
                <w:noProof/>
              </w:rPr>
              <w:t>Список використаної літератури</w:t>
            </w:r>
            <w:r>
              <w:rPr>
                <w:noProof/>
                <w:webHidden/>
              </w:rPr>
              <w:tab/>
            </w:r>
            <w:r>
              <w:rPr>
                <w:noProof/>
                <w:webHidden/>
              </w:rPr>
              <w:fldChar w:fldCharType="begin"/>
            </w:r>
            <w:r>
              <w:rPr>
                <w:noProof/>
                <w:webHidden/>
              </w:rPr>
              <w:instrText xml:space="preserve"> PAGEREF _Toc9418491 \h </w:instrText>
            </w:r>
            <w:r>
              <w:rPr>
                <w:noProof/>
                <w:webHidden/>
              </w:rPr>
            </w:r>
            <w:r>
              <w:rPr>
                <w:noProof/>
                <w:webHidden/>
              </w:rPr>
              <w:fldChar w:fldCharType="separate"/>
            </w:r>
            <w:r>
              <w:rPr>
                <w:noProof/>
                <w:webHidden/>
              </w:rPr>
              <w:t>38</w:t>
            </w:r>
            <w:r>
              <w:rPr>
                <w:noProof/>
                <w:webHidden/>
              </w:rPr>
              <w:fldChar w:fldCharType="end"/>
            </w:r>
          </w:hyperlink>
        </w:p>
        <w:p w:rsidR="00B51533" w:rsidRDefault="00B51533">
          <w:pPr>
            <w:pStyle w:val="TOC1"/>
            <w:rPr>
              <w:rFonts w:asciiTheme="minorHAnsi" w:eastAsiaTheme="minorEastAsia" w:hAnsiTheme="minorHAnsi"/>
              <w:noProof/>
              <w:sz w:val="22"/>
              <w:lang w:eastAsia="uk-UA"/>
            </w:rPr>
          </w:pPr>
          <w:hyperlink w:anchor="_Toc9418492" w:history="1">
            <w:r w:rsidRPr="0032629D">
              <w:rPr>
                <w:rStyle w:val="Hyperlink"/>
                <w:noProof/>
              </w:rPr>
              <w:t>Додаток А</w:t>
            </w:r>
            <w:r>
              <w:rPr>
                <w:noProof/>
                <w:webHidden/>
              </w:rPr>
              <w:tab/>
            </w:r>
            <w:r>
              <w:rPr>
                <w:noProof/>
                <w:webHidden/>
              </w:rPr>
              <w:fldChar w:fldCharType="begin"/>
            </w:r>
            <w:r>
              <w:rPr>
                <w:noProof/>
                <w:webHidden/>
              </w:rPr>
              <w:instrText xml:space="preserve"> PAGEREF _Toc9418492 \h </w:instrText>
            </w:r>
            <w:r>
              <w:rPr>
                <w:noProof/>
                <w:webHidden/>
              </w:rPr>
            </w:r>
            <w:r>
              <w:rPr>
                <w:noProof/>
                <w:webHidden/>
              </w:rPr>
              <w:fldChar w:fldCharType="separate"/>
            </w:r>
            <w:r>
              <w:rPr>
                <w:noProof/>
                <w:webHidden/>
              </w:rPr>
              <w:t>39</w:t>
            </w:r>
            <w:r>
              <w:rPr>
                <w:noProof/>
                <w:webHidden/>
              </w:rPr>
              <w:fldChar w:fldCharType="end"/>
            </w:r>
          </w:hyperlink>
        </w:p>
        <w:p w:rsidR="00AF7D41" w:rsidRPr="00CD27E1" w:rsidRDefault="00AF7D41" w:rsidP="00C835D4">
          <w:pPr>
            <w:spacing w:after="0" w:line="360" w:lineRule="auto"/>
          </w:pPr>
          <w:r w:rsidRPr="00CD27E1">
            <w:rPr>
              <w:b/>
              <w:bCs/>
            </w:rPr>
            <w:fldChar w:fldCharType="end"/>
          </w:r>
        </w:p>
      </w:sdtContent>
    </w:sdt>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C835D4">
      <w:pPr>
        <w:spacing w:after="0" w:line="360" w:lineRule="auto"/>
      </w:pPr>
    </w:p>
    <w:p w:rsidR="00B75422" w:rsidRPr="00CD27E1" w:rsidRDefault="00B75422" w:rsidP="002A175A">
      <w:pPr>
        <w:pStyle w:val="Heading1"/>
        <w:spacing w:line="360" w:lineRule="auto"/>
      </w:pPr>
      <w:bookmarkStart w:id="1" w:name="_Toc9418473"/>
      <w:r w:rsidRPr="00CD27E1">
        <w:lastRenderedPageBreak/>
        <w:t>Вступ</w:t>
      </w:r>
      <w:bookmarkEnd w:id="1"/>
    </w:p>
    <w:p w:rsidR="00BB0814" w:rsidRPr="002A41C7" w:rsidRDefault="00B75422" w:rsidP="002A41C7">
      <w:pPr>
        <w:spacing w:after="0" w:line="360" w:lineRule="auto"/>
      </w:pPr>
      <w:r w:rsidRPr="00CD27E1">
        <w:tab/>
      </w:r>
      <w:r w:rsidR="00F67D7B" w:rsidRPr="002A41C7">
        <w:rPr>
          <w:b/>
          <w:bCs/>
        </w:rPr>
        <w:t>Розріджена матриця</w:t>
      </w:r>
      <w:r w:rsidR="00F67D7B" w:rsidRPr="00CD27E1">
        <w:rPr>
          <w:bCs/>
        </w:rPr>
        <w:t xml:space="preserve"> - це </w:t>
      </w:r>
      <w:r w:rsidR="00F67D7B" w:rsidRPr="00CD27E1">
        <w:t>матриця</w:t>
      </w:r>
      <w:r w:rsidR="00AB1F31" w:rsidRPr="00CD27E1">
        <w:t>, більша частина елементів якої дорів</w:t>
      </w:r>
      <w:r w:rsidR="00C871A6" w:rsidRPr="00CD27E1">
        <w:t>нює</w:t>
      </w:r>
      <w:r w:rsidR="00AB1F31" w:rsidRPr="00CD27E1">
        <w:t xml:space="preserve"> нулю. </w:t>
      </w:r>
      <w:r w:rsidR="00BB0814" w:rsidRPr="00CD27E1">
        <w:t xml:space="preserve">Концептуально, розрідженість відповідає системам, які слабо зв'язані. </w:t>
      </w:r>
      <w:r w:rsidR="002D648C" w:rsidRPr="00CD27E1">
        <w:t>Це  поняття</w:t>
      </w:r>
      <w:r w:rsidR="00BB0814" w:rsidRPr="00CD27E1">
        <w:t xml:space="preserve"> корисне в комбінаториці і прикладних областях, таких як мережева теорія, які мають низьку щільність значущих даних або з'єднань.</w:t>
      </w:r>
      <w:r w:rsidR="00FB18F7">
        <w:t xml:space="preserve"> Системи рівнянь з розрідженими матрицями виникають, зокрема, в задачах аналізу міцності конструкцій у цивільному та промисловому будівництві, в авіабудуванні,</w:t>
      </w:r>
      <w:r w:rsidR="005B17CB">
        <w:t xml:space="preserve"> ракетобудуванні,</w:t>
      </w:r>
      <w:r w:rsidR="00FB18F7">
        <w:t xml:space="preserve"> суднобудуванні, де застосовується метод скінченних елементів.</w:t>
      </w:r>
    </w:p>
    <w:p w:rsidR="00D069F4" w:rsidRPr="00CD27E1" w:rsidRDefault="00EB28F8" w:rsidP="002A175A">
      <w:pPr>
        <w:spacing w:after="0" w:line="360" w:lineRule="auto"/>
        <w:ind w:firstLine="708"/>
      </w:pPr>
      <w:r w:rsidRPr="00CD27E1">
        <w:t xml:space="preserve">Вагому роль в таких </w:t>
      </w:r>
      <w:r w:rsidR="002D648C" w:rsidRPr="00CD27E1">
        <w:t>областях</w:t>
      </w:r>
      <w:r w:rsidRPr="00CD27E1">
        <w:t xml:space="preserve"> відіграють розріджені матриці, які дозволяють </w:t>
      </w:r>
      <w:r w:rsidR="00AB1F31" w:rsidRPr="00CD27E1">
        <w:t>зберігати лише певну частину</w:t>
      </w:r>
      <w:r w:rsidRPr="00CD27E1">
        <w:t xml:space="preserve"> даних, тим самим зменшуючи час виконання </w:t>
      </w:r>
      <w:r w:rsidR="00AB1F31" w:rsidRPr="00CD27E1">
        <w:t xml:space="preserve">обчислень </w:t>
      </w:r>
      <w:r w:rsidRPr="00CD27E1">
        <w:t xml:space="preserve">та обсяг пам’яті, необхідний для їх </w:t>
      </w:r>
      <w:r w:rsidR="002D648C" w:rsidRPr="00CD27E1">
        <w:t>збереження.</w:t>
      </w:r>
    </w:p>
    <w:p w:rsidR="005E58D3" w:rsidRPr="002A175A" w:rsidRDefault="002D648C" w:rsidP="00DD2AA0">
      <w:pPr>
        <w:spacing w:after="0" w:line="360" w:lineRule="auto"/>
        <w:ind w:firstLine="708"/>
      </w:pPr>
      <w:r w:rsidRPr="00CD27E1">
        <w:t xml:space="preserve">Існує багато способів реалізації розріджених матриць, кожен з яких має свої переваги та недоліки. </w:t>
      </w:r>
      <w:r w:rsidR="000A4A55" w:rsidRPr="00CD27E1">
        <w:t xml:space="preserve">Деякі з них </w:t>
      </w:r>
      <w:r w:rsidR="005B17CB">
        <w:t>мають</w:t>
      </w:r>
      <w:r w:rsidR="000A4A55" w:rsidRPr="00CD27E1">
        <w:t xml:space="preserve"> доволі складні внутрішні структури, формальний опис яких зрозуміти важче, ніж їх графічну репрезентацію.</w:t>
      </w:r>
      <w:r w:rsidR="001369EC">
        <w:t xml:space="preserve"> Відповідно до збільшення складності внутрішньої структури таких матриць зростає складність реалізації операцій над ними, таких як додавання, множення, транспонування тощо.</w:t>
      </w:r>
    </w:p>
    <w:p w:rsidR="00DD2AA0" w:rsidRDefault="00DD2AA0" w:rsidP="005E58D3">
      <w:pPr>
        <w:spacing w:after="0" w:line="360" w:lineRule="auto"/>
        <w:ind w:firstLine="708"/>
      </w:pPr>
      <w:r>
        <w:t xml:space="preserve">В результаті попередніх робіт ми реалізували </w:t>
      </w:r>
      <w:r w:rsidR="005E58D3" w:rsidRPr="00CD27E1">
        <w:t>розріджені матриці з різними внутрішн</w:t>
      </w:r>
      <w:r w:rsidR="005E58D3">
        <w:t xml:space="preserve">іми структурами, </w:t>
      </w:r>
      <w:r w:rsidRPr="00CD27E1">
        <w:t>а саме: список координат, колекція списків і мережа списків.</w:t>
      </w:r>
      <w:r>
        <w:t xml:space="preserve"> </w:t>
      </w:r>
      <w:r w:rsidR="00622F31">
        <w:t>Також ми розробили засоби для відображення цих структур.</w:t>
      </w:r>
      <w:r w:rsidR="005E58D3" w:rsidRPr="00CD27E1">
        <w:t xml:space="preserve"> </w:t>
      </w:r>
    </w:p>
    <w:p w:rsidR="00622F31" w:rsidRDefault="00622F31" w:rsidP="00622F31">
      <w:pPr>
        <w:spacing w:line="360" w:lineRule="auto"/>
        <w:ind w:firstLine="708"/>
      </w:pPr>
      <w:r>
        <w:t>Н</w:t>
      </w:r>
      <w:r w:rsidRPr="00CD27E1">
        <w:t xml:space="preserve">аведемо стислий </w:t>
      </w:r>
      <w:r>
        <w:t xml:space="preserve">опис кожного типу матриці, </w:t>
      </w:r>
      <w:r w:rsidRPr="00CD27E1">
        <w:t xml:space="preserve">всіх структурних елементів </w:t>
      </w:r>
      <w:r w:rsidR="00211277">
        <w:t>їх</w:t>
      </w:r>
      <w:r>
        <w:t xml:space="preserve"> програмної реалізації та класів для їх відображення</w:t>
      </w:r>
      <w:r w:rsidRPr="00CD27E1">
        <w:t xml:space="preserve">. Всі класи належать до пакету </w:t>
      </w:r>
      <w:r w:rsidRPr="00A4377A">
        <w:rPr>
          <w:rStyle w:val="MessageHeaderChar"/>
        </w:rPr>
        <w:t>LNU-</w:t>
      </w:r>
      <w:r w:rsidRPr="00DD2200">
        <w:rPr>
          <w:rStyle w:val="MessageHeaderChar"/>
          <w:lang w:val="en-US"/>
        </w:rPr>
        <w:t>SparseMatrix</w:t>
      </w:r>
      <w:r w:rsidRPr="00CD27E1">
        <w:t>.</w:t>
      </w:r>
      <w:r>
        <w:t xml:space="preserve"> Кожна реалізація складається з двох класів: елемента матриці і самої матриці. </w:t>
      </w:r>
    </w:p>
    <w:p w:rsidR="00682AF1" w:rsidRPr="00CD27E1" w:rsidRDefault="00682AF1" w:rsidP="00682AF1">
      <w:pPr>
        <w:spacing w:after="0" w:line="360" w:lineRule="auto"/>
        <w:ind w:firstLine="360"/>
      </w:pPr>
      <w:r w:rsidRPr="00CD27E1">
        <w:t xml:space="preserve">Структура «список координат» відповідає такій схемі для загального випадку матриці </w:t>
      </w:r>
      <w:r>
        <w:t xml:space="preserve">розмірністю </w:t>
      </w:r>
      <w:r>
        <w:rPr>
          <w:lang w:val="en-GB"/>
        </w:rPr>
        <w:t>[</w:t>
      </w:r>
      <w:r w:rsidRPr="00CD27E1">
        <w:t>n</w:t>
      </w:r>
      <w:r>
        <w:rPr>
          <w:vertAlign w:val="subscript"/>
        </w:rPr>
        <w:t xml:space="preserve"> </w:t>
      </w:r>
      <w:r>
        <w:rPr>
          <w:lang w:val="en-GB"/>
        </w:rPr>
        <w:t>x</w:t>
      </w:r>
      <w:r w:rsidRPr="006576B4">
        <w:rPr>
          <w:lang w:val="ru-RU"/>
        </w:rPr>
        <w:t xml:space="preserve"> </w:t>
      </w:r>
      <w:r w:rsidRPr="00CD27E1">
        <w:t>m</w:t>
      </w:r>
      <w:r>
        <w:rPr>
          <w:lang w:val="en-GB"/>
        </w:rPr>
        <w:t>]</w:t>
      </w:r>
      <w:r w:rsidRPr="00CD27E1">
        <w:t xml:space="preserve"> елементів:</w:t>
      </w:r>
    </w:p>
    <w:p w:rsidR="001F4029" w:rsidRDefault="00682AF1" w:rsidP="001F4029">
      <w:pPr>
        <w:keepNext/>
        <w:spacing w:after="0" w:line="360" w:lineRule="auto"/>
        <w:jc w:val="center"/>
      </w:pPr>
      <w:r w:rsidRPr="00CD27E1">
        <w:rPr>
          <w:noProof/>
          <w:lang w:val="en-GB" w:eastAsia="en-GB"/>
        </w:rPr>
        <w:lastRenderedPageBreak/>
        <w:drawing>
          <wp:inline distT="0" distB="0" distL="0" distR="0" wp14:anchorId="2AEC7D0C" wp14:editId="4D85ECA8">
            <wp:extent cx="6299835" cy="3205480"/>
            <wp:effectExtent l="19050" t="19050" r="24765" b="13970"/>
            <wp:docPr id="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99835" cy="3205480"/>
                    </a:xfrm>
                    <a:prstGeom prst="rect">
                      <a:avLst/>
                    </a:prstGeom>
                    <a:ln>
                      <a:solidFill>
                        <a:schemeClr val="tx1"/>
                      </a:solidFill>
                    </a:ln>
                  </pic:spPr>
                </pic:pic>
              </a:graphicData>
            </a:graphic>
          </wp:inline>
        </w:drawing>
      </w:r>
    </w:p>
    <w:p w:rsidR="00682AF1" w:rsidRPr="001F4029" w:rsidRDefault="001F4029" w:rsidP="001F4029">
      <w:pPr>
        <w:pStyle w:val="Caption"/>
        <w:spacing w:line="360" w:lineRule="auto"/>
        <w:rPr>
          <w:lang w:val="uk-UA"/>
        </w:rPr>
      </w:pPr>
      <w:r>
        <w:t xml:space="preserve">Рисунок </w:t>
      </w:r>
      <w:r>
        <w:fldChar w:fldCharType="begin"/>
      </w:r>
      <w:r>
        <w:instrText xml:space="preserve"> SEQ Рисунок \* ARABIC </w:instrText>
      </w:r>
      <w:r>
        <w:fldChar w:fldCharType="separate"/>
      </w:r>
      <w:r w:rsidR="007020FC">
        <w:rPr>
          <w:noProof/>
        </w:rPr>
        <w:t>1</w:t>
      </w:r>
      <w:r>
        <w:fldChar w:fldCharType="end"/>
      </w:r>
      <w:r>
        <w:rPr>
          <w:lang w:val="uk-UA"/>
        </w:rPr>
        <w:t>.</w:t>
      </w:r>
      <w:r w:rsidRPr="001F4029">
        <w:t xml:space="preserve"> </w:t>
      </w:r>
      <w:r w:rsidRPr="00CD27E1">
        <w:rPr>
          <w:lang w:val="uk-UA"/>
        </w:rPr>
        <w:t>Внутрішня структура "список координат"</w:t>
      </w:r>
    </w:p>
    <w:p w:rsidR="00682AF1" w:rsidRDefault="00682AF1" w:rsidP="00682AF1">
      <w:pPr>
        <w:spacing w:after="0" w:line="360" w:lineRule="auto"/>
        <w:ind w:firstLine="360"/>
      </w:pPr>
      <w:r w:rsidRPr="00CD27E1">
        <w:t>Ця реалізація зберігає кількість рядків матриці n та кількість стовпців m. Відповідно вона зберігає перший і останній елемент (голову та хвіст) двозв’язного списку елементів (рядок, стовпець, значення), де елементи посортовані у порядку «змійки», тобто за останнім елементом попереднього рядка знаходиться перший елемент наступного.</w:t>
      </w:r>
    </w:p>
    <w:p w:rsidR="00622F31" w:rsidRPr="00CD27E1" w:rsidRDefault="00622F31" w:rsidP="00622F31">
      <w:pPr>
        <w:spacing w:line="360" w:lineRule="auto"/>
        <w:ind w:firstLine="708"/>
      </w:pPr>
      <w:r w:rsidRPr="00CD27E1">
        <w:t>Матриця на основі списку координат</w:t>
      </w:r>
      <w:r>
        <w:t xml:space="preserve"> реалізована такими класами: </w:t>
      </w:r>
      <w:r w:rsidRPr="00CD27E1">
        <w:rPr>
          <w:rStyle w:val="HTMLSample"/>
        </w:rPr>
        <w:t>COOMatrixNode</w:t>
      </w:r>
      <w:r>
        <w:rPr>
          <w:rStyle w:val="HTMLSample"/>
        </w:rPr>
        <w:t xml:space="preserve"> </w:t>
      </w:r>
      <w:r w:rsidRPr="00CD27E1">
        <w:t xml:space="preserve">(Рис. </w:t>
      </w:r>
      <w:r w:rsidR="00065357">
        <w:t>2</w:t>
      </w:r>
      <w:r w:rsidRPr="00CD27E1">
        <w:t>)</w:t>
      </w:r>
      <w:r>
        <w:t xml:space="preserve"> та </w:t>
      </w:r>
      <w:r w:rsidRPr="00CD27E1">
        <w:rPr>
          <w:rStyle w:val="HTMLSample"/>
        </w:rPr>
        <w:t>COOSparseMatrix</w:t>
      </w:r>
      <w:r>
        <w:rPr>
          <w:rStyle w:val="HTMLSample"/>
        </w:rPr>
        <w:t xml:space="preserve"> </w:t>
      </w:r>
      <w:r w:rsidRPr="00CD27E1">
        <w:t>(Рис.</w:t>
      </w:r>
      <w:r w:rsidRPr="00A4377A">
        <w:t xml:space="preserve"> </w:t>
      </w:r>
      <w:r w:rsidR="00065357">
        <w:t>3</w:t>
      </w:r>
      <w:r w:rsidRPr="00CD27E1">
        <w:t>)</w:t>
      </w:r>
      <w:r>
        <w:t>.</w:t>
      </w:r>
    </w:p>
    <w:p w:rsidR="00622F31" w:rsidRDefault="00622F31" w:rsidP="00622F31">
      <w:pPr>
        <w:keepNext/>
        <w:spacing w:after="0" w:line="360" w:lineRule="auto"/>
      </w:pPr>
      <w:r w:rsidRPr="00CD27E1">
        <w:rPr>
          <w:noProof/>
          <w:lang w:val="en-GB" w:eastAsia="en-GB"/>
        </w:rPr>
        <w:drawing>
          <wp:inline distT="0" distB="0" distL="0" distR="0" wp14:anchorId="5A3E6655" wp14:editId="26E8BA26">
            <wp:extent cx="2409825" cy="15525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9825" cy="1552575"/>
                    </a:xfrm>
                    <a:prstGeom prst="rect">
                      <a:avLst/>
                    </a:prstGeom>
                  </pic:spPr>
                </pic:pic>
              </a:graphicData>
            </a:graphic>
          </wp:inline>
        </w:drawing>
      </w:r>
      <w:r>
        <w:t xml:space="preserve">           </w:t>
      </w:r>
      <w:r w:rsidRPr="00CD27E1">
        <w:rPr>
          <w:noProof/>
          <w:lang w:val="en-GB" w:eastAsia="en-GB"/>
        </w:rPr>
        <w:drawing>
          <wp:inline distT="0" distB="0" distL="0" distR="0" wp14:anchorId="493A1387" wp14:editId="540C0612">
            <wp:extent cx="3381375" cy="2321936"/>
            <wp:effectExtent l="0" t="0" r="0" b="254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95576" cy="2331688"/>
                    </a:xfrm>
                    <a:prstGeom prst="rect">
                      <a:avLst/>
                    </a:prstGeom>
                  </pic:spPr>
                </pic:pic>
              </a:graphicData>
            </a:graphic>
          </wp:inline>
        </w:drawing>
      </w:r>
    </w:p>
    <w:p w:rsidR="00622F31" w:rsidRPr="00682AF1" w:rsidRDefault="00622F31" w:rsidP="00622F31">
      <w:pPr>
        <w:pStyle w:val="Caption"/>
        <w:jc w:val="left"/>
        <w:rPr>
          <w:lang w:val="uk-UA"/>
        </w:rPr>
      </w:pPr>
      <w:r w:rsidRPr="00002569">
        <w:rPr>
          <w:lang w:val="uk-UA"/>
        </w:rPr>
        <w:t xml:space="preserve">Рисунок </w:t>
      </w:r>
      <w:r>
        <w:fldChar w:fldCharType="begin"/>
      </w:r>
      <w:r w:rsidRPr="00002569">
        <w:rPr>
          <w:lang w:val="uk-UA"/>
        </w:rPr>
        <w:instrText xml:space="preserve"> </w:instrText>
      </w:r>
      <w:r>
        <w:instrText>SEQ</w:instrText>
      </w:r>
      <w:r w:rsidRPr="00002569">
        <w:rPr>
          <w:lang w:val="uk-UA"/>
        </w:rPr>
        <w:instrText xml:space="preserve"> Рисунок \* </w:instrText>
      </w:r>
      <w:r>
        <w:instrText>ARABIC</w:instrText>
      </w:r>
      <w:r w:rsidRPr="00002569">
        <w:rPr>
          <w:lang w:val="uk-UA"/>
        </w:rPr>
        <w:instrText xml:space="preserve"> </w:instrText>
      </w:r>
      <w:r>
        <w:fldChar w:fldCharType="separate"/>
      </w:r>
      <w:r w:rsidR="007020FC" w:rsidRPr="003458B4">
        <w:rPr>
          <w:noProof/>
          <w:lang w:val="uk-UA"/>
        </w:rPr>
        <w:t>2</w:t>
      </w:r>
      <w:r>
        <w:fldChar w:fldCharType="end"/>
      </w:r>
      <w:r w:rsidRPr="00A4377A">
        <w:rPr>
          <w:noProof/>
          <w:lang w:val="uk-UA"/>
        </w:rPr>
        <w:t xml:space="preserve">. Клас </w:t>
      </w:r>
      <w:r w:rsidRPr="001A460E">
        <w:rPr>
          <w:rFonts w:ascii="Consolas" w:hAnsi="Consolas"/>
          <w:noProof/>
          <w:lang w:val="en-GB"/>
        </w:rPr>
        <w:t>COOMatrixNode</w:t>
      </w:r>
      <w:r w:rsidRPr="00CD27E1">
        <w:rPr>
          <w:lang w:val="uk-UA"/>
        </w:rPr>
        <w:t xml:space="preserve"> </w:t>
      </w:r>
      <w:r>
        <w:rPr>
          <w:lang w:val="uk-UA"/>
        </w:rPr>
        <w:tab/>
      </w:r>
      <w:r>
        <w:rPr>
          <w:lang w:val="uk-UA"/>
        </w:rPr>
        <w:tab/>
        <w:t xml:space="preserve">    </w:t>
      </w:r>
      <w:r w:rsidRPr="00002569">
        <w:rPr>
          <w:lang w:val="uk-UA"/>
        </w:rPr>
        <w:t xml:space="preserve">Рисунок </w:t>
      </w:r>
      <w:r>
        <w:fldChar w:fldCharType="begin"/>
      </w:r>
      <w:r w:rsidRPr="00002569">
        <w:rPr>
          <w:lang w:val="uk-UA"/>
        </w:rPr>
        <w:instrText xml:space="preserve"> </w:instrText>
      </w:r>
      <w:r>
        <w:instrText>SEQ</w:instrText>
      </w:r>
      <w:r w:rsidRPr="00002569">
        <w:rPr>
          <w:lang w:val="uk-UA"/>
        </w:rPr>
        <w:instrText xml:space="preserve"> Рисунок \* </w:instrText>
      </w:r>
      <w:r>
        <w:instrText>ARABIC</w:instrText>
      </w:r>
      <w:r w:rsidRPr="00002569">
        <w:rPr>
          <w:lang w:val="uk-UA"/>
        </w:rPr>
        <w:instrText xml:space="preserve"> </w:instrText>
      </w:r>
      <w:r>
        <w:fldChar w:fldCharType="separate"/>
      </w:r>
      <w:r w:rsidR="007020FC" w:rsidRPr="003458B4">
        <w:rPr>
          <w:noProof/>
          <w:lang w:val="uk-UA"/>
        </w:rPr>
        <w:t>3</w:t>
      </w:r>
      <w:r>
        <w:fldChar w:fldCharType="end"/>
      </w:r>
      <w:r w:rsidRPr="00002569">
        <w:rPr>
          <w:noProof/>
          <w:lang w:val="uk-UA"/>
        </w:rPr>
        <w:t xml:space="preserve">. Клас </w:t>
      </w:r>
      <w:r w:rsidRPr="001A460E">
        <w:rPr>
          <w:rFonts w:ascii="Consolas" w:hAnsi="Consolas"/>
          <w:noProof/>
          <w:lang w:val="en-GB"/>
        </w:rPr>
        <w:t>COOSparseMatrix</w:t>
      </w:r>
    </w:p>
    <w:p w:rsidR="00622F31" w:rsidRDefault="009C465D" w:rsidP="00682AF1">
      <w:pPr>
        <w:spacing w:after="0" w:line="360" w:lineRule="auto"/>
        <w:ind w:firstLine="360"/>
      </w:pPr>
      <w:r>
        <w:lastRenderedPageBreak/>
        <w:t>Особливістю класу елемента матриці (</w:t>
      </w:r>
      <w:r w:rsidRPr="00CD27E1">
        <w:rPr>
          <w:rStyle w:val="HTMLSample"/>
        </w:rPr>
        <w:t>COOMatrixNode</w:t>
      </w:r>
      <w:r>
        <w:t>) є те, що кожен елемент містить:</w:t>
      </w:r>
    </w:p>
    <w:p w:rsidR="009C465D" w:rsidRPr="00CD27E1" w:rsidRDefault="009C465D" w:rsidP="0072792C">
      <w:pPr>
        <w:pStyle w:val="ListParagraph"/>
        <w:numPr>
          <w:ilvl w:val="0"/>
          <w:numId w:val="4"/>
        </w:numPr>
        <w:spacing w:after="0" w:line="360" w:lineRule="auto"/>
      </w:pPr>
      <w:r w:rsidRPr="00CD27E1">
        <w:t>посилання на правого сусіда (</w:t>
      </w:r>
      <w:r w:rsidRPr="00CD27E1">
        <w:rPr>
          <w:rStyle w:val="HTMLSample"/>
        </w:rPr>
        <w:t>rightNeighbour</w:t>
      </w:r>
      <w:r w:rsidRPr="00CD27E1">
        <w:t>);</w:t>
      </w:r>
    </w:p>
    <w:p w:rsidR="009C465D" w:rsidRPr="00CD27E1" w:rsidRDefault="009C465D" w:rsidP="0072792C">
      <w:pPr>
        <w:pStyle w:val="ListParagraph"/>
        <w:numPr>
          <w:ilvl w:val="0"/>
          <w:numId w:val="4"/>
        </w:numPr>
        <w:spacing w:after="0" w:line="360" w:lineRule="auto"/>
      </w:pPr>
      <w:r w:rsidRPr="00CD27E1">
        <w:t>посилання на лівого сусіда (</w:t>
      </w:r>
      <w:r w:rsidRPr="00CD27E1">
        <w:rPr>
          <w:rStyle w:val="HTMLSample"/>
        </w:rPr>
        <w:t>leftNeighbour</w:t>
      </w:r>
      <w:r w:rsidRPr="00CD27E1">
        <w:t>)</w:t>
      </w:r>
      <w:r>
        <w:t>.</w:t>
      </w:r>
    </w:p>
    <w:p w:rsidR="00682AF1" w:rsidRPr="00CD27E1" w:rsidRDefault="00682AF1" w:rsidP="00682AF1">
      <w:pPr>
        <w:spacing w:after="0" w:line="360" w:lineRule="auto"/>
        <w:ind w:left="360"/>
      </w:pPr>
      <w:r w:rsidRPr="00CD27E1">
        <w:t>Структура «колекція списків» відповідає такій схемі:</w:t>
      </w:r>
    </w:p>
    <w:p w:rsidR="00682AF1" w:rsidRPr="00CD27E1" w:rsidRDefault="00682AF1" w:rsidP="00682AF1">
      <w:pPr>
        <w:keepNext/>
        <w:spacing w:after="0" w:line="360" w:lineRule="auto"/>
      </w:pPr>
      <w:r w:rsidRPr="00CD27E1">
        <w:rPr>
          <w:noProof/>
          <w:lang w:val="en-GB" w:eastAsia="en-GB"/>
        </w:rPr>
        <w:drawing>
          <wp:inline distT="0" distB="0" distL="0" distR="0" wp14:anchorId="25D4C4D2" wp14:editId="6E8F7352">
            <wp:extent cx="6299835" cy="2492508"/>
            <wp:effectExtent l="19050" t="19050" r="24765" b="22225"/>
            <wp:docPr id="11" name="Рисунок 15" descr="D:\Downloads\LIL Sparse Matrix Pha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wnloads\LIL Sparse Matrix Phar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99835" cy="2492508"/>
                    </a:xfrm>
                    <a:prstGeom prst="rect">
                      <a:avLst/>
                    </a:prstGeom>
                    <a:noFill/>
                    <a:ln>
                      <a:solidFill>
                        <a:schemeClr val="tx1"/>
                      </a:solidFill>
                    </a:ln>
                  </pic:spPr>
                </pic:pic>
              </a:graphicData>
            </a:graphic>
          </wp:inline>
        </w:drawing>
      </w:r>
    </w:p>
    <w:p w:rsidR="00682AF1" w:rsidRPr="00CD27E1" w:rsidRDefault="00682AF1" w:rsidP="00682AF1">
      <w:pPr>
        <w:pStyle w:val="Caption"/>
        <w:spacing w:line="360" w:lineRule="auto"/>
        <w:rPr>
          <w:lang w:val="uk-UA"/>
        </w:rPr>
      </w:pPr>
      <w:r w:rsidRPr="00CD27E1">
        <w:rPr>
          <w:lang w:val="uk-UA"/>
        </w:rPr>
        <w:t xml:space="preserve">Рисунок </w:t>
      </w:r>
      <w:r w:rsidRPr="00CD27E1">
        <w:rPr>
          <w:lang w:val="uk-UA"/>
        </w:rPr>
        <w:fldChar w:fldCharType="begin"/>
      </w:r>
      <w:r w:rsidRPr="00CD27E1">
        <w:rPr>
          <w:lang w:val="uk-UA"/>
        </w:rPr>
        <w:instrText xml:space="preserve"> SEQ Рисунок \* ARABIC </w:instrText>
      </w:r>
      <w:r w:rsidRPr="00CD27E1">
        <w:rPr>
          <w:lang w:val="uk-UA"/>
        </w:rPr>
        <w:fldChar w:fldCharType="separate"/>
      </w:r>
      <w:r w:rsidR="007020FC">
        <w:rPr>
          <w:noProof/>
          <w:lang w:val="uk-UA"/>
        </w:rPr>
        <w:t>4</w:t>
      </w:r>
      <w:r w:rsidRPr="00CD27E1">
        <w:rPr>
          <w:noProof/>
          <w:lang w:val="uk-UA"/>
        </w:rPr>
        <w:fldChar w:fldCharType="end"/>
      </w:r>
      <w:r w:rsidRPr="00CD27E1">
        <w:rPr>
          <w:lang w:val="uk-UA"/>
        </w:rPr>
        <w:t>. Внутрішня структура "колекція списків"</w:t>
      </w:r>
    </w:p>
    <w:p w:rsidR="00682AF1" w:rsidRDefault="00682AF1" w:rsidP="00682AF1">
      <w:pPr>
        <w:spacing w:after="0" w:line="360" w:lineRule="auto"/>
        <w:ind w:firstLine="360"/>
      </w:pPr>
      <w:r w:rsidRPr="00CD27E1">
        <w:t>Ця реалізація зберігає по одному списку на кожен рядок, де елементи (стовпець, значення) розташовані в порядку зростання індексу стовпця.</w:t>
      </w:r>
    </w:p>
    <w:p w:rsidR="00211277" w:rsidRPr="00CD27E1" w:rsidRDefault="00211277" w:rsidP="00065357">
      <w:pPr>
        <w:spacing w:line="360" w:lineRule="auto"/>
        <w:ind w:firstLine="360"/>
      </w:pPr>
      <w:r w:rsidRPr="00CD27E1">
        <w:t xml:space="preserve">Реалізація </w:t>
      </w:r>
      <w:r>
        <w:t>м</w:t>
      </w:r>
      <w:r w:rsidRPr="00CD27E1">
        <w:t>атриц</w:t>
      </w:r>
      <w:r>
        <w:t>і</w:t>
      </w:r>
      <w:r w:rsidRPr="00CD27E1">
        <w:t xml:space="preserve"> на основі колекції списків</w:t>
      </w:r>
      <w:r>
        <w:t xml:space="preserve"> </w:t>
      </w:r>
      <w:r w:rsidRPr="00CD27E1">
        <w:t>включає</w:t>
      </w:r>
      <w:r>
        <w:t xml:space="preserve"> класи </w:t>
      </w:r>
      <w:r w:rsidRPr="00CD27E1">
        <w:rPr>
          <w:rStyle w:val="HTMLSample"/>
        </w:rPr>
        <w:t>LILSparseMatrixNode</w:t>
      </w:r>
      <w:r w:rsidR="00065357" w:rsidRPr="00002569">
        <w:rPr>
          <w:rStyle w:val="HTMLSample"/>
        </w:rPr>
        <w:t xml:space="preserve"> </w:t>
      </w:r>
      <w:r w:rsidR="00065357" w:rsidRPr="00002569">
        <w:rPr>
          <w:rStyle w:val="HTMLSample"/>
          <w:rFonts w:ascii="Times New Roman" w:hAnsi="Times New Roman" w:cs="Times New Roman"/>
        </w:rPr>
        <w:t>(</w:t>
      </w:r>
      <w:r w:rsidR="00065357">
        <w:rPr>
          <w:rStyle w:val="HTMLSample"/>
          <w:rFonts w:ascii="Times New Roman" w:hAnsi="Times New Roman" w:cs="Times New Roman"/>
        </w:rPr>
        <w:t>Рис. 5</w:t>
      </w:r>
      <w:r w:rsidR="00065357" w:rsidRPr="00002569">
        <w:rPr>
          <w:rStyle w:val="HTMLSample"/>
          <w:rFonts w:ascii="Times New Roman" w:hAnsi="Times New Roman" w:cs="Times New Roman"/>
        </w:rPr>
        <w:t>)</w:t>
      </w:r>
      <w:r>
        <w:rPr>
          <w:rStyle w:val="HTMLSample"/>
        </w:rPr>
        <w:t xml:space="preserve"> та </w:t>
      </w:r>
      <w:r w:rsidRPr="00CD27E1">
        <w:rPr>
          <w:rStyle w:val="HTMLSample"/>
        </w:rPr>
        <w:t>LILSparseMatrix</w:t>
      </w:r>
      <w:r w:rsidR="00065357">
        <w:rPr>
          <w:rStyle w:val="HTMLSample"/>
        </w:rPr>
        <w:t xml:space="preserve"> </w:t>
      </w:r>
      <w:r w:rsidR="00065357" w:rsidRPr="00065357">
        <w:rPr>
          <w:rStyle w:val="HTMLSample"/>
          <w:rFonts w:ascii="Times New Roman" w:hAnsi="Times New Roman" w:cs="Times New Roman"/>
        </w:rPr>
        <w:t>(Рис. 6)</w:t>
      </w:r>
      <w:r>
        <w:rPr>
          <w:rStyle w:val="HTMLSample"/>
        </w:rPr>
        <w:t>.</w:t>
      </w:r>
    </w:p>
    <w:p w:rsidR="00AE4E4C" w:rsidRDefault="00AE4E4C" w:rsidP="00AE4E4C">
      <w:pPr>
        <w:keepNext/>
        <w:spacing w:after="0" w:line="360" w:lineRule="auto"/>
        <w:rPr>
          <w:noProof/>
          <w:lang w:eastAsia="en-GB"/>
        </w:rPr>
        <w:sectPr w:rsidR="00AE4E4C" w:rsidSect="004A36E5">
          <w:footerReference w:type="default" r:id="rId12"/>
          <w:pgSz w:w="11906" w:h="16838"/>
          <w:pgMar w:top="1134" w:right="567" w:bottom="1134" w:left="1418" w:header="709" w:footer="709" w:gutter="0"/>
          <w:cols w:space="708"/>
          <w:titlePg/>
          <w:docGrid w:linePitch="381"/>
        </w:sectPr>
      </w:pPr>
    </w:p>
    <w:p w:rsidR="00211277" w:rsidRPr="00CD27E1" w:rsidRDefault="00211277" w:rsidP="00AE4E4C">
      <w:pPr>
        <w:keepNext/>
        <w:spacing w:after="0" w:line="360" w:lineRule="auto"/>
        <w:jc w:val="center"/>
      </w:pPr>
      <w:r w:rsidRPr="00CD27E1">
        <w:rPr>
          <w:noProof/>
          <w:lang w:val="en-GB" w:eastAsia="en-GB"/>
        </w:rPr>
        <w:drawing>
          <wp:inline distT="0" distB="0" distL="0" distR="0" wp14:anchorId="0B6DB412" wp14:editId="0AA1CF1D">
            <wp:extent cx="2499360" cy="95538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48624"/>
                    <a:stretch/>
                  </pic:blipFill>
                  <pic:spPr bwMode="auto">
                    <a:xfrm>
                      <a:off x="0" y="0"/>
                      <a:ext cx="2536867" cy="969724"/>
                    </a:xfrm>
                    <a:prstGeom prst="rect">
                      <a:avLst/>
                    </a:prstGeom>
                    <a:ln>
                      <a:noFill/>
                    </a:ln>
                    <a:extLst>
                      <a:ext uri="{53640926-AAD7-44D8-BBD7-CCE9431645EC}">
                        <a14:shadowObscured xmlns:a14="http://schemas.microsoft.com/office/drawing/2010/main"/>
                      </a:ext>
                    </a:extLst>
                  </pic:spPr>
                </pic:pic>
              </a:graphicData>
            </a:graphic>
          </wp:inline>
        </w:drawing>
      </w:r>
    </w:p>
    <w:p w:rsidR="00211277" w:rsidRPr="00AE4E4C" w:rsidRDefault="00211277" w:rsidP="00065357">
      <w:pPr>
        <w:pStyle w:val="Caption"/>
        <w:rPr>
          <w:rFonts w:ascii="Consolas" w:hAnsi="Consolas" w:cs="Consolas"/>
          <w:szCs w:val="24"/>
          <w:lang w:val="uk-UA"/>
        </w:rPr>
      </w:pPr>
      <w:r w:rsidRPr="00CD27E1">
        <w:rPr>
          <w:lang w:val="uk-UA"/>
        </w:rPr>
        <w:t xml:space="preserve">Рисунок </w:t>
      </w:r>
      <w:r w:rsidRPr="00CD27E1">
        <w:rPr>
          <w:lang w:val="uk-UA"/>
        </w:rPr>
        <w:fldChar w:fldCharType="begin"/>
      </w:r>
      <w:r w:rsidRPr="00CD27E1">
        <w:rPr>
          <w:lang w:val="uk-UA"/>
        </w:rPr>
        <w:instrText xml:space="preserve"> SEQ Рисунок \* ARABIC </w:instrText>
      </w:r>
      <w:r w:rsidRPr="00CD27E1">
        <w:rPr>
          <w:lang w:val="uk-UA"/>
        </w:rPr>
        <w:fldChar w:fldCharType="separate"/>
      </w:r>
      <w:r w:rsidR="007020FC">
        <w:rPr>
          <w:noProof/>
          <w:lang w:val="uk-UA"/>
        </w:rPr>
        <w:t>5</w:t>
      </w:r>
      <w:r w:rsidRPr="00CD27E1">
        <w:rPr>
          <w:noProof/>
          <w:lang w:val="uk-UA"/>
        </w:rPr>
        <w:fldChar w:fldCharType="end"/>
      </w:r>
      <w:r w:rsidRPr="00CD27E1">
        <w:rPr>
          <w:lang w:val="uk-UA"/>
        </w:rPr>
        <w:t>. Клас</w:t>
      </w:r>
      <w:r w:rsidR="00AE4E4C">
        <w:rPr>
          <w:lang w:val="uk-UA"/>
        </w:rPr>
        <w:t xml:space="preserve"> </w:t>
      </w:r>
      <w:r w:rsidRPr="00CD27E1">
        <w:rPr>
          <w:rStyle w:val="HTMLSample"/>
          <w:lang w:val="uk-UA"/>
        </w:rPr>
        <w:t>LILSparseMatrixNode</w:t>
      </w:r>
    </w:p>
    <w:p w:rsidR="00211277" w:rsidRPr="00CD27E1" w:rsidRDefault="00211277" w:rsidP="00AE4E4C">
      <w:pPr>
        <w:pStyle w:val="Caption"/>
        <w:spacing w:line="360" w:lineRule="auto"/>
        <w:rPr>
          <w:lang w:val="uk-UA"/>
        </w:rPr>
      </w:pPr>
      <w:r w:rsidRPr="00CD27E1">
        <w:rPr>
          <w:noProof/>
          <w:lang w:val="en-GB" w:eastAsia="en-GB"/>
        </w:rPr>
        <w:drawing>
          <wp:inline distT="0" distB="0" distL="0" distR="0" wp14:anchorId="321A97C0" wp14:editId="413C6EFA">
            <wp:extent cx="2926080" cy="2085691"/>
            <wp:effectExtent l="0" t="0" r="762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58497" cy="2108798"/>
                    </a:xfrm>
                    <a:prstGeom prst="rect">
                      <a:avLst/>
                    </a:prstGeom>
                  </pic:spPr>
                </pic:pic>
              </a:graphicData>
            </a:graphic>
          </wp:inline>
        </w:drawing>
      </w:r>
      <w:r w:rsidRPr="00CD27E1">
        <w:rPr>
          <w:lang w:val="uk-UA"/>
        </w:rPr>
        <w:t xml:space="preserve">Рисунок </w:t>
      </w:r>
      <w:r w:rsidRPr="00CD27E1">
        <w:rPr>
          <w:lang w:val="uk-UA"/>
        </w:rPr>
        <w:fldChar w:fldCharType="begin"/>
      </w:r>
      <w:r w:rsidRPr="00CD27E1">
        <w:rPr>
          <w:lang w:val="uk-UA"/>
        </w:rPr>
        <w:instrText xml:space="preserve"> SEQ Рисунок \* ARABIC </w:instrText>
      </w:r>
      <w:r w:rsidRPr="00CD27E1">
        <w:rPr>
          <w:lang w:val="uk-UA"/>
        </w:rPr>
        <w:fldChar w:fldCharType="separate"/>
      </w:r>
      <w:r w:rsidR="007020FC">
        <w:rPr>
          <w:noProof/>
          <w:lang w:val="uk-UA"/>
        </w:rPr>
        <w:t>6</w:t>
      </w:r>
      <w:r w:rsidRPr="00CD27E1">
        <w:rPr>
          <w:noProof/>
          <w:lang w:val="uk-UA"/>
        </w:rPr>
        <w:fldChar w:fldCharType="end"/>
      </w:r>
      <w:r w:rsidRPr="00CD27E1">
        <w:rPr>
          <w:lang w:val="uk-UA"/>
        </w:rPr>
        <w:t xml:space="preserve">. Клас </w:t>
      </w:r>
      <w:r w:rsidRPr="00CD27E1">
        <w:rPr>
          <w:rStyle w:val="HTMLSample"/>
          <w:lang w:val="uk-UA"/>
        </w:rPr>
        <w:t>LILSparseMatrix</w:t>
      </w:r>
    </w:p>
    <w:p w:rsidR="00211277" w:rsidRDefault="00211277" w:rsidP="00211277">
      <w:pPr>
        <w:spacing w:after="0" w:line="360" w:lineRule="auto"/>
        <w:sectPr w:rsidR="00211277" w:rsidSect="00AE4E4C">
          <w:type w:val="continuous"/>
          <w:pgSz w:w="11906" w:h="16838"/>
          <w:pgMar w:top="1134" w:right="567" w:bottom="1134" w:left="1418" w:header="709" w:footer="709" w:gutter="0"/>
          <w:cols w:num="2" w:space="283"/>
          <w:titlePg/>
          <w:docGrid w:linePitch="381"/>
        </w:sectPr>
      </w:pPr>
    </w:p>
    <w:p w:rsidR="00065357" w:rsidRDefault="00065357" w:rsidP="00682AF1">
      <w:pPr>
        <w:spacing w:after="0" w:line="360" w:lineRule="auto"/>
        <w:ind w:left="360"/>
      </w:pPr>
    </w:p>
    <w:p w:rsidR="00682AF1" w:rsidRPr="00CD27E1" w:rsidRDefault="00682AF1" w:rsidP="00682AF1">
      <w:pPr>
        <w:spacing w:after="0" w:line="360" w:lineRule="auto"/>
        <w:ind w:left="360"/>
      </w:pPr>
      <w:r w:rsidRPr="00CD27E1">
        <w:lastRenderedPageBreak/>
        <w:t>Структура «мережа списків» відповідає такій схемі:</w:t>
      </w:r>
    </w:p>
    <w:p w:rsidR="00682AF1" w:rsidRPr="00CD27E1" w:rsidRDefault="00682AF1" w:rsidP="00682AF1">
      <w:pPr>
        <w:keepNext/>
        <w:spacing w:after="0" w:line="360" w:lineRule="auto"/>
      </w:pPr>
      <w:r w:rsidRPr="00CD27E1">
        <w:rPr>
          <w:noProof/>
          <w:lang w:val="en-GB" w:eastAsia="en-GB"/>
        </w:rPr>
        <w:drawing>
          <wp:inline distT="0" distB="0" distL="0" distR="0" wp14:anchorId="1047F220" wp14:editId="3320674E">
            <wp:extent cx="6299835" cy="2962005"/>
            <wp:effectExtent l="19050" t="19050" r="24765" b="10160"/>
            <wp:docPr id="26" name="Рисунок 39" descr="C:\Users\Yaroslav\Downloads\Two-Way Sparse Matrix Ph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roslav\Downloads\Two-Way Sparse Matrix Pharo.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99835" cy="2962005"/>
                    </a:xfrm>
                    <a:prstGeom prst="rect">
                      <a:avLst/>
                    </a:prstGeom>
                    <a:noFill/>
                    <a:ln>
                      <a:solidFill>
                        <a:schemeClr val="tx1"/>
                      </a:solidFill>
                    </a:ln>
                  </pic:spPr>
                </pic:pic>
              </a:graphicData>
            </a:graphic>
          </wp:inline>
        </w:drawing>
      </w:r>
    </w:p>
    <w:p w:rsidR="00682AF1" w:rsidRPr="00CD27E1" w:rsidRDefault="00682AF1" w:rsidP="00682AF1">
      <w:pPr>
        <w:pStyle w:val="Caption"/>
        <w:spacing w:line="360" w:lineRule="auto"/>
        <w:rPr>
          <w:lang w:val="uk-UA"/>
        </w:rPr>
      </w:pPr>
      <w:r w:rsidRPr="00CD27E1">
        <w:rPr>
          <w:lang w:val="uk-UA"/>
        </w:rPr>
        <w:t xml:space="preserve">Рисунок </w:t>
      </w:r>
      <w:r w:rsidRPr="00CD27E1">
        <w:rPr>
          <w:lang w:val="uk-UA"/>
        </w:rPr>
        <w:fldChar w:fldCharType="begin"/>
      </w:r>
      <w:r w:rsidRPr="00CD27E1">
        <w:rPr>
          <w:lang w:val="uk-UA"/>
        </w:rPr>
        <w:instrText xml:space="preserve"> SEQ Рисунок \* ARABIC </w:instrText>
      </w:r>
      <w:r w:rsidRPr="00CD27E1">
        <w:rPr>
          <w:lang w:val="uk-UA"/>
        </w:rPr>
        <w:fldChar w:fldCharType="separate"/>
      </w:r>
      <w:r w:rsidR="007020FC">
        <w:rPr>
          <w:noProof/>
          <w:lang w:val="uk-UA"/>
        </w:rPr>
        <w:t>7</w:t>
      </w:r>
      <w:r w:rsidRPr="00CD27E1">
        <w:rPr>
          <w:lang w:val="uk-UA"/>
        </w:rPr>
        <w:fldChar w:fldCharType="end"/>
      </w:r>
      <w:r w:rsidRPr="00CD27E1">
        <w:rPr>
          <w:lang w:val="uk-UA"/>
        </w:rPr>
        <w:t>. Внутрішня структура "мережа списків"</w:t>
      </w:r>
    </w:p>
    <w:p w:rsidR="00682AF1" w:rsidRPr="00682AF1" w:rsidRDefault="00682AF1" w:rsidP="00622F31">
      <w:pPr>
        <w:spacing w:after="0" w:line="360" w:lineRule="auto"/>
        <w:ind w:firstLine="360"/>
      </w:pPr>
      <w:r w:rsidRPr="00CD27E1">
        <w:t>Ця реалізація зберігає по одному елементу (заголовку) на кожен рядок і стовпець, де елементи (значення, рядок, стовпець) розташовані в порядку зростання індексу рядка і стовпця відповідно.</w:t>
      </w:r>
      <w:r>
        <w:t xml:space="preserve"> </w:t>
      </w:r>
    </w:p>
    <w:p w:rsidR="00AE4E4C" w:rsidRDefault="00AE4E4C" w:rsidP="00065357">
      <w:pPr>
        <w:spacing w:line="360" w:lineRule="auto"/>
        <w:ind w:firstLine="360"/>
        <w:sectPr w:rsidR="00AE4E4C" w:rsidSect="00211277">
          <w:type w:val="continuous"/>
          <w:pgSz w:w="11906" w:h="16838"/>
          <w:pgMar w:top="1134" w:right="567" w:bottom="1134" w:left="1418" w:header="709" w:footer="709" w:gutter="0"/>
          <w:cols w:space="708"/>
          <w:titlePg/>
          <w:docGrid w:linePitch="381"/>
        </w:sectPr>
      </w:pPr>
      <w:r w:rsidRPr="00CD27E1">
        <w:t xml:space="preserve">Реалізація </w:t>
      </w:r>
      <w:r>
        <w:t>м</w:t>
      </w:r>
      <w:r w:rsidRPr="00CD27E1">
        <w:t>атриц</w:t>
      </w:r>
      <w:r>
        <w:t>і</w:t>
      </w:r>
      <w:r w:rsidRPr="00CD27E1">
        <w:t xml:space="preserve"> на основі колекції списків</w:t>
      </w:r>
      <w:r>
        <w:t xml:space="preserve"> </w:t>
      </w:r>
      <w:r w:rsidRPr="00CD27E1">
        <w:t>включає</w:t>
      </w:r>
      <w:r>
        <w:t xml:space="preserve"> класи </w:t>
      </w:r>
      <w:r w:rsidRPr="00CD27E1">
        <w:rPr>
          <w:rStyle w:val="HTMLSample"/>
        </w:rPr>
        <w:t>TWMatrixNode</w:t>
      </w:r>
      <w:r w:rsidR="00065357" w:rsidRPr="00002569">
        <w:rPr>
          <w:rStyle w:val="HTMLSample"/>
        </w:rPr>
        <w:t xml:space="preserve"> </w:t>
      </w:r>
      <w:r w:rsidR="00065357" w:rsidRPr="00002569">
        <w:rPr>
          <w:rStyle w:val="HTMLSample"/>
          <w:rFonts w:ascii="Times New Roman" w:hAnsi="Times New Roman" w:cs="Times New Roman"/>
        </w:rPr>
        <w:t>(</w:t>
      </w:r>
      <w:r w:rsidR="00065357" w:rsidRPr="00065357">
        <w:rPr>
          <w:rStyle w:val="HTMLSample"/>
          <w:rFonts w:ascii="Times New Roman" w:hAnsi="Times New Roman" w:cs="Times New Roman"/>
        </w:rPr>
        <w:t>Рис. 8</w:t>
      </w:r>
      <w:r w:rsidR="00065357" w:rsidRPr="00002569">
        <w:rPr>
          <w:rStyle w:val="HTMLSample"/>
          <w:rFonts w:ascii="Times New Roman" w:hAnsi="Times New Roman" w:cs="Times New Roman"/>
        </w:rPr>
        <w:t>)</w:t>
      </w:r>
      <w:r w:rsidRPr="00CD27E1">
        <w:t xml:space="preserve"> </w:t>
      </w:r>
      <w:r>
        <w:rPr>
          <w:rStyle w:val="HTMLSample"/>
        </w:rPr>
        <w:t xml:space="preserve">та </w:t>
      </w:r>
      <w:r w:rsidRPr="00CD27E1">
        <w:rPr>
          <w:rStyle w:val="HTMLSample"/>
        </w:rPr>
        <w:t>TWSparseMatrix</w:t>
      </w:r>
      <w:r w:rsidR="00065357">
        <w:rPr>
          <w:rStyle w:val="HTMLSample"/>
        </w:rPr>
        <w:t xml:space="preserve"> </w:t>
      </w:r>
      <w:r w:rsidR="00065357" w:rsidRPr="00065357">
        <w:rPr>
          <w:rStyle w:val="HTMLSample"/>
          <w:rFonts w:ascii="Times New Roman" w:hAnsi="Times New Roman" w:cs="Times New Roman"/>
        </w:rPr>
        <w:t>(Рис. 9)</w:t>
      </w:r>
      <w:r w:rsidRPr="00065357">
        <w:rPr>
          <w:rStyle w:val="HTMLSample"/>
          <w:rFonts w:ascii="Times New Roman" w:hAnsi="Times New Roman" w:cs="Times New Roman"/>
        </w:rPr>
        <w:t>.</w:t>
      </w:r>
    </w:p>
    <w:p w:rsidR="00DD2AA0" w:rsidRDefault="00AE4E4C" w:rsidP="001F4029">
      <w:pPr>
        <w:keepNext/>
        <w:spacing w:after="0" w:line="360" w:lineRule="auto"/>
        <w:jc w:val="center"/>
      </w:pPr>
      <w:r>
        <w:rPr>
          <w:noProof/>
        </w:rPr>
        <w:drawing>
          <wp:inline distT="0" distB="0" distL="0" distR="0" wp14:anchorId="605C1B5A" wp14:editId="7434BF60">
            <wp:extent cx="2362200" cy="1229374"/>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0222" cy="1238753"/>
                    </a:xfrm>
                    <a:prstGeom prst="rect">
                      <a:avLst/>
                    </a:prstGeom>
                  </pic:spPr>
                </pic:pic>
              </a:graphicData>
            </a:graphic>
          </wp:inline>
        </w:drawing>
      </w:r>
    </w:p>
    <w:p w:rsidR="00DD2AA0" w:rsidRDefault="00DD2AA0" w:rsidP="00DD2AA0">
      <w:pPr>
        <w:pStyle w:val="Caption"/>
        <w:rPr>
          <w:lang w:val="en-GB"/>
        </w:rPr>
      </w:pPr>
      <w:r w:rsidRPr="00A4377A">
        <w:rPr>
          <w:lang w:val="uk-UA"/>
        </w:rPr>
        <w:t xml:space="preserve">Рисунок </w:t>
      </w:r>
      <w:r>
        <w:fldChar w:fldCharType="begin"/>
      </w:r>
      <w:r w:rsidRPr="00A4377A">
        <w:rPr>
          <w:lang w:val="uk-UA"/>
        </w:rPr>
        <w:instrText xml:space="preserve"> </w:instrText>
      </w:r>
      <w:r>
        <w:instrText>SEQ</w:instrText>
      </w:r>
      <w:r w:rsidRPr="00A4377A">
        <w:rPr>
          <w:lang w:val="uk-UA"/>
        </w:rPr>
        <w:instrText xml:space="preserve"> Рисунок \* </w:instrText>
      </w:r>
      <w:r>
        <w:instrText>ARABIC</w:instrText>
      </w:r>
      <w:r w:rsidRPr="00A4377A">
        <w:rPr>
          <w:lang w:val="uk-UA"/>
        </w:rPr>
        <w:instrText xml:space="preserve"> </w:instrText>
      </w:r>
      <w:r>
        <w:fldChar w:fldCharType="separate"/>
      </w:r>
      <w:r w:rsidR="007020FC">
        <w:rPr>
          <w:noProof/>
        </w:rPr>
        <w:t>8</w:t>
      </w:r>
      <w:r>
        <w:fldChar w:fldCharType="end"/>
      </w:r>
      <w:r>
        <w:rPr>
          <w:lang w:val="uk-UA"/>
        </w:rPr>
        <w:t xml:space="preserve">. Клас </w:t>
      </w:r>
      <w:r w:rsidRPr="00934BB1">
        <w:rPr>
          <w:rFonts w:ascii="Consolas" w:hAnsi="Consolas"/>
          <w:lang w:val="en-GB"/>
        </w:rPr>
        <w:t>TWMatrixNode</w:t>
      </w:r>
    </w:p>
    <w:p w:rsidR="00AE4E4C" w:rsidRDefault="00AE4E4C" w:rsidP="001F4029">
      <w:pPr>
        <w:keepNext/>
        <w:spacing w:after="0" w:line="360" w:lineRule="auto"/>
        <w:jc w:val="center"/>
      </w:pPr>
      <w:r w:rsidRPr="00CD27E1">
        <w:rPr>
          <w:noProof/>
          <w:lang w:val="en-GB" w:eastAsia="en-GB"/>
        </w:rPr>
        <w:drawing>
          <wp:inline distT="0" distB="0" distL="0" distR="0" wp14:anchorId="2F6A19ED" wp14:editId="14715DE3">
            <wp:extent cx="2973077" cy="221742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4214" cy="2233185"/>
                    </a:xfrm>
                    <a:prstGeom prst="rect">
                      <a:avLst/>
                    </a:prstGeom>
                  </pic:spPr>
                </pic:pic>
              </a:graphicData>
            </a:graphic>
          </wp:inline>
        </w:drawing>
      </w:r>
    </w:p>
    <w:p w:rsidR="00AE4E4C" w:rsidRPr="00002569" w:rsidRDefault="00AE4E4C" w:rsidP="00AE4E4C">
      <w:pPr>
        <w:pStyle w:val="Caption"/>
        <w:rPr>
          <w:lang w:val="uk-UA"/>
        </w:rPr>
        <w:sectPr w:rsidR="00AE4E4C" w:rsidRPr="00002569" w:rsidSect="00AE4E4C">
          <w:type w:val="continuous"/>
          <w:pgSz w:w="11906" w:h="16838"/>
          <w:pgMar w:top="1134" w:right="567" w:bottom="1134" w:left="1418" w:header="709" w:footer="709" w:gutter="0"/>
          <w:cols w:num="2" w:space="3"/>
          <w:titlePg/>
          <w:docGrid w:linePitch="381"/>
        </w:sectPr>
      </w:pPr>
      <w:r w:rsidRPr="00002569">
        <w:rPr>
          <w:lang w:val="uk-UA"/>
        </w:rPr>
        <w:t xml:space="preserve">Рисунок </w:t>
      </w:r>
      <w:r>
        <w:fldChar w:fldCharType="begin"/>
      </w:r>
      <w:r w:rsidRPr="00002569">
        <w:rPr>
          <w:lang w:val="uk-UA"/>
        </w:rPr>
        <w:instrText xml:space="preserve"> </w:instrText>
      </w:r>
      <w:r>
        <w:instrText>SEQ</w:instrText>
      </w:r>
      <w:r w:rsidRPr="00002569">
        <w:rPr>
          <w:lang w:val="uk-UA"/>
        </w:rPr>
        <w:instrText xml:space="preserve"> Рисунок \* </w:instrText>
      </w:r>
      <w:r>
        <w:instrText>ARABIC</w:instrText>
      </w:r>
      <w:r w:rsidRPr="00002569">
        <w:rPr>
          <w:lang w:val="uk-UA"/>
        </w:rPr>
        <w:instrText xml:space="preserve"> </w:instrText>
      </w:r>
      <w:r>
        <w:fldChar w:fldCharType="separate"/>
      </w:r>
      <w:r w:rsidR="007020FC" w:rsidRPr="003458B4">
        <w:rPr>
          <w:noProof/>
          <w:lang w:val="uk-UA"/>
        </w:rPr>
        <w:t>9</w:t>
      </w:r>
      <w:r>
        <w:fldChar w:fldCharType="end"/>
      </w:r>
      <w:r>
        <w:rPr>
          <w:noProof/>
          <w:lang w:val="uk-UA"/>
        </w:rPr>
        <w:t xml:space="preserve">. Клас </w:t>
      </w:r>
      <w:r w:rsidRPr="00934BB1">
        <w:rPr>
          <w:rFonts w:ascii="Consolas" w:hAnsi="Consolas"/>
          <w:noProof/>
          <w:lang w:val="uk-UA"/>
        </w:rPr>
        <w:t>TWSparseMatri</w:t>
      </w:r>
      <w:r w:rsidRPr="00934BB1">
        <w:rPr>
          <w:rFonts w:ascii="Consolas" w:hAnsi="Consolas"/>
          <w:noProof/>
          <w:lang w:val="en-US"/>
        </w:rPr>
        <w:t>x</w:t>
      </w:r>
    </w:p>
    <w:p w:rsidR="00AE4E4C" w:rsidRDefault="00AE4E4C" w:rsidP="00AE4E4C">
      <w:pPr>
        <w:spacing w:after="0" w:line="360" w:lineRule="auto"/>
        <w:ind w:firstLine="708"/>
      </w:pPr>
      <w:r>
        <w:t xml:space="preserve">Особливістю класу елемента матриці </w:t>
      </w:r>
      <w:r w:rsidRPr="00CD27E1">
        <w:rPr>
          <w:rStyle w:val="HTMLSample"/>
        </w:rPr>
        <w:t>TWMatrixNode</w:t>
      </w:r>
      <w:r>
        <w:t xml:space="preserve"> є те, що кожен елемент містить:</w:t>
      </w:r>
    </w:p>
    <w:p w:rsidR="00AE4E4C" w:rsidRPr="00CD27E1" w:rsidRDefault="00AE4E4C" w:rsidP="0072792C">
      <w:pPr>
        <w:pStyle w:val="ListParagraph"/>
        <w:numPr>
          <w:ilvl w:val="0"/>
          <w:numId w:val="4"/>
        </w:numPr>
        <w:spacing w:after="0" w:line="360" w:lineRule="auto"/>
      </w:pPr>
      <w:r w:rsidRPr="00CD27E1">
        <w:t>посилання на правого сусіда (</w:t>
      </w:r>
      <w:r w:rsidRPr="00CD27E1">
        <w:rPr>
          <w:rStyle w:val="HTMLSample"/>
        </w:rPr>
        <w:t>rightNeighbour</w:t>
      </w:r>
      <w:r w:rsidRPr="00CD27E1">
        <w:t>);</w:t>
      </w:r>
    </w:p>
    <w:p w:rsidR="00AE4E4C" w:rsidRPr="00CD27E1" w:rsidRDefault="00AE4E4C" w:rsidP="0072792C">
      <w:pPr>
        <w:pStyle w:val="ListParagraph"/>
        <w:numPr>
          <w:ilvl w:val="0"/>
          <w:numId w:val="4"/>
        </w:numPr>
        <w:spacing w:after="0" w:line="360" w:lineRule="auto"/>
      </w:pPr>
      <w:r w:rsidRPr="00CD27E1">
        <w:lastRenderedPageBreak/>
        <w:t xml:space="preserve">посилання на сусіда </w:t>
      </w:r>
      <w:r>
        <w:t xml:space="preserve">знизу </w:t>
      </w:r>
      <w:r w:rsidRPr="00CD27E1">
        <w:t>(</w:t>
      </w:r>
      <w:r>
        <w:rPr>
          <w:rStyle w:val="HTMLSample"/>
          <w:lang w:val="en-US"/>
        </w:rPr>
        <w:t>below</w:t>
      </w:r>
      <w:r w:rsidRPr="00CD27E1">
        <w:rPr>
          <w:rStyle w:val="HTMLSample"/>
        </w:rPr>
        <w:t>Neighbour</w:t>
      </w:r>
      <w:r w:rsidRPr="00CD27E1">
        <w:t>)</w:t>
      </w:r>
      <w:r>
        <w:t>.</w:t>
      </w:r>
    </w:p>
    <w:p w:rsidR="00682AF1" w:rsidRPr="00CD27E1" w:rsidRDefault="00682AF1" w:rsidP="00682AF1">
      <w:pPr>
        <w:spacing w:line="360" w:lineRule="auto"/>
      </w:pPr>
      <w:r w:rsidRPr="00CD27E1">
        <w:tab/>
        <w:t xml:space="preserve">Візуалізатори для кожного типу розрідженої матриці </w:t>
      </w:r>
      <w:r>
        <w:t>мають</w:t>
      </w:r>
      <w:r w:rsidRPr="00CD27E1">
        <w:t xml:space="preserve"> спільну поведінку, яка визначена в батьківському класі </w:t>
      </w:r>
      <w:r w:rsidRPr="00B32815">
        <w:rPr>
          <w:rStyle w:val="HTMLSample"/>
        </w:rPr>
        <w:t>MatrixVisualizer</w:t>
      </w:r>
      <w:r w:rsidRPr="00CD27E1">
        <w:t>. Проте деякі речі, зокрема інтерпретація колекції елементів, отриманих з матриці-джерела, та задання відношень між елементами визнач</w:t>
      </w:r>
      <w:r w:rsidR="001F4029">
        <w:t>ені</w:t>
      </w:r>
      <w:r w:rsidRPr="00CD27E1">
        <w:t xml:space="preserve"> для кожного візуалізатора окремо, в силу різниці внутрішньої структури матриць.</w:t>
      </w:r>
    </w:p>
    <w:p w:rsidR="00682AF1" w:rsidRPr="00CD27E1" w:rsidRDefault="00682AF1" w:rsidP="00682AF1">
      <w:pPr>
        <w:spacing w:after="0" w:line="360" w:lineRule="auto"/>
      </w:pPr>
      <w:r w:rsidRPr="00CD27E1">
        <w:tab/>
        <w:t>Ієрархія класів наступна</w:t>
      </w:r>
      <w:r>
        <w:t xml:space="preserve"> (Рис. </w:t>
      </w:r>
      <w:r w:rsidR="00065357">
        <w:t>10</w:t>
      </w:r>
      <w:r>
        <w:t>)</w:t>
      </w:r>
      <w:r w:rsidRPr="00CD27E1">
        <w:t>:</w:t>
      </w:r>
    </w:p>
    <w:p w:rsidR="00682AF1" w:rsidRDefault="00682AF1" w:rsidP="00682AF1">
      <w:pPr>
        <w:keepNext/>
        <w:spacing w:after="0" w:line="360" w:lineRule="auto"/>
      </w:pPr>
      <w:r w:rsidRPr="00CD27E1">
        <w:rPr>
          <w:noProof/>
          <w:lang w:val="en-GB" w:eastAsia="en-GB"/>
        </w:rPr>
        <w:drawing>
          <wp:inline distT="0" distB="0" distL="0" distR="0" wp14:anchorId="13692662" wp14:editId="43F234E6">
            <wp:extent cx="6299835" cy="2330346"/>
            <wp:effectExtent l="19050" t="19050" r="24765" b="13335"/>
            <wp:docPr id="6" name="Рисунок 6" descr="C:\Users\Yaroslav\Downloads\Visualiz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roslav\Downloads\Visualizer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99835" cy="2330346"/>
                    </a:xfrm>
                    <a:prstGeom prst="rect">
                      <a:avLst/>
                    </a:prstGeom>
                    <a:noFill/>
                    <a:ln>
                      <a:solidFill>
                        <a:schemeClr val="tx1"/>
                      </a:solidFill>
                    </a:ln>
                  </pic:spPr>
                </pic:pic>
              </a:graphicData>
            </a:graphic>
          </wp:inline>
        </w:drawing>
      </w:r>
    </w:p>
    <w:p w:rsidR="00682AF1" w:rsidRDefault="00682AF1" w:rsidP="00682AF1">
      <w:pPr>
        <w:pStyle w:val="Caption"/>
        <w:rPr>
          <w:lang w:val="uk-UA"/>
        </w:rPr>
      </w:pPr>
      <w:r>
        <w:t xml:space="preserve">Рисунок </w:t>
      </w:r>
      <w:r>
        <w:fldChar w:fldCharType="begin"/>
      </w:r>
      <w:r>
        <w:instrText xml:space="preserve"> SEQ Рисунок \* ARABIC </w:instrText>
      </w:r>
      <w:r>
        <w:fldChar w:fldCharType="separate"/>
      </w:r>
      <w:r w:rsidR="007020FC">
        <w:rPr>
          <w:noProof/>
        </w:rPr>
        <w:t>10</w:t>
      </w:r>
      <w:r>
        <w:fldChar w:fldCharType="end"/>
      </w:r>
      <w:r>
        <w:rPr>
          <w:lang w:val="uk-UA"/>
        </w:rPr>
        <w:t>. Ієрархія класів візуалізаторів</w:t>
      </w:r>
    </w:p>
    <w:p w:rsidR="00802DF0" w:rsidRPr="00CD27E1" w:rsidRDefault="00802DF0" w:rsidP="00802DF0">
      <w:pPr>
        <w:ind w:firstLine="708"/>
      </w:pPr>
      <w:r>
        <w:t>Для перегляду результату візуалізації використаємо наступну матрицю:</w:t>
      </w:r>
    </w:p>
    <w:p w:rsidR="00802DF0" w:rsidRPr="00802DF0" w:rsidRDefault="00012B91" w:rsidP="00802DF0">
      <w:pPr>
        <w:spacing w:after="0" w:line="360" w:lineRule="auto"/>
        <w:rPr>
          <w:rFonts w:eastAsiaTheme="minorEastAsia"/>
        </w:rPr>
      </w:pPr>
      <m:oMathPara>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m:oMathPara>
    </w:p>
    <w:p w:rsidR="00802DF0" w:rsidRPr="00CD27E1" w:rsidRDefault="00802DF0" w:rsidP="00802DF0">
      <w:pPr>
        <w:spacing w:after="0" w:line="360" w:lineRule="auto"/>
        <w:ind w:firstLine="708"/>
      </w:pPr>
      <w:r w:rsidRPr="00CD27E1">
        <w:t>Для матриці на основі списку координат відображення має наступний вигляд</w:t>
      </w:r>
      <w:r w:rsidR="00065357">
        <w:t xml:space="preserve"> (Рис. 11)</w:t>
      </w:r>
      <w:r w:rsidRPr="00CD27E1">
        <w:t>:</w:t>
      </w:r>
    </w:p>
    <w:p w:rsidR="00802DF0" w:rsidRDefault="00802DF0" w:rsidP="00802DF0">
      <w:pPr>
        <w:keepNext/>
        <w:spacing w:after="0" w:line="360" w:lineRule="auto"/>
        <w:jc w:val="center"/>
      </w:pPr>
      <w:r>
        <w:rPr>
          <w:noProof/>
          <w:lang w:val="en-GB" w:eastAsia="en-GB"/>
        </w:rPr>
        <w:drawing>
          <wp:inline distT="0" distB="0" distL="0" distR="0" wp14:anchorId="7DC9370D" wp14:editId="2B51F352">
            <wp:extent cx="2312670" cy="1714745"/>
            <wp:effectExtent l="19050" t="19050" r="1143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59248" cy="1749281"/>
                    </a:xfrm>
                    <a:prstGeom prst="rect">
                      <a:avLst/>
                    </a:prstGeom>
                    <a:ln>
                      <a:solidFill>
                        <a:schemeClr val="tx1"/>
                      </a:solidFill>
                    </a:ln>
                  </pic:spPr>
                </pic:pic>
              </a:graphicData>
            </a:graphic>
          </wp:inline>
        </w:drawing>
      </w:r>
    </w:p>
    <w:p w:rsidR="00802DF0" w:rsidRPr="00CD27E1" w:rsidRDefault="00802DF0" w:rsidP="00065357">
      <w:pPr>
        <w:pStyle w:val="Caption"/>
      </w:pPr>
      <w:r>
        <w:t xml:space="preserve">Рисунок </w:t>
      </w:r>
      <w:r>
        <w:fldChar w:fldCharType="begin"/>
      </w:r>
      <w:r>
        <w:instrText xml:space="preserve"> SEQ Рисунок \* ARABIC </w:instrText>
      </w:r>
      <w:r>
        <w:fldChar w:fldCharType="separate"/>
      </w:r>
      <w:r w:rsidR="007020FC">
        <w:rPr>
          <w:noProof/>
        </w:rPr>
        <w:t>11</w:t>
      </w:r>
      <w:r>
        <w:fldChar w:fldCharType="end"/>
      </w:r>
      <w:r>
        <w:rPr>
          <w:lang w:val="uk-UA"/>
        </w:rPr>
        <w:t xml:space="preserve">. Відображення для </w:t>
      </w:r>
      <w:r w:rsidRPr="00934BB1">
        <w:rPr>
          <w:rFonts w:ascii="Consolas" w:hAnsi="Consolas"/>
          <w:lang w:val="en-GB"/>
        </w:rPr>
        <w:t>COOSparseMatrix</w:t>
      </w:r>
    </w:p>
    <w:p w:rsidR="00802DF0" w:rsidRPr="00CD27E1" w:rsidRDefault="003F45CF" w:rsidP="003F45CF">
      <w:pPr>
        <w:ind w:firstLine="708"/>
      </w:pPr>
      <w:r w:rsidRPr="00CD27E1">
        <w:lastRenderedPageBreak/>
        <w:t xml:space="preserve">Для матриці на основі колекції списків </w:t>
      </w:r>
      <w:r>
        <w:t>відображення наступне</w:t>
      </w:r>
      <w:r w:rsidR="00065357">
        <w:t xml:space="preserve"> (Рис. 12)</w:t>
      </w:r>
      <w:r>
        <w:t>:</w:t>
      </w:r>
    </w:p>
    <w:p w:rsidR="00802DF0" w:rsidRDefault="00802DF0" w:rsidP="00802DF0">
      <w:pPr>
        <w:keepNext/>
        <w:spacing w:after="0" w:line="360" w:lineRule="auto"/>
        <w:jc w:val="center"/>
      </w:pPr>
      <w:r>
        <w:rPr>
          <w:noProof/>
          <w:lang w:val="en-GB" w:eastAsia="en-GB"/>
        </w:rPr>
        <w:drawing>
          <wp:inline distT="0" distB="0" distL="0" distR="0" wp14:anchorId="12F1FFC9" wp14:editId="68EE7BC9">
            <wp:extent cx="3063740" cy="2415540"/>
            <wp:effectExtent l="19050" t="19050" r="22860" b="2286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73990" cy="2423621"/>
                    </a:xfrm>
                    <a:prstGeom prst="rect">
                      <a:avLst/>
                    </a:prstGeom>
                    <a:ln>
                      <a:solidFill>
                        <a:schemeClr val="tx1"/>
                      </a:solidFill>
                    </a:ln>
                  </pic:spPr>
                </pic:pic>
              </a:graphicData>
            </a:graphic>
          </wp:inline>
        </w:drawing>
      </w:r>
    </w:p>
    <w:p w:rsidR="00802DF0" w:rsidRPr="00002569" w:rsidRDefault="00802DF0" w:rsidP="00802DF0">
      <w:pPr>
        <w:pStyle w:val="Caption"/>
        <w:rPr>
          <w:lang w:val="uk-UA"/>
        </w:rPr>
      </w:pPr>
      <w:r w:rsidRPr="00002569">
        <w:rPr>
          <w:lang w:val="uk-UA"/>
        </w:rPr>
        <w:t xml:space="preserve">Рисунок </w:t>
      </w:r>
      <w:r>
        <w:fldChar w:fldCharType="begin"/>
      </w:r>
      <w:r w:rsidRPr="00002569">
        <w:rPr>
          <w:lang w:val="uk-UA"/>
        </w:rPr>
        <w:instrText xml:space="preserve"> </w:instrText>
      </w:r>
      <w:r>
        <w:instrText>SEQ</w:instrText>
      </w:r>
      <w:r w:rsidRPr="00002569">
        <w:rPr>
          <w:lang w:val="uk-UA"/>
        </w:rPr>
        <w:instrText xml:space="preserve"> Рисунок \* </w:instrText>
      </w:r>
      <w:r>
        <w:instrText>ARABIC</w:instrText>
      </w:r>
      <w:r w:rsidRPr="00002569">
        <w:rPr>
          <w:lang w:val="uk-UA"/>
        </w:rPr>
        <w:instrText xml:space="preserve"> </w:instrText>
      </w:r>
      <w:r>
        <w:fldChar w:fldCharType="separate"/>
      </w:r>
      <w:r w:rsidR="007020FC" w:rsidRPr="003458B4">
        <w:rPr>
          <w:noProof/>
          <w:lang w:val="uk-UA"/>
        </w:rPr>
        <w:t>12</w:t>
      </w:r>
      <w:r>
        <w:fldChar w:fldCharType="end"/>
      </w:r>
      <w:r w:rsidRPr="00002569">
        <w:rPr>
          <w:lang w:val="uk-UA"/>
        </w:rPr>
        <w:t xml:space="preserve">. </w:t>
      </w:r>
      <w:r>
        <w:rPr>
          <w:lang w:val="uk-UA"/>
        </w:rPr>
        <w:t xml:space="preserve">Відображення для </w:t>
      </w:r>
      <w:r w:rsidRPr="00934BB1">
        <w:rPr>
          <w:rFonts w:ascii="Consolas" w:hAnsi="Consolas"/>
          <w:lang w:val="en-GB"/>
        </w:rPr>
        <w:t>LILSparseMatrix</w:t>
      </w:r>
    </w:p>
    <w:p w:rsidR="00682AF1" w:rsidRPr="00435CFE" w:rsidRDefault="003F45CF" w:rsidP="003F45CF">
      <w:pPr>
        <w:spacing w:line="360" w:lineRule="auto"/>
        <w:ind w:firstLine="708"/>
      </w:pPr>
      <w:r>
        <w:t>Тут о</w:t>
      </w:r>
      <w:r w:rsidRPr="00CD27E1">
        <w:t xml:space="preserve">сновна різниця з </w:t>
      </w:r>
      <w:r>
        <w:t xml:space="preserve">попереднім відображенням </w:t>
      </w:r>
      <w:r w:rsidRPr="00CD27E1">
        <w:t xml:space="preserve">полягає в тому, що </w:t>
      </w:r>
      <w:r>
        <w:t>ця матриця містить елементи, які є заголовками, а відповідно не є реальною частиною змісту матриці. Саме тому к</w:t>
      </w:r>
      <w:r w:rsidRPr="00CD27E1">
        <w:t>олір прямокутника для заголовка буде зеленим, а мітка значення міститиме підпис ‘H` (Header).</w:t>
      </w:r>
    </w:p>
    <w:p w:rsidR="00682AF1" w:rsidRPr="00CD27E1" w:rsidRDefault="00065357" w:rsidP="00065357">
      <w:pPr>
        <w:spacing w:line="360" w:lineRule="auto"/>
        <w:ind w:firstLine="708"/>
      </w:pPr>
      <w:r>
        <w:t>Д</w:t>
      </w:r>
      <w:r w:rsidR="003F45CF" w:rsidRPr="00CD27E1">
        <w:t>ля матриці на основі мережі списків</w:t>
      </w:r>
      <w:r w:rsidR="003F45CF">
        <w:t xml:space="preserve"> відображення</w:t>
      </w:r>
      <w:r>
        <w:t xml:space="preserve"> наступне (Рис. 13)</w:t>
      </w:r>
      <w:r w:rsidR="003F45CF">
        <w:t>:</w:t>
      </w:r>
    </w:p>
    <w:p w:rsidR="00802DF0" w:rsidRDefault="00802DF0" w:rsidP="00802DF0">
      <w:pPr>
        <w:keepNext/>
        <w:spacing w:after="0" w:line="360" w:lineRule="auto"/>
        <w:jc w:val="center"/>
      </w:pPr>
      <w:r>
        <w:rPr>
          <w:noProof/>
          <w:lang w:val="en-GB" w:eastAsia="en-GB"/>
        </w:rPr>
        <w:drawing>
          <wp:inline distT="0" distB="0" distL="0" distR="0" wp14:anchorId="18192A0F" wp14:editId="186F3CA5">
            <wp:extent cx="3025140" cy="2914148"/>
            <wp:effectExtent l="19050" t="19050" r="22860" b="1968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033105" cy="2921820"/>
                    </a:xfrm>
                    <a:prstGeom prst="rect">
                      <a:avLst/>
                    </a:prstGeom>
                    <a:ln>
                      <a:solidFill>
                        <a:schemeClr val="tx1"/>
                      </a:solidFill>
                    </a:ln>
                  </pic:spPr>
                </pic:pic>
              </a:graphicData>
            </a:graphic>
          </wp:inline>
        </w:drawing>
      </w:r>
    </w:p>
    <w:p w:rsidR="00802DF0" w:rsidRPr="002A41C7" w:rsidRDefault="00802DF0" w:rsidP="00802DF0">
      <w:pPr>
        <w:pStyle w:val="Caption"/>
        <w:rPr>
          <w:lang w:val="uk-UA"/>
        </w:rPr>
      </w:pPr>
      <w:r w:rsidRPr="00F0209E">
        <w:rPr>
          <w:lang w:val="uk-UA"/>
        </w:rPr>
        <w:t xml:space="preserve">Рисунок </w:t>
      </w:r>
      <w:r>
        <w:fldChar w:fldCharType="begin"/>
      </w:r>
      <w:r w:rsidRPr="00F0209E">
        <w:rPr>
          <w:lang w:val="uk-UA"/>
        </w:rPr>
        <w:instrText xml:space="preserve"> </w:instrText>
      </w:r>
      <w:r>
        <w:instrText>SEQ</w:instrText>
      </w:r>
      <w:r w:rsidRPr="00F0209E">
        <w:rPr>
          <w:lang w:val="uk-UA"/>
        </w:rPr>
        <w:instrText xml:space="preserve"> Рисунок \* </w:instrText>
      </w:r>
      <w:r>
        <w:instrText>ARABIC</w:instrText>
      </w:r>
      <w:r w:rsidRPr="00F0209E">
        <w:rPr>
          <w:lang w:val="uk-UA"/>
        </w:rPr>
        <w:instrText xml:space="preserve"> </w:instrText>
      </w:r>
      <w:r>
        <w:fldChar w:fldCharType="separate"/>
      </w:r>
      <w:r w:rsidR="007020FC" w:rsidRPr="003458B4">
        <w:rPr>
          <w:noProof/>
          <w:lang w:val="uk-UA"/>
        </w:rPr>
        <w:t>13</w:t>
      </w:r>
      <w:r>
        <w:fldChar w:fldCharType="end"/>
      </w:r>
      <w:r w:rsidRPr="00F0209E">
        <w:rPr>
          <w:lang w:val="uk-UA"/>
        </w:rPr>
        <w:t xml:space="preserve">. </w:t>
      </w:r>
      <w:r>
        <w:rPr>
          <w:lang w:val="uk-UA"/>
        </w:rPr>
        <w:t xml:space="preserve">Відображення для </w:t>
      </w:r>
      <w:r w:rsidRPr="00934BB1">
        <w:rPr>
          <w:rFonts w:ascii="Consolas" w:hAnsi="Consolas"/>
          <w:lang w:val="en-GB"/>
        </w:rPr>
        <w:t>TWSparseMatrix</w:t>
      </w:r>
    </w:p>
    <w:p w:rsidR="00065357" w:rsidRDefault="003F45CF" w:rsidP="00065357">
      <w:pPr>
        <w:spacing w:after="0" w:line="360" w:lineRule="auto"/>
        <w:ind w:firstLine="708"/>
      </w:pPr>
      <w:r w:rsidRPr="00CD27E1">
        <w:lastRenderedPageBreak/>
        <w:t xml:space="preserve">Ця реалізація матриці також містить заголовки списків рядків і стовпців, </w:t>
      </w:r>
      <w:r>
        <w:t xml:space="preserve">тому вони мають аналогічний вигляд до заголовків у відображення матриці </w:t>
      </w:r>
      <w:r w:rsidRPr="003F45CF">
        <w:rPr>
          <w:rFonts w:ascii="Consolas" w:hAnsi="Consolas"/>
          <w:lang w:val="en-GB"/>
        </w:rPr>
        <w:t>LILSparseMatrix</w:t>
      </w:r>
      <w:r w:rsidRPr="00CD27E1">
        <w:t>.</w:t>
      </w:r>
    </w:p>
    <w:p w:rsidR="00065357" w:rsidRDefault="00392938" w:rsidP="00392938">
      <w:pPr>
        <w:spacing w:after="0" w:line="360" w:lineRule="auto"/>
        <w:ind w:firstLine="708"/>
        <w:sectPr w:rsidR="00065357" w:rsidSect="00211277">
          <w:type w:val="continuous"/>
          <w:pgSz w:w="11906" w:h="16838"/>
          <w:pgMar w:top="1134" w:right="567" w:bottom="1134" w:left="1418" w:header="709" w:footer="709" w:gutter="0"/>
          <w:cols w:space="708"/>
          <w:titlePg/>
          <w:docGrid w:linePitch="381"/>
        </w:sectPr>
      </w:pPr>
      <w:r>
        <w:t>Кожна матриця, відповідно до внутрішньої структури, має окремо визначені методи для виконання операцій. В кожної реалізації присутні свої особливості, які, в свою чергу, можуть спрощувати або ускладнювати як розуміння вже існуючого коду, так і написання нового (для реалізації нових операцій).</w:t>
      </w:r>
    </w:p>
    <w:p w:rsidR="00D069F4" w:rsidRPr="00CD27E1" w:rsidRDefault="00D069F4" w:rsidP="002A175A">
      <w:pPr>
        <w:spacing w:after="0" w:line="360" w:lineRule="auto"/>
      </w:pPr>
      <w:r w:rsidRPr="00CD27E1">
        <w:tab/>
      </w:r>
      <w:r w:rsidRPr="00CD27E1">
        <w:rPr>
          <w:b/>
        </w:rPr>
        <w:t>Об’єкт дослідження:</w:t>
      </w:r>
      <w:r w:rsidRPr="00CD27E1">
        <w:t xml:space="preserve"> </w:t>
      </w:r>
      <w:r w:rsidR="000A4A55" w:rsidRPr="00CD27E1">
        <w:t xml:space="preserve">графічна репрезентація </w:t>
      </w:r>
      <w:r w:rsidR="001369EC">
        <w:t xml:space="preserve">операцій над </w:t>
      </w:r>
      <w:r w:rsidR="000A4A55" w:rsidRPr="00CD27E1">
        <w:t>розріджени</w:t>
      </w:r>
      <w:r w:rsidR="001369EC">
        <w:t>ми</w:t>
      </w:r>
      <w:r w:rsidR="000A4A55" w:rsidRPr="00CD27E1">
        <w:t xml:space="preserve"> матриц</w:t>
      </w:r>
      <w:r w:rsidR="001369EC">
        <w:t>ями</w:t>
      </w:r>
      <w:r w:rsidRPr="00CD27E1">
        <w:t xml:space="preserve"> на основі списку координат, колекції списків</w:t>
      </w:r>
      <w:r w:rsidR="000A4A55" w:rsidRPr="00CD27E1">
        <w:t>, мережі списків</w:t>
      </w:r>
      <w:r w:rsidRPr="00CD27E1">
        <w:t>.</w:t>
      </w:r>
    </w:p>
    <w:p w:rsidR="00D069F4" w:rsidRPr="00CD27E1" w:rsidRDefault="00D069F4" w:rsidP="002A175A">
      <w:pPr>
        <w:spacing w:after="0" w:line="360" w:lineRule="auto"/>
        <w:ind w:firstLine="708"/>
      </w:pPr>
      <w:r w:rsidRPr="00CD27E1">
        <w:rPr>
          <w:b/>
          <w:bCs/>
        </w:rPr>
        <w:t>Предмет дослідження</w:t>
      </w:r>
      <w:r w:rsidRPr="00CD27E1">
        <w:t>:</w:t>
      </w:r>
      <w:r w:rsidR="00EB28F8" w:rsidRPr="00CD27E1">
        <w:t xml:space="preserve"> </w:t>
      </w:r>
      <w:r w:rsidR="000A4A55" w:rsidRPr="00CD27E1">
        <w:t xml:space="preserve">графічна репрезентація </w:t>
      </w:r>
      <w:r w:rsidR="001369EC">
        <w:t xml:space="preserve">операцій над </w:t>
      </w:r>
      <w:r w:rsidR="001369EC" w:rsidRPr="00CD27E1">
        <w:t>розріджени</w:t>
      </w:r>
      <w:r w:rsidR="001369EC">
        <w:t>ми</w:t>
      </w:r>
      <w:r w:rsidR="001369EC" w:rsidRPr="00CD27E1">
        <w:t xml:space="preserve"> матриц</w:t>
      </w:r>
      <w:r w:rsidR="001369EC">
        <w:t>ями</w:t>
      </w:r>
      <w:r w:rsidR="00EB28F8" w:rsidRPr="00CD27E1">
        <w:t>.</w:t>
      </w:r>
    </w:p>
    <w:p w:rsidR="002A41C7" w:rsidRPr="006576B4" w:rsidRDefault="00D069F4" w:rsidP="00392938">
      <w:pPr>
        <w:spacing w:after="0" w:line="360" w:lineRule="auto"/>
        <w:ind w:firstLine="708"/>
      </w:pPr>
      <w:r w:rsidRPr="00CD27E1">
        <w:rPr>
          <w:b/>
          <w:bCs/>
        </w:rPr>
        <w:t>Мета дослідження</w:t>
      </w:r>
      <w:r w:rsidRPr="00CD27E1">
        <w:t xml:space="preserve">: </w:t>
      </w:r>
      <w:r w:rsidR="000A4A55" w:rsidRPr="00CD27E1">
        <w:t xml:space="preserve">спроектувати, реалізувати, випробувати і описати програмні засоби, які дають змогу відобразити графічно </w:t>
      </w:r>
      <w:r w:rsidR="001369EC">
        <w:t>операції, такі як додавання</w:t>
      </w:r>
      <w:r w:rsidR="00392938">
        <w:t xml:space="preserve">, </w:t>
      </w:r>
      <w:r w:rsidR="001369EC">
        <w:t>множення</w:t>
      </w:r>
      <w:r w:rsidR="00392938">
        <w:t xml:space="preserve"> та транспонування</w:t>
      </w:r>
      <w:r w:rsidR="001369EC">
        <w:t>,</w:t>
      </w:r>
      <w:r w:rsidR="001369EC" w:rsidRPr="00CD27E1">
        <w:t xml:space="preserve"> </w:t>
      </w:r>
      <w:r w:rsidR="001369EC">
        <w:t xml:space="preserve">для </w:t>
      </w:r>
      <w:r w:rsidR="000A4A55" w:rsidRPr="00CD27E1">
        <w:t>розроблених раніше розріджених матриць</w:t>
      </w:r>
      <w:r w:rsidR="00D06B00" w:rsidRPr="00CD27E1">
        <w:t xml:space="preserve">. </w:t>
      </w:r>
    </w:p>
    <w:p w:rsidR="00D069F4" w:rsidRPr="00CD27E1" w:rsidRDefault="00D069F4" w:rsidP="00392938">
      <w:pPr>
        <w:spacing w:after="0" w:line="360" w:lineRule="auto"/>
        <w:ind w:firstLine="495"/>
      </w:pPr>
      <w:r w:rsidRPr="00CD27E1">
        <w:t xml:space="preserve">У відповідності з метою дослідження ставляться такі </w:t>
      </w:r>
      <w:r w:rsidRPr="00CD27E1">
        <w:rPr>
          <w:b/>
          <w:bCs/>
        </w:rPr>
        <w:t>завдання</w:t>
      </w:r>
      <w:r w:rsidRPr="00CD27E1">
        <w:t>:</w:t>
      </w:r>
    </w:p>
    <w:p w:rsidR="00D069F4" w:rsidRPr="00CD27E1" w:rsidRDefault="00656CEA" w:rsidP="0072792C">
      <w:pPr>
        <w:pStyle w:val="ListParagraph"/>
        <w:numPr>
          <w:ilvl w:val="0"/>
          <w:numId w:val="2"/>
        </w:numPr>
        <w:spacing w:after="0" w:line="360" w:lineRule="auto"/>
      </w:pPr>
      <w:r w:rsidRPr="00CD27E1">
        <w:t>Спроектувати</w:t>
      </w:r>
      <w:r w:rsidR="00DB01B0" w:rsidRPr="00CD27E1">
        <w:t xml:space="preserve"> та реалізувати програмні засоби для графічного відображення </w:t>
      </w:r>
      <w:r w:rsidR="001369EC">
        <w:t xml:space="preserve">операцій над </w:t>
      </w:r>
      <w:r w:rsidR="001369EC" w:rsidRPr="00CD27E1">
        <w:t>розроблени</w:t>
      </w:r>
      <w:r w:rsidR="001369EC">
        <w:t>ми</w:t>
      </w:r>
      <w:r w:rsidR="001369EC" w:rsidRPr="00CD27E1">
        <w:t xml:space="preserve"> раніше розріджени</w:t>
      </w:r>
      <w:r w:rsidR="001369EC">
        <w:t>ми</w:t>
      </w:r>
      <w:r w:rsidR="001369EC" w:rsidRPr="00CD27E1">
        <w:t xml:space="preserve"> матри</w:t>
      </w:r>
      <w:r w:rsidR="001369EC">
        <w:t>цями</w:t>
      </w:r>
      <w:r w:rsidR="001369EC" w:rsidRPr="00CD27E1">
        <w:t xml:space="preserve"> </w:t>
      </w:r>
      <w:r w:rsidR="001369EC">
        <w:t>з використанням результатів попереднього дослідження</w:t>
      </w:r>
      <w:r w:rsidR="00D06B00" w:rsidRPr="00CD27E1">
        <w:t>;</w:t>
      </w:r>
    </w:p>
    <w:p w:rsidR="00D069F4" w:rsidRPr="00CD27E1" w:rsidRDefault="00DB01B0" w:rsidP="0072792C">
      <w:pPr>
        <w:pStyle w:val="ListParagraph"/>
        <w:numPr>
          <w:ilvl w:val="0"/>
          <w:numId w:val="2"/>
        </w:numPr>
        <w:spacing w:after="0" w:line="360" w:lineRule="auto"/>
      </w:pPr>
      <w:r w:rsidRPr="00CD27E1">
        <w:t>Випробувати і описати ці програмні засоби</w:t>
      </w:r>
      <w:r w:rsidR="004F5844" w:rsidRPr="00CD27E1">
        <w:t>.</w:t>
      </w:r>
    </w:p>
    <w:p w:rsidR="00D475EC" w:rsidRPr="00CD27E1" w:rsidRDefault="00D069F4" w:rsidP="00F0209E">
      <w:pPr>
        <w:spacing w:after="0" w:line="360" w:lineRule="auto"/>
        <w:ind w:firstLine="708"/>
      </w:pPr>
      <w:r w:rsidRPr="00CD27E1">
        <w:rPr>
          <w:b/>
          <w:bCs/>
        </w:rPr>
        <w:t>Наукова новизна дослідження</w:t>
      </w:r>
      <w:r w:rsidRPr="00CD27E1">
        <w:t xml:space="preserve"> полягає у тому, що </w:t>
      </w:r>
      <w:r w:rsidR="000A4A55" w:rsidRPr="00CD27E1">
        <w:t xml:space="preserve">засобів для відображення </w:t>
      </w:r>
      <w:r w:rsidR="00C114EF">
        <w:t xml:space="preserve">операцій </w:t>
      </w:r>
      <w:r w:rsidR="000A4A55" w:rsidRPr="00CD27E1">
        <w:t>розріджених матриць</w:t>
      </w:r>
      <w:r w:rsidR="00D06B00" w:rsidRPr="00CD27E1">
        <w:t xml:space="preserve"> у бібліотеках Pharo Smalltalk немає,</w:t>
      </w:r>
      <w:r w:rsidR="00D3768D" w:rsidRPr="00CD27E1">
        <w:t xml:space="preserve"> а їх наявність покращить вивчення цих структур і алгоритмів, що над ними діють, зокрема додавання, множення тощо</w:t>
      </w:r>
      <w:r w:rsidR="00D06B00" w:rsidRPr="00CD27E1">
        <w:t>.</w:t>
      </w:r>
    </w:p>
    <w:p w:rsidR="00D069F4" w:rsidRPr="00CD27E1" w:rsidRDefault="00D069F4" w:rsidP="0072792C">
      <w:pPr>
        <w:pStyle w:val="Heading1"/>
        <w:numPr>
          <w:ilvl w:val="0"/>
          <w:numId w:val="1"/>
        </w:numPr>
        <w:spacing w:line="360" w:lineRule="auto"/>
      </w:pPr>
      <w:bookmarkStart w:id="2" w:name="_Toc9418474"/>
      <w:r w:rsidRPr="00CD27E1">
        <w:lastRenderedPageBreak/>
        <w:t>Формулювання завдання</w:t>
      </w:r>
      <w:bookmarkEnd w:id="2"/>
    </w:p>
    <w:p w:rsidR="00FB18F7" w:rsidRDefault="003C7C41" w:rsidP="00392938">
      <w:pPr>
        <w:spacing w:after="0" w:line="360" w:lineRule="auto"/>
        <w:ind w:firstLine="708"/>
      </w:pPr>
      <w:r w:rsidRPr="00CD27E1">
        <w:t xml:space="preserve">Реалізувати </w:t>
      </w:r>
      <w:r w:rsidR="00DB01B0" w:rsidRPr="00CD27E1">
        <w:t>програмні засоби для відображення</w:t>
      </w:r>
      <w:r w:rsidR="00C114EF">
        <w:t xml:space="preserve"> операцій над</w:t>
      </w:r>
      <w:r w:rsidR="00DB01B0" w:rsidRPr="00CD27E1">
        <w:t xml:space="preserve"> розріджени</w:t>
      </w:r>
      <w:r w:rsidR="00C114EF">
        <w:t>ми</w:t>
      </w:r>
      <w:r w:rsidRPr="00CD27E1">
        <w:t xml:space="preserve"> матри</w:t>
      </w:r>
      <w:r w:rsidR="00FB18F7" w:rsidRPr="00FB18F7">
        <w:t>ц</w:t>
      </w:r>
      <w:r w:rsidR="00C114EF">
        <w:t>ями</w:t>
      </w:r>
      <w:r w:rsidRPr="00CD27E1">
        <w:t xml:space="preserve"> засобами</w:t>
      </w:r>
      <w:r w:rsidR="004F5844" w:rsidRPr="00CD27E1">
        <w:t xml:space="preserve"> середовища</w:t>
      </w:r>
      <w:r w:rsidRPr="00CD27E1">
        <w:t xml:space="preserve"> Pharo Smalltalk</w:t>
      </w:r>
      <w:r w:rsidR="00DB01B0" w:rsidRPr="00CD27E1">
        <w:t xml:space="preserve"> </w:t>
      </w:r>
      <w:r w:rsidR="00C114EF">
        <w:t>7.0.3</w:t>
      </w:r>
      <w:r w:rsidR="00DB01B0" w:rsidRPr="00CD27E1">
        <w:t xml:space="preserve">. </w:t>
      </w:r>
    </w:p>
    <w:p w:rsidR="00C114EF" w:rsidRPr="00E13C83" w:rsidRDefault="00C114EF" w:rsidP="00392938">
      <w:pPr>
        <w:spacing w:after="0" w:line="360" w:lineRule="auto"/>
        <w:ind w:firstLine="708"/>
      </w:pPr>
      <w:r>
        <w:t>Візуалізація операцій над цими структурами передбачає відображення на екрані візуалізацій матриць, над якими відбувається операція, тобто однієї матриці для унарних операцій, двох – для бінарних операцій, відповідної результуючої матриці, а також допоміжних елементів, які використовуються під час обчислень. Допоміжними елементами можуть виступати тимчасові масиви, в яких зберігаються проміжні результати, інше забарвлення елементів початкових матриць, які розглядаються в певний момент часу, та допоміжні текстові вказівки.</w:t>
      </w:r>
    </w:p>
    <w:p w:rsidR="005D75C3" w:rsidRDefault="00392938" w:rsidP="00E13C83">
      <w:pPr>
        <w:spacing w:after="0" w:line="360" w:lineRule="auto"/>
      </w:pPr>
      <w:r>
        <w:tab/>
        <w:t xml:space="preserve">Мета завдання полягає в тому, щоб </w:t>
      </w:r>
      <w:r w:rsidR="005D75C3">
        <w:t>спроектувати і реалізувати пакет, який дозволить виконати наступне:</w:t>
      </w:r>
    </w:p>
    <w:p w:rsidR="005D75C3" w:rsidRDefault="005D75C3" w:rsidP="0072792C">
      <w:pPr>
        <w:pStyle w:val="ListParagraph"/>
        <w:numPr>
          <w:ilvl w:val="0"/>
          <w:numId w:val="10"/>
        </w:numPr>
        <w:spacing w:after="0" w:line="360" w:lineRule="auto"/>
      </w:pPr>
      <w:r>
        <w:t>надасть змогу візуалізувати будь-яку зв’язну структуру і операції над нею з мінімальними доповненнями до існуючого коду цієї структури;</w:t>
      </w:r>
    </w:p>
    <w:p w:rsidR="00197384" w:rsidRDefault="005D75C3" w:rsidP="0072792C">
      <w:pPr>
        <w:pStyle w:val="ListParagraph"/>
        <w:numPr>
          <w:ilvl w:val="0"/>
          <w:numId w:val="10"/>
        </w:numPr>
        <w:spacing w:after="0" w:line="360" w:lineRule="auto"/>
      </w:pPr>
      <w:r>
        <w:t>допомогти людям, не знайомим з розрідженими матрицями на основі зв’язних списків чи вузлів, зрозуміти їх внутрішню реалізацію та алгоритми операцій над ними;</w:t>
      </w:r>
    </w:p>
    <w:p w:rsidR="005D75C3" w:rsidRDefault="005D75C3" w:rsidP="0072792C">
      <w:pPr>
        <w:pStyle w:val="ListParagraph"/>
        <w:numPr>
          <w:ilvl w:val="0"/>
          <w:numId w:val="10"/>
        </w:numPr>
        <w:spacing w:after="0" w:line="360" w:lineRule="auto"/>
      </w:pPr>
      <w:r>
        <w:t>допомогти в пошуку помилок в коді за допомогою наглядного спостереження на його виконанням;</w:t>
      </w:r>
    </w:p>
    <w:p w:rsidR="005D75C3" w:rsidRPr="00E13C83" w:rsidRDefault="005D75C3" w:rsidP="0072792C">
      <w:pPr>
        <w:pStyle w:val="ListParagraph"/>
        <w:numPr>
          <w:ilvl w:val="0"/>
          <w:numId w:val="10"/>
        </w:numPr>
        <w:spacing w:after="0" w:line="360" w:lineRule="auto"/>
      </w:pPr>
      <w:r>
        <w:t>налагоджувати і оптимізувати існуючі алгоритми.</w:t>
      </w:r>
    </w:p>
    <w:p w:rsidR="00255A63" w:rsidRPr="00CD27E1" w:rsidRDefault="00255A63" w:rsidP="0072792C">
      <w:pPr>
        <w:pStyle w:val="Heading1"/>
        <w:numPr>
          <w:ilvl w:val="0"/>
          <w:numId w:val="1"/>
        </w:numPr>
        <w:spacing w:line="360" w:lineRule="auto"/>
      </w:pPr>
      <w:bookmarkStart w:id="3" w:name="_Toc9418475"/>
      <w:r w:rsidRPr="00CD27E1">
        <w:lastRenderedPageBreak/>
        <w:t>Огляд засобів Pharo</w:t>
      </w:r>
      <w:bookmarkEnd w:id="3"/>
    </w:p>
    <w:p w:rsidR="00CE5FED" w:rsidRPr="00CD27E1" w:rsidRDefault="00CE5FED" w:rsidP="002A175A">
      <w:pPr>
        <w:spacing w:after="0" w:line="360" w:lineRule="auto"/>
        <w:ind w:firstLine="708"/>
      </w:pPr>
      <w:r w:rsidRPr="00CD27E1">
        <w:rPr>
          <w:b/>
          <w:bCs/>
        </w:rPr>
        <w:t>Pharo</w:t>
      </w:r>
      <w:r w:rsidRPr="00CD27E1">
        <w:t> — це сучасна повнофункціональна реалізація середовища мовою Smalltalk</w:t>
      </w:r>
      <w:r w:rsidR="005F32B8" w:rsidRPr="00CD27E1">
        <w:t xml:space="preserve"> з відкритим вихідним кодом.</w:t>
      </w:r>
    </w:p>
    <w:p w:rsidR="00DD135E" w:rsidRDefault="00F13C78" w:rsidP="002A175A">
      <w:pPr>
        <w:spacing w:after="0" w:line="360" w:lineRule="auto"/>
        <w:ind w:firstLine="708"/>
      </w:pPr>
      <w:r w:rsidRPr="00CD27E1">
        <w:t xml:space="preserve">Для реалізації </w:t>
      </w:r>
      <w:r w:rsidR="001204DC" w:rsidRPr="00CD27E1">
        <w:t>нам потрібна</w:t>
      </w:r>
      <w:r w:rsidRPr="00CD27E1">
        <w:t xml:space="preserve"> </w:t>
      </w:r>
      <w:r w:rsidR="001204DC" w:rsidRPr="00CD27E1">
        <w:t>віртуальна машина Pharo та образ середовища Pharo</w:t>
      </w:r>
      <w:r w:rsidR="0044545E" w:rsidRPr="00CD27E1">
        <w:t xml:space="preserve">. Їх можна завантажити з офіційного сайту Pharo за </w:t>
      </w:r>
      <w:r w:rsidR="002A175A">
        <w:t>посиланням</w:t>
      </w:r>
      <w:r w:rsidR="00EF55D9" w:rsidRPr="00CD27E1">
        <w:t>:</w:t>
      </w:r>
      <w:r w:rsidR="0044545E" w:rsidRPr="00CD27E1">
        <w:t xml:space="preserve"> </w:t>
      </w:r>
      <w:hyperlink r:id="rId22" w:history="1">
        <w:r w:rsidR="0044545E" w:rsidRPr="00CD27E1">
          <w:rPr>
            <w:rStyle w:val="Hyperlink"/>
          </w:rPr>
          <w:t>http://pharo.org/download</w:t>
        </w:r>
      </w:hyperlink>
      <w:r w:rsidR="001204DC" w:rsidRPr="00CD27E1">
        <w:t>.</w:t>
      </w:r>
      <w:r w:rsidR="0044545E" w:rsidRPr="00CD27E1">
        <w:t xml:space="preserve"> Ми будемо використовувати останню версію Pharo </w:t>
      </w:r>
      <w:r w:rsidR="00944909">
        <w:t>7.0.3</w:t>
      </w:r>
      <w:r w:rsidR="005F32B8" w:rsidRPr="00CD27E1">
        <w:t xml:space="preserve"> станом на травень 201</w:t>
      </w:r>
      <w:r w:rsidR="00944909">
        <w:t>9</w:t>
      </w:r>
      <w:r w:rsidR="0044545E" w:rsidRPr="00CD27E1">
        <w:t xml:space="preserve"> року.</w:t>
      </w:r>
    </w:p>
    <w:p w:rsidR="00352B61" w:rsidRDefault="00352B61" w:rsidP="00F0209E">
      <w:pPr>
        <w:pStyle w:val="Heading2"/>
        <w:pageBreakBefore w:val="0"/>
        <w:spacing w:line="360" w:lineRule="auto"/>
      </w:pPr>
      <w:bookmarkStart w:id="4" w:name="_Toc9418476"/>
      <w:r w:rsidRPr="00CD27E1">
        <w:t>3.1. Основні інструменти середовища</w:t>
      </w:r>
      <w:bookmarkEnd w:id="4"/>
    </w:p>
    <w:p w:rsidR="00822C15" w:rsidRPr="00822C15" w:rsidRDefault="00822C15" w:rsidP="00822C15">
      <w:pPr>
        <w:spacing w:after="0" w:line="360" w:lineRule="auto"/>
        <w:ind w:firstLine="708"/>
      </w:pPr>
      <w:r>
        <w:t xml:space="preserve">В порівнянні з версією </w:t>
      </w:r>
      <w:r w:rsidRPr="00002569">
        <w:rPr>
          <w:lang w:val="ru-RU"/>
        </w:rPr>
        <w:t xml:space="preserve">6.1, </w:t>
      </w:r>
      <w:r>
        <w:t>яка була використана в попередній роботі, більшість основних інструментів середовища залишилися незмінними. Ми розглянемо лише деякі з них. З рештою ви можете ознайомитися в попередній роботі.</w:t>
      </w:r>
    </w:p>
    <w:p w:rsidR="001204DC" w:rsidRPr="00CD27E1" w:rsidRDefault="00822C15" w:rsidP="002A175A">
      <w:pPr>
        <w:spacing w:after="0" w:line="360" w:lineRule="auto"/>
        <w:ind w:firstLine="708"/>
      </w:pPr>
      <w:r>
        <w:t xml:space="preserve">Новим </w:t>
      </w:r>
      <w:r w:rsidRPr="00CD27E1">
        <w:t>системним переглядачем середовища</w:t>
      </w:r>
      <w:r>
        <w:t xml:space="preserve">, який прийшов на заміну переглядачу </w:t>
      </w:r>
      <w:r w:rsidRPr="00D308B5">
        <w:rPr>
          <w:b/>
          <w:i/>
          <w:lang w:val="en-US"/>
        </w:rPr>
        <w:t>Nautilus</w:t>
      </w:r>
      <w:r w:rsidRPr="00CD27E1">
        <w:t xml:space="preserve"> </w:t>
      </w:r>
      <w:r>
        <w:t xml:space="preserve">є </w:t>
      </w:r>
      <w:r w:rsidR="00D308B5" w:rsidRPr="00D308B5">
        <w:rPr>
          <w:b/>
          <w:i/>
          <w:lang w:val="en-GB"/>
        </w:rPr>
        <w:t>Calypso</w:t>
      </w:r>
      <w:r w:rsidR="001204DC" w:rsidRPr="00CD27E1">
        <w:rPr>
          <w:b/>
          <w:i/>
        </w:rPr>
        <w:t xml:space="preserve"> </w:t>
      </w:r>
      <w:r w:rsidR="001204DC" w:rsidRPr="00CD27E1">
        <w:t>(</w:t>
      </w:r>
      <w:r w:rsidR="008921ED" w:rsidRPr="00CD27E1">
        <w:t xml:space="preserve">Рис. </w:t>
      </w:r>
      <w:r w:rsidR="00934BB1">
        <w:t>14</w:t>
      </w:r>
      <w:r w:rsidR="001204DC" w:rsidRPr="00CD27E1">
        <w:t>).</w:t>
      </w:r>
      <w:r w:rsidR="001204DC" w:rsidRPr="00CD27E1">
        <w:rPr>
          <w:b/>
          <w:i/>
        </w:rPr>
        <w:t xml:space="preserve"> </w:t>
      </w:r>
      <w:r w:rsidR="001204DC" w:rsidRPr="00CD27E1">
        <w:t>Цей інструмент дозволяє переглянути чи змінити будь-який клас чи метод, що знаходиться в образі. Відповідно, можна написати власні структури або переписати вже існуючі.</w:t>
      </w:r>
    </w:p>
    <w:p w:rsidR="00822C15" w:rsidRDefault="00590756" w:rsidP="00822C15">
      <w:pPr>
        <w:keepNext/>
        <w:spacing w:after="0" w:line="360" w:lineRule="auto"/>
        <w:jc w:val="center"/>
      </w:pPr>
      <w:r>
        <w:rPr>
          <w:noProof/>
        </w:rPr>
        <w:drawing>
          <wp:inline distT="0" distB="0" distL="0" distR="0">
            <wp:extent cx="6299835" cy="3243580"/>
            <wp:effectExtent l="19050" t="19050" r="24765" b="139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99835" cy="3243580"/>
                    </a:xfrm>
                    <a:prstGeom prst="rect">
                      <a:avLst/>
                    </a:prstGeom>
                    <a:noFill/>
                    <a:ln>
                      <a:solidFill>
                        <a:schemeClr val="tx1"/>
                      </a:solidFill>
                    </a:ln>
                  </pic:spPr>
                </pic:pic>
              </a:graphicData>
            </a:graphic>
          </wp:inline>
        </w:drawing>
      </w:r>
    </w:p>
    <w:p w:rsidR="008A4E72" w:rsidRPr="00822C15" w:rsidRDefault="00822C15" w:rsidP="00822C15">
      <w:pPr>
        <w:pStyle w:val="Caption"/>
        <w:rPr>
          <w:lang w:val="uk-UA"/>
        </w:rPr>
      </w:pPr>
      <w:r w:rsidRPr="00002569">
        <w:rPr>
          <w:lang w:val="uk-UA"/>
        </w:rPr>
        <w:t xml:space="preserve">Рисунок </w:t>
      </w:r>
      <w:r>
        <w:fldChar w:fldCharType="begin"/>
      </w:r>
      <w:r w:rsidRPr="00002569">
        <w:rPr>
          <w:lang w:val="uk-UA"/>
        </w:rPr>
        <w:instrText xml:space="preserve"> </w:instrText>
      </w:r>
      <w:r>
        <w:instrText>SEQ</w:instrText>
      </w:r>
      <w:r w:rsidRPr="00002569">
        <w:rPr>
          <w:lang w:val="uk-UA"/>
        </w:rPr>
        <w:instrText xml:space="preserve"> Рисунок \* </w:instrText>
      </w:r>
      <w:r>
        <w:instrText>ARABIC</w:instrText>
      </w:r>
      <w:r w:rsidRPr="00002569">
        <w:rPr>
          <w:lang w:val="uk-UA"/>
        </w:rPr>
        <w:instrText xml:space="preserve"> </w:instrText>
      </w:r>
      <w:r>
        <w:fldChar w:fldCharType="separate"/>
      </w:r>
      <w:r w:rsidR="007020FC" w:rsidRPr="003458B4">
        <w:rPr>
          <w:noProof/>
          <w:lang w:val="uk-UA"/>
        </w:rPr>
        <w:t>14</w:t>
      </w:r>
      <w:r>
        <w:fldChar w:fldCharType="end"/>
      </w:r>
      <w:r>
        <w:rPr>
          <w:lang w:val="uk-UA"/>
        </w:rPr>
        <w:t xml:space="preserve">. </w:t>
      </w:r>
      <w:r w:rsidRPr="00E926D9">
        <w:rPr>
          <w:noProof/>
          <w:lang w:val="uk-UA"/>
        </w:rPr>
        <w:t xml:space="preserve">Переглядач </w:t>
      </w:r>
      <w:r w:rsidRPr="001A460E">
        <w:rPr>
          <w:rFonts w:ascii="Consolas" w:hAnsi="Consolas"/>
          <w:noProof/>
          <w:lang w:val="en-US"/>
        </w:rPr>
        <w:t>Calypso</w:t>
      </w:r>
    </w:p>
    <w:p w:rsidR="00822C15" w:rsidRPr="00822C15" w:rsidRDefault="00776D4A" w:rsidP="00822C15">
      <w:pPr>
        <w:spacing w:after="0" w:line="360" w:lineRule="auto"/>
        <w:ind w:firstLine="708"/>
      </w:pPr>
      <w:r w:rsidRPr="00CD27E1">
        <w:lastRenderedPageBreak/>
        <w:t>Вікно</w:t>
      </w:r>
      <w:r w:rsidRPr="00002569">
        <w:t xml:space="preserve"> </w:t>
      </w:r>
      <w:r w:rsidR="00D308B5">
        <w:rPr>
          <w:noProof/>
          <w:lang w:val="en-US"/>
        </w:rPr>
        <w:t>Calypso</w:t>
      </w:r>
      <w:r w:rsidR="00D308B5" w:rsidRPr="00CD27E1">
        <w:t xml:space="preserve"> </w:t>
      </w:r>
      <w:r w:rsidRPr="00CD27E1">
        <w:t xml:space="preserve">складається з чотирьох вікон у верхній частині, які відображають ієрархічну модель методів у системі. </w:t>
      </w:r>
      <w:r w:rsidR="00E441D4" w:rsidRPr="00CD27E1">
        <w:t>П</w:t>
      </w:r>
      <w:r w:rsidRPr="00CD27E1">
        <w:t>анель</w:t>
      </w:r>
      <w:r w:rsidR="00E441D4" w:rsidRPr="00CD27E1">
        <w:t xml:space="preserve"> 1</w:t>
      </w:r>
      <w:r w:rsidRPr="00CD27E1">
        <w:t xml:space="preserve"> містить усі пакети класів в образі. </w:t>
      </w:r>
      <w:r w:rsidR="00E441D4" w:rsidRPr="00CD27E1">
        <w:t>На п</w:t>
      </w:r>
      <w:r w:rsidRPr="00CD27E1">
        <w:t>анел</w:t>
      </w:r>
      <w:r w:rsidR="008921ED" w:rsidRPr="00CD27E1">
        <w:t>і</w:t>
      </w:r>
      <w:r w:rsidR="00E441D4" w:rsidRPr="00CD27E1">
        <w:t xml:space="preserve"> 2</w:t>
      </w:r>
      <w:r w:rsidRPr="00CD27E1">
        <w:t xml:space="preserve"> відобра</w:t>
      </w:r>
      <w:r w:rsidR="008921ED" w:rsidRPr="00CD27E1">
        <w:t>жені</w:t>
      </w:r>
      <w:r w:rsidRPr="00CD27E1">
        <w:t xml:space="preserve"> класи, що знаходяться в обраному пакеті. Якщо обрати один з класів пакету, панель</w:t>
      </w:r>
      <w:r w:rsidR="00E441D4" w:rsidRPr="00CD27E1">
        <w:t xml:space="preserve"> 3</w:t>
      </w:r>
      <w:r w:rsidRPr="00CD27E1">
        <w:t xml:space="preserve"> міститиме усі протоколи методів для цього класу. Протоколи – це спосіб поділу методів в класі на логічні категорії. Четверта панель відображає імена всіх методів, що належать до певного протоколу. Обравши певний метод, його вихідний код відображатиметься на </w:t>
      </w:r>
      <w:r w:rsidR="00E441D4" w:rsidRPr="00CD27E1">
        <w:t>панелі 5</w:t>
      </w:r>
      <w:r w:rsidRPr="00CD27E1">
        <w:t>.</w:t>
      </w:r>
    </w:p>
    <w:p w:rsidR="00C27F82" w:rsidRPr="00822C15" w:rsidRDefault="00C27F82" w:rsidP="002A175A">
      <w:pPr>
        <w:spacing w:line="360" w:lineRule="auto"/>
        <w:ind w:firstLine="708"/>
      </w:pPr>
      <w:r w:rsidRPr="006576B4">
        <w:rPr>
          <w:b/>
          <w:lang w:val="en-GB"/>
        </w:rPr>
        <w:t>Iceberg</w:t>
      </w:r>
      <w:r w:rsidR="0020275A" w:rsidRPr="00CD27E1">
        <w:t xml:space="preserve"> – це набір інструментів, які дозволяють взаємодіяти з репозиторіями</w:t>
      </w:r>
      <w:r w:rsidR="0020275A" w:rsidRPr="00002569">
        <w:t xml:space="preserve"> </w:t>
      </w:r>
      <w:r w:rsidR="0020275A" w:rsidRPr="006576B4">
        <w:rPr>
          <w:lang w:val="en-GB"/>
        </w:rPr>
        <w:t>git</w:t>
      </w:r>
      <w:r w:rsidR="0020275A" w:rsidRPr="00CD27E1">
        <w:t xml:space="preserve"> безпосередньо з образу Pharo.</w:t>
      </w:r>
      <w:r w:rsidR="0020275A" w:rsidRPr="00002569">
        <w:t xml:space="preserve"> </w:t>
      </w:r>
      <w:r w:rsidR="0020275A" w:rsidRPr="006576B4">
        <w:rPr>
          <w:lang w:val="en-GB"/>
        </w:rPr>
        <w:t>Iceberg</w:t>
      </w:r>
      <w:r w:rsidR="0020275A" w:rsidRPr="00CD27E1">
        <w:t xml:space="preserve"> полегшує контроль версій і має інтуїтивно зрозумілий інтерфейс (Рис. </w:t>
      </w:r>
      <w:r w:rsidR="00934BB1">
        <w:t>15</w:t>
      </w:r>
      <w:r w:rsidR="0020275A" w:rsidRPr="00CD27E1">
        <w:t>).</w:t>
      </w:r>
      <w:r w:rsidR="00822C15">
        <w:t xml:space="preserve"> У версії</w:t>
      </w:r>
      <w:r w:rsidR="00822C15" w:rsidRPr="00002569">
        <w:rPr>
          <w:lang w:val="ru-RU"/>
        </w:rPr>
        <w:t xml:space="preserve"> </w:t>
      </w:r>
      <w:r w:rsidR="00822C15">
        <w:rPr>
          <w:lang w:val="en-US"/>
        </w:rPr>
        <w:t>Pharo</w:t>
      </w:r>
      <w:r w:rsidR="00822C15">
        <w:t xml:space="preserve"> </w:t>
      </w:r>
      <w:r w:rsidR="00822C15" w:rsidRPr="00002569">
        <w:rPr>
          <w:lang w:val="ru-RU"/>
        </w:rPr>
        <w:t xml:space="preserve">7.0.3 </w:t>
      </w:r>
      <w:r w:rsidR="00822C15">
        <w:t>його основну панель значно спростили та довершили підтримку зовнішніх систем контролю версій.</w:t>
      </w:r>
    </w:p>
    <w:p w:rsidR="00822C15" w:rsidRDefault="002E50EC" w:rsidP="00822C15">
      <w:pPr>
        <w:keepNext/>
        <w:spacing w:line="360" w:lineRule="auto"/>
        <w:jc w:val="center"/>
      </w:pPr>
      <w:r>
        <w:rPr>
          <w:noProof/>
        </w:rPr>
        <w:drawing>
          <wp:inline distT="0" distB="0" distL="0" distR="0" wp14:anchorId="0E96B154" wp14:editId="17C6DDCA">
            <wp:extent cx="6299835" cy="4202430"/>
            <wp:effectExtent l="0" t="0" r="5715"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99835" cy="4202430"/>
                    </a:xfrm>
                    <a:prstGeom prst="rect">
                      <a:avLst/>
                    </a:prstGeom>
                  </pic:spPr>
                </pic:pic>
              </a:graphicData>
            </a:graphic>
          </wp:inline>
        </w:drawing>
      </w:r>
    </w:p>
    <w:p w:rsidR="00822C15" w:rsidRPr="00822C15" w:rsidRDefault="00822C15" w:rsidP="00822C15">
      <w:pPr>
        <w:pStyle w:val="Caption"/>
        <w:rPr>
          <w:lang w:val="uk-UA"/>
        </w:rPr>
      </w:pPr>
      <w:r w:rsidRPr="00002569">
        <w:rPr>
          <w:lang w:val="uk-UA"/>
        </w:rPr>
        <w:t xml:space="preserve">Рисунок </w:t>
      </w:r>
      <w:r>
        <w:fldChar w:fldCharType="begin"/>
      </w:r>
      <w:r w:rsidRPr="00002569">
        <w:rPr>
          <w:lang w:val="uk-UA"/>
        </w:rPr>
        <w:instrText xml:space="preserve"> </w:instrText>
      </w:r>
      <w:r>
        <w:instrText>SEQ</w:instrText>
      </w:r>
      <w:r w:rsidRPr="00002569">
        <w:rPr>
          <w:lang w:val="uk-UA"/>
        </w:rPr>
        <w:instrText xml:space="preserve"> Рисунок \* </w:instrText>
      </w:r>
      <w:r>
        <w:instrText>ARABIC</w:instrText>
      </w:r>
      <w:r w:rsidRPr="00002569">
        <w:rPr>
          <w:lang w:val="uk-UA"/>
        </w:rPr>
        <w:instrText xml:space="preserve"> </w:instrText>
      </w:r>
      <w:r>
        <w:fldChar w:fldCharType="separate"/>
      </w:r>
      <w:r w:rsidR="007020FC" w:rsidRPr="003458B4">
        <w:rPr>
          <w:noProof/>
          <w:lang w:val="uk-UA"/>
        </w:rPr>
        <w:t>15</w:t>
      </w:r>
      <w:r>
        <w:fldChar w:fldCharType="end"/>
      </w:r>
      <w:r>
        <w:rPr>
          <w:lang w:val="uk-UA"/>
        </w:rPr>
        <w:t>. Вікно</w:t>
      </w:r>
      <w:r w:rsidRPr="00002569">
        <w:rPr>
          <w:lang w:val="uk-UA"/>
        </w:rPr>
        <w:t xml:space="preserve"> </w:t>
      </w:r>
      <w:r w:rsidRPr="001A460E">
        <w:rPr>
          <w:rFonts w:ascii="Consolas" w:hAnsi="Consolas"/>
          <w:lang w:val="en-GB"/>
        </w:rPr>
        <w:t>Iceberg</w:t>
      </w:r>
    </w:p>
    <w:p w:rsidR="0020275A" w:rsidRPr="00CD27E1" w:rsidRDefault="00507A3B" w:rsidP="00822C15">
      <w:pPr>
        <w:keepNext/>
        <w:spacing w:line="360" w:lineRule="auto"/>
        <w:jc w:val="center"/>
      </w:pPr>
      <w:r>
        <w:t xml:space="preserve"> </w:t>
      </w:r>
    </w:p>
    <w:p w:rsidR="00235008" w:rsidRPr="00CD27E1" w:rsidRDefault="00235008" w:rsidP="002A175A">
      <w:pPr>
        <w:pStyle w:val="Heading2"/>
        <w:spacing w:line="360" w:lineRule="auto"/>
      </w:pPr>
      <w:bookmarkStart w:id="5" w:name="_Toc9418477"/>
      <w:r w:rsidRPr="00CD27E1">
        <w:lastRenderedPageBreak/>
        <w:t>3.2. Візуалізацій</w:t>
      </w:r>
      <w:r w:rsidR="00C27F82" w:rsidRPr="00CD27E1">
        <w:t xml:space="preserve">ний </w:t>
      </w:r>
      <w:r w:rsidR="006576B4">
        <w:t>засіб</w:t>
      </w:r>
      <w:r w:rsidR="00C27F82" w:rsidRPr="00002569">
        <w:t xml:space="preserve"> </w:t>
      </w:r>
      <w:r w:rsidR="00C27F82" w:rsidRPr="006576B4">
        <w:rPr>
          <w:lang w:val="en-US"/>
        </w:rPr>
        <w:t>Roassal</w:t>
      </w:r>
      <w:bookmarkEnd w:id="5"/>
      <w:r w:rsidRPr="00CD27E1">
        <w:t xml:space="preserve"> </w:t>
      </w:r>
    </w:p>
    <w:p w:rsidR="00C27F82" w:rsidRDefault="0020275A" w:rsidP="002A175A">
      <w:pPr>
        <w:spacing w:line="360" w:lineRule="auto"/>
        <w:ind w:firstLine="708"/>
      </w:pPr>
      <w:r w:rsidRPr="001A460E">
        <w:rPr>
          <w:rFonts w:ascii="Consolas" w:hAnsi="Consolas"/>
          <w:b/>
        </w:rPr>
        <w:t>Roassal</w:t>
      </w:r>
      <w:r w:rsidR="009146C6">
        <w:t xml:space="preserve"> –</w:t>
      </w:r>
      <w:r w:rsidR="00E13C83">
        <w:t xml:space="preserve"> це гнучкий</w:t>
      </w:r>
      <w:r w:rsidRPr="00CD27E1">
        <w:t xml:space="preserve"> </w:t>
      </w:r>
      <w:r w:rsidR="00E13C83">
        <w:t>програмний засіб</w:t>
      </w:r>
      <w:r w:rsidRPr="00CD27E1">
        <w:t>, створений для візуалізації та взаємодії</w:t>
      </w:r>
      <w:r w:rsidR="00A939BE" w:rsidRPr="00CD27E1">
        <w:t xml:space="preserve"> </w:t>
      </w:r>
      <w:r w:rsidRPr="00CD27E1">
        <w:t xml:space="preserve">з довільними даними, визначеними </w:t>
      </w:r>
      <w:r w:rsidR="00CD27E1" w:rsidRPr="00CD27E1">
        <w:t>на основі</w:t>
      </w:r>
      <w:r w:rsidRPr="00CD27E1">
        <w:t xml:space="preserve"> об'єктів </w:t>
      </w:r>
      <w:r w:rsidR="00672039">
        <w:t>і</w:t>
      </w:r>
      <w:r w:rsidR="001D266E" w:rsidRPr="00CD27E1">
        <w:t xml:space="preserve"> зв'язків</w:t>
      </w:r>
      <w:r w:rsidR="00672039">
        <w:t xml:space="preserve"> між ними</w:t>
      </w:r>
      <w:r w:rsidR="001D266E" w:rsidRPr="00CD27E1">
        <w:t>.</w:t>
      </w:r>
      <w:r w:rsidR="00822C15">
        <w:t xml:space="preserve"> З</w:t>
      </w:r>
      <w:r w:rsidRPr="00CD27E1">
        <w:t xml:space="preserve">азвичай </w:t>
      </w:r>
      <w:r w:rsidR="00822C15">
        <w:t xml:space="preserve">він </w:t>
      </w:r>
      <w:r w:rsidRPr="00CD27E1">
        <w:t>використовується для створення і</w:t>
      </w:r>
      <w:r w:rsidR="00A939BE" w:rsidRPr="00CD27E1">
        <w:t xml:space="preserve">нтерактивної візуалізації, а </w:t>
      </w:r>
      <w:r w:rsidRPr="00CD27E1">
        <w:t xml:space="preserve">діапазон </w:t>
      </w:r>
      <w:r w:rsidR="00A939BE" w:rsidRPr="00CD27E1">
        <w:t xml:space="preserve">його </w:t>
      </w:r>
      <w:r w:rsidRPr="00CD27E1">
        <w:t>застосування різноманітний. Наприклад, спільнота Moose</w:t>
      </w:r>
      <w:r w:rsidR="00A939BE" w:rsidRPr="00CD27E1">
        <w:t xml:space="preserve"> використовує </w:t>
      </w:r>
      <w:r w:rsidRPr="001A460E">
        <w:rPr>
          <w:rFonts w:ascii="Consolas" w:hAnsi="Consolas"/>
        </w:rPr>
        <w:t>Roassal</w:t>
      </w:r>
      <w:r w:rsidRPr="00CD27E1">
        <w:t xml:space="preserve"> для візуалізації програмного забезпечення.</w:t>
      </w:r>
    </w:p>
    <w:p w:rsidR="00822C15" w:rsidRPr="00CD27E1" w:rsidRDefault="00822C15" w:rsidP="002A175A">
      <w:pPr>
        <w:spacing w:line="360" w:lineRule="auto"/>
        <w:ind w:firstLine="708"/>
      </w:pPr>
      <w:r>
        <w:t>З структурною моделлю цього засобу ви можете ознайомитися в попередній роботі. Ми розглянемо лише нові засоби, які будуть використані при реалізації візуалізації операцій та доповнення</w:t>
      </w:r>
      <w:r w:rsidR="00CD2409">
        <w:t xml:space="preserve"> до них.</w:t>
      </w:r>
    </w:p>
    <w:p w:rsidR="00F70F9F" w:rsidRDefault="00F70F9F" w:rsidP="00F70F9F">
      <w:pPr>
        <w:pStyle w:val="Heading3"/>
      </w:pPr>
      <w:bookmarkStart w:id="6" w:name="_Toc9418478"/>
      <w:r w:rsidRPr="00002569">
        <w:rPr>
          <w:lang w:val="ru-RU"/>
        </w:rPr>
        <w:t>3.2.</w:t>
      </w:r>
      <w:r w:rsidR="00FE086C">
        <w:t>1</w:t>
      </w:r>
      <w:r w:rsidRPr="00002569">
        <w:rPr>
          <w:lang w:val="ru-RU"/>
        </w:rPr>
        <w:t xml:space="preserve">. </w:t>
      </w:r>
      <w:r>
        <w:t>Композиція відображень</w:t>
      </w:r>
      <w:bookmarkEnd w:id="6"/>
    </w:p>
    <w:p w:rsidR="00CD2409" w:rsidRDefault="00F70F9F" w:rsidP="00934BB1">
      <w:pPr>
        <w:spacing w:line="360" w:lineRule="auto"/>
        <w:rPr>
          <w:rFonts w:cs="Times New Roman"/>
        </w:rPr>
      </w:pPr>
      <w:r>
        <w:tab/>
        <w:t xml:space="preserve">В пакеті </w:t>
      </w:r>
      <w:r>
        <w:rPr>
          <w:lang w:val="en-US"/>
        </w:rPr>
        <w:t>Roassal</w:t>
      </w:r>
      <w:r w:rsidRPr="00002569">
        <w:rPr>
          <w:lang w:val="ru-RU"/>
        </w:rPr>
        <w:t xml:space="preserve"> </w:t>
      </w:r>
      <w:r>
        <w:t xml:space="preserve">передбачено клас </w:t>
      </w:r>
      <w:r w:rsidRPr="00F70F9F">
        <w:rPr>
          <w:rFonts w:ascii="Consolas" w:hAnsi="Consolas"/>
          <w:b/>
        </w:rPr>
        <w:t>RTComposer</w:t>
      </w:r>
      <w:r>
        <w:rPr>
          <w:rFonts w:cs="Times New Roman"/>
        </w:rPr>
        <w:t>, за допомогою якого можна створювати композиції відображень</w:t>
      </w:r>
      <w:r w:rsidR="00CD2409" w:rsidRPr="00002569">
        <w:rPr>
          <w:rFonts w:cs="Times New Roman"/>
          <w:lang w:val="ru-RU"/>
        </w:rPr>
        <w:t xml:space="preserve"> (</w:t>
      </w:r>
      <w:r w:rsidR="00CD2409">
        <w:rPr>
          <w:rFonts w:cs="Times New Roman"/>
        </w:rPr>
        <w:t>Рис. 16</w:t>
      </w:r>
      <w:r w:rsidR="00CD2409" w:rsidRPr="00002569">
        <w:rPr>
          <w:rFonts w:cs="Times New Roman"/>
          <w:lang w:val="ru-RU"/>
        </w:rPr>
        <w:t>)</w:t>
      </w:r>
      <w:r>
        <w:rPr>
          <w:rFonts w:cs="Times New Roman"/>
        </w:rPr>
        <w:t xml:space="preserve">. </w:t>
      </w:r>
    </w:p>
    <w:p w:rsidR="00CD2409" w:rsidRDefault="00CD2409" w:rsidP="00CD2409">
      <w:pPr>
        <w:keepNext/>
      </w:pPr>
      <w:r>
        <w:rPr>
          <w:noProof/>
        </w:rPr>
        <w:drawing>
          <wp:inline distT="0" distB="0" distL="0" distR="0" wp14:anchorId="08903EE6" wp14:editId="5D3CC938">
            <wp:extent cx="6299835" cy="886460"/>
            <wp:effectExtent l="19050" t="19050" r="24765"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299835" cy="886460"/>
                    </a:xfrm>
                    <a:prstGeom prst="rect">
                      <a:avLst/>
                    </a:prstGeom>
                    <a:ln>
                      <a:solidFill>
                        <a:schemeClr val="tx1"/>
                      </a:solidFill>
                    </a:ln>
                  </pic:spPr>
                </pic:pic>
              </a:graphicData>
            </a:graphic>
          </wp:inline>
        </w:drawing>
      </w:r>
    </w:p>
    <w:p w:rsidR="00CD2409" w:rsidRPr="00002569" w:rsidRDefault="00CD2409" w:rsidP="00CD2409">
      <w:pPr>
        <w:pStyle w:val="Caption"/>
        <w:rPr>
          <w:lang w:val="uk-UA"/>
        </w:rPr>
      </w:pPr>
      <w:r w:rsidRPr="00002569">
        <w:rPr>
          <w:lang w:val="uk-UA"/>
        </w:rPr>
        <w:t xml:space="preserve">Рисунок </w:t>
      </w:r>
      <w:r>
        <w:fldChar w:fldCharType="begin"/>
      </w:r>
      <w:r w:rsidRPr="00002569">
        <w:rPr>
          <w:lang w:val="uk-UA"/>
        </w:rPr>
        <w:instrText xml:space="preserve"> </w:instrText>
      </w:r>
      <w:r>
        <w:instrText>SEQ</w:instrText>
      </w:r>
      <w:r w:rsidRPr="00002569">
        <w:rPr>
          <w:lang w:val="uk-UA"/>
        </w:rPr>
        <w:instrText xml:space="preserve"> Рисунок \* </w:instrText>
      </w:r>
      <w:r>
        <w:instrText>ARABIC</w:instrText>
      </w:r>
      <w:r w:rsidRPr="00002569">
        <w:rPr>
          <w:lang w:val="uk-UA"/>
        </w:rPr>
        <w:instrText xml:space="preserve"> </w:instrText>
      </w:r>
      <w:r>
        <w:fldChar w:fldCharType="separate"/>
      </w:r>
      <w:r w:rsidR="007020FC" w:rsidRPr="003458B4">
        <w:rPr>
          <w:noProof/>
          <w:lang w:val="uk-UA"/>
        </w:rPr>
        <w:t>16</w:t>
      </w:r>
      <w:r>
        <w:fldChar w:fldCharType="end"/>
      </w:r>
      <w:r w:rsidRPr="00002569">
        <w:rPr>
          <w:lang w:val="uk-UA"/>
        </w:rPr>
        <w:t>.</w:t>
      </w:r>
      <w:r>
        <w:rPr>
          <w:lang w:val="uk-UA"/>
        </w:rPr>
        <w:t xml:space="preserve"> Клас </w:t>
      </w:r>
      <w:r w:rsidRPr="00934BB1">
        <w:rPr>
          <w:rFonts w:ascii="Consolas" w:hAnsi="Consolas"/>
          <w:lang w:val="en-US"/>
        </w:rPr>
        <w:t>RTComposer</w:t>
      </w:r>
    </w:p>
    <w:p w:rsidR="00FE086C" w:rsidRPr="00FE086C" w:rsidRDefault="00FE086C" w:rsidP="00934BB1">
      <w:pPr>
        <w:spacing w:line="360" w:lineRule="auto"/>
      </w:pPr>
      <w:r w:rsidRPr="00002569">
        <w:tab/>
      </w:r>
      <w:r>
        <w:t>Екземпляр цього класу містить наступні змінні:</w:t>
      </w:r>
    </w:p>
    <w:p w:rsidR="00FE086C" w:rsidRPr="00FE086C" w:rsidRDefault="00FE086C" w:rsidP="00934BB1">
      <w:pPr>
        <w:pStyle w:val="ListParagraph"/>
        <w:numPr>
          <w:ilvl w:val="0"/>
          <w:numId w:val="11"/>
        </w:numPr>
        <w:spacing w:line="360" w:lineRule="auto"/>
      </w:pPr>
      <w:r w:rsidRPr="001A460E">
        <w:rPr>
          <w:rFonts w:ascii="Consolas" w:hAnsi="Consolas"/>
          <w:lang w:val="en-US"/>
        </w:rPr>
        <w:t>view</w:t>
      </w:r>
      <w:r w:rsidRPr="00002569">
        <w:rPr>
          <w:lang w:val="ru-RU"/>
        </w:rPr>
        <w:t xml:space="preserve"> – </w:t>
      </w:r>
      <w:r>
        <w:t xml:space="preserve">екземпляр класу </w:t>
      </w:r>
      <w:r w:rsidRPr="00934BB1">
        <w:rPr>
          <w:rFonts w:ascii="Consolas" w:hAnsi="Consolas"/>
          <w:lang w:val="en-US"/>
        </w:rPr>
        <w:t>RTView</w:t>
      </w:r>
      <w:r>
        <w:t>: контейнер для елементів композиції;</w:t>
      </w:r>
    </w:p>
    <w:p w:rsidR="00FE086C" w:rsidRPr="00FE086C" w:rsidRDefault="00FE086C" w:rsidP="00934BB1">
      <w:pPr>
        <w:pStyle w:val="ListParagraph"/>
        <w:numPr>
          <w:ilvl w:val="0"/>
          <w:numId w:val="11"/>
        </w:numPr>
        <w:spacing w:line="360" w:lineRule="auto"/>
      </w:pPr>
      <w:r w:rsidRPr="001A460E">
        <w:rPr>
          <w:rFonts w:ascii="Consolas" w:hAnsi="Consolas"/>
          <w:lang w:val="en-US"/>
        </w:rPr>
        <w:t>gap</w:t>
      </w:r>
      <w:r>
        <w:t xml:space="preserve"> – проміжок між групами елементів;</w:t>
      </w:r>
    </w:p>
    <w:p w:rsidR="00FE086C" w:rsidRPr="00FE086C" w:rsidRDefault="00FE086C" w:rsidP="00934BB1">
      <w:pPr>
        <w:pStyle w:val="ListParagraph"/>
        <w:numPr>
          <w:ilvl w:val="0"/>
          <w:numId w:val="11"/>
        </w:numPr>
        <w:spacing w:line="360" w:lineRule="auto"/>
      </w:pPr>
      <w:r w:rsidRPr="001A460E">
        <w:rPr>
          <w:rFonts w:ascii="Consolas" w:hAnsi="Consolas"/>
          <w:lang w:val="en-US"/>
        </w:rPr>
        <w:t>mapping</w:t>
      </w:r>
      <w:r>
        <w:t xml:space="preserve"> – екземпляр класу </w:t>
      </w:r>
      <w:r w:rsidRPr="001A460E">
        <w:rPr>
          <w:rFonts w:ascii="Consolas" w:hAnsi="Consolas"/>
          <w:lang w:val="en-US"/>
        </w:rPr>
        <w:t>Dictionary</w:t>
      </w:r>
      <w:r w:rsidRPr="00002569">
        <w:rPr>
          <w:lang w:val="ru-RU"/>
        </w:rPr>
        <w:t xml:space="preserve">, </w:t>
      </w:r>
      <w:r>
        <w:t>який містить групу елементів контейнера за певним ключем;</w:t>
      </w:r>
    </w:p>
    <w:p w:rsidR="00FE086C" w:rsidRPr="00FE086C" w:rsidRDefault="00FE086C" w:rsidP="00934BB1">
      <w:pPr>
        <w:pStyle w:val="ListParagraph"/>
        <w:numPr>
          <w:ilvl w:val="0"/>
          <w:numId w:val="11"/>
        </w:numPr>
        <w:spacing w:line="360" w:lineRule="auto"/>
      </w:pPr>
      <w:r w:rsidRPr="001A460E">
        <w:rPr>
          <w:rFonts w:ascii="Consolas" w:hAnsi="Consolas"/>
          <w:lang w:val="en-US"/>
        </w:rPr>
        <w:t>groups</w:t>
      </w:r>
      <w:r>
        <w:t xml:space="preserve"> – ключі груп елементів композиції;</w:t>
      </w:r>
    </w:p>
    <w:p w:rsidR="00FE086C" w:rsidRPr="00FE086C" w:rsidRDefault="00FE086C" w:rsidP="00934BB1">
      <w:pPr>
        <w:pStyle w:val="ListParagraph"/>
        <w:numPr>
          <w:ilvl w:val="0"/>
          <w:numId w:val="11"/>
        </w:numPr>
        <w:spacing w:line="360" w:lineRule="auto"/>
      </w:pPr>
      <w:r w:rsidRPr="001A460E">
        <w:rPr>
          <w:rFonts w:ascii="Consolas" w:hAnsi="Consolas"/>
          <w:lang w:val="en-US"/>
        </w:rPr>
        <w:t>backgrounds</w:t>
      </w:r>
      <w:r>
        <w:t xml:space="preserve"> – масив з посиланнями на елементи, які виступають фоном груп в контейнері;</w:t>
      </w:r>
    </w:p>
    <w:p w:rsidR="00FE086C" w:rsidRPr="00FE086C" w:rsidRDefault="00FE086C" w:rsidP="00934BB1">
      <w:pPr>
        <w:pStyle w:val="ListParagraph"/>
        <w:numPr>
          <w:ilvl w:val="0"/>
          <w:numId w:val="11"/>
        </w:numPr>
        <w:spacing w:line="360" w:lineRule="auto"/>
      </w:pPr>
      <w:r w:rsidRPr="001A460E">
        <w:rPr>
          <w:rFonts w:ascii="Consolas" w:hAnsi="Consolas"/>
          <w:lang w:val="en-US"/>
        </w:rPr>
        <w:t>names</w:t>
      </w:r>
      <w:r>
        <w:t xml:space="preserve"> – масив з посиланнями на елементи, які виступають назвами груп в контейнері.</w:t>
      </w:r>
    </w:p>
    <w:p w:rsidR="00F70F9F" w:rsidRDefault="00F70F9F" w:rsidP="00934BB1">
      <w:pPr>
        <w:spacing w:line="360" w:lineRule="auto"/>
        <w:ind w:firstLine="708"/>
        <w:rPr>
          <w:rFonts w:cs="Times New Roman"/>
        </w:rPr>
      </w:pPr>
      <w:r>
        <w:rPr>
          <w:rFonts w:cs="Times New Roman"/>
        </w:rPr>
        <w:lastRenderedPageBreak/>
        <w:t>Розглянемо приклад створення композиції двох графіків, які відображають певне відношення сили повороту ключа до крутного моменту. Запишемо наступний код:</w:t>
      </w:r>
    </w:p>
    <w:bookmarkStart w:id="7" w:name="_MON_1618864658"/>
    <w:bookmarkEnd w:id="7"/>
    <w:p w:rsidR="006E34A1" w:rsidRDefault="00934BB1" w:rsidP="00F70F9F">
      <w:pPr>
        <w:rPr>
          <w:rFonts w:cs="Times New Roman"/>
        </w:rPr>
      </w:pPr>
      <w:r>
        <w:rPr>
          <w:rFonts w:cs="Times New Roman"/>
        </w:rPr>
        <w:object w:dxaOrig="9026" w:dyaOrig="13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4.75pt;height:624pt" o:ole="" o:bordertopcolor="this" o:borderleftcolor="this" o:borderbottomcolor="this" o:borderrightcolor="this">
            <v:imagedata r:id="rId26" o:title=""/>
            <w10:bordertop type="single" width="4"/>
            <w10:borderleft type="single" width="4"/>
            <w10:borderbottom type="single" width="4"/>
            <w10:borderright type="single" width="4"/>
          </v:shape>
          <o:OLEObject Type="Embed" ProgID="Word.OpenDocumentText.12" ShapeID="_x0000_i1025" DrawAspect="Content" ObjectID="_1620031218" r:id="rId27"/>
        </w:object>
      </w:r>
    </w:p>
    <w:p w:rsidR="006E34A1" w:rsidRDefault="006E34A1" w:rsidP="00CD2409">
      <w:pPr>
        <w:ind w:firstLine="708"/>
        <w:rPr>
          <w:rFonts w:cs="Times New Roman"/>
        </w:rPr>
      </w:pPr>
      <w:r>
        <w:rPr>
          <w:rFonts w:cs="Times New Roman"/>
        </w:rPr>
        <w:lastRenderedPageBreak/>
        <w:t>Результатом його виконання буде відображення на Рис. 1</w:t>
      </w:r>
      <w:r w:rsidR="00FE086C" w:rsidRPr="00002569">
        <w:rPr>
          <w:rFonts w:cs="Times New Roman"/>
          <w:lang w:val="ru-RU"/>
        </w:rPr>
        <w:t>7</w:t>
      </w:r>
      <w:r>
        <w:rPr>
          <w:rFonts w:cs="Times New Roman"/>
        </w:rPr>
        <w:t>.</w:t>
      </w:r>
    </w:p>
    <w:p w:rsidR="006E34A1" w:rsidRDefault="006E34A1" w:rsidP="006E34A1">
      <w:pPr>
        <w:keepNext/>
        <w:jc w:val="center"/>
      </w:pPr>
      <w:r>
        <w:rPr>
          <w:noProof/>
        </w:rPr>
        <w:drawing>
          <wp:inline distT="0" distB="0" distL="0" distR="0" wp14:anchorId="7382C9CA" wp14:editId="5E774A77">
            <wp:extent cx="6299835" cy="2888615"/>
            <wp:effectExtent l="19050" t="19050" r="24765"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9835" cy="2888615"/>
                    </a:xfrm>
                    <a:prstGeom prst="rect">
                      <a:avLst/>
                    </a:prstGeom>
                    <a:ln>
                      <a:solidFill>
                        <a:schemeClr val="tx1"/>
                      </a:solidFill>
                    </a:ln>
                  </pic:spPr>
                </pic:pic>
              </a:graphicData>
            </a:graphic>
          </wp:inline>
        </w:drawing>
      </w:r>
    </w:p>
    <w:p w:rsidR="006E34A1" w:rsidRPr="00002569" w:rsidRDefault="006E34A1" w:rsidP="006E34A1">
      <w:pPr>
        <w:pStyle w:val="Caption"/>
        <w:rPr>
          <w:rFonts w:ascii="Consolas" w:hAnsi="Consolas"/>
        </w:rPr>
      </w:pPr>
      <w:r>
        <w:t xml:space="preserve">Рисунок </w:t>
      </w:r>
      <w:r>
        <w:fldChar w:fldCharType="begin"/>
      </w:r>
      <w:r>
        <w:instrText xml:space="preserve"> SEQ Рисунок \* ARABIC </w:instrText>
      </w:r>
      <w:r>
        <w:fldChar w:fldCharType="separate"/>
      </w:r>
      <w:r w:rsidR="007020FC">
        <w:rPr>
          <w:noProof/>
        </w:rPr>
        <w:t>17</w:t>
      </w:r>
      <w:r>
        <w:fldChar w:fldCharType="end"/>
      </w:r>
      <w:r>
        <w:rPr>
          <w:lang w:val="uk-UA"/>
        </w:rPr>
        <w:t xml:space="preserve">. Композиція відображень за допомогою </w:t>
      </w:r>
      <w:r w:rsidRPr="00A3300F">
        <w:rPr>
          <w:rFonts w:ascii="Consolas" w:hAnsi="Consolas"/>
          <w:lang w:val="en-US"/>
        </w:rPr>
        <w:t>RTComposer</w:t>
      </w:r>
    </w:p>
    <w:p w:rsidR="00845A80" w:rsidRDefault="00845A80" w:rsidP="00934BB1">
      <w:pPr>
        <w:spacing w:line="360" w:lineRule="auto"/>
        <w:ind w:firstLine="708"/>
        <w:rPr>
          <w:rFonts w:cs="Times New Roman"/>
        </w:rPr>
      </w:pPr>
      <w:r>
        <w:rPr>
          <w:rFonts w:cs="Times New Roman"/>
        </w:rPr>
        <w:t xml:space="preserve">Рядки 1-8 задають вхідні дані для </w:t>
      </w:r>
      <w:r w:rsidR="00672039">
        <w:rPr>
          <w:rFonts w:cs="Times New Roman"/>
        </w:rPr>
        <w:t>діаграм</w:t>
      </w:r>
      <w:r>
        <w:rPr>
          <w:rFonts w:cs="Times New Roman"/>
        </w:rPr>
        <w:t xml:space="preserve">. Рядок 9 створює новий об’єкт типу </w:t>
      </w:r>
      <w:r w:rsidRPr="009855F9">
        <w:rPr>
          <w:rFonts w:ascii="Consolas" w:hAnsi="Consolas" w:cs="Times New Roman"/>
          <w:b/>
          <w:lang w:val="en-US"/>
        </w:rPr>
        <w:t>RTComposer</w:t>
      </w:r>
      <w:r w:rsidRPr="00002569">
        <w:rPr>
          <w:rFonts w:cs="Times New Roman"/>
          <w:lang w:val="ru-RU"/>
        </w:rPr>
        <w:t xml:space="preserve">. </w:t>
      </w:r>
      <w:r>
        <w:rPr>
          <w:rFonts w:cs="Times New Roman"/>
        </w:rPr>
        <w:t xml:space="preserve">Рядок 12 створює новий об’єкт </w:t>
      </w:r>
      <w:r w:rsidRPr="009855F9">
        <w:rPr>
          <w:rFonts w:ascii="Consolas" w:hAnsi="Consolas" w:cs="Times New Roman"/>
          <w:b/>
          <w:lang w:val="en-US"/>
        </w:rPr>
        <w:t>RTGrapher</w:t>
      </w:r>
      <w:r w:rsidRPr="00002569">
        <w:rPr>
          <w:rFonts w:cs="Times New Roman"/>
          <w:lang w:val="ru-RU"/>
        </w:rPr>
        <w:t xml:space="preserve">, </w:t>
      </w:r>
      <w:r>
        <w:rPr>
          <w:rFonts w:cs="Times New Roman"/>
        </w:rPr>
        <w:t>за допомогою якого буде створюватися од</w:t>
      </w:r>
      <w:r w:rsidR="00672039">
        <w:rPr>
          <w:rFonts w:cs="Times New Roman"/>
        </w:rPr>
        <w:t>на</w:t>
      </w:r>
      <w:r>
        <w:rPr>
          <w:rFonts w:cs="Times New Roman"/>
        </w:rPr>
        <w:t xml:space="preserve"> з </w:t>
      </w:r>
      <w:r w:rsidR="00672039">
        <w:rPr>
          <w:rFonts w:cs="Times New Roman"/>
        </w:rPr>
        <w:t>діаграм</w:t>
      </w:r>
      <w:r>
        <w:rPr>
          <w:rFonts w:cs="Times New Roman"/>
        </w:rPr>
        <w:t xml:space="preserve">. </w:t>
      </w:r>
      <w:r w:rsidR="00FE086C">
        <w:rPr>
          <w:rFonts w:cs="Times New Roman"/>
        </w:rPr>
        <w:t>Р</w:t>
      </w:r>
      <w:r>
        <w:rPr>
          <w:rFonts w:cs="Times New Roman"/>
        </w:rPr>
        <w:t>яд</w:t>
      </w:r>
      <w:r w:rsidR="00FE086C">
        <w:rPr>
          <w:rFonts w:cs="Times New Roman"/>
        </w:rPr>
        <w:t>ок</w:t>
      </w:r>
      <w:r>
        <w:rPr>
          <w:rFonts w:cs="Times New Roman"/>
        </w:rPr>
        <w:t xml:space="preserve"> 13 задає контейнер </w:t>
      </w:r>
      <w:r w:rsidRPr="009855F9">
        <w:rPr>
          <w:rFonts w:ascii="Consolas" w:hAnsi="Consolas" w:cs="Times New Roman"/>
          <w:b/>
          <w:lang w:val="en-US"/>
        </w:rPr>
        <w:t>RTView</w:t>
      </w:r>
      <w:r w:rsidRPr="00002569">
        <w:rPr>
          <w:rFonts w:cs="Times New Roman"/>
        </w:rPr>
        <w:t xml:space="preserve"> </w:t>
      </w:r>
      <w:r>
        <w:rPr>
          <w:rFonts w:cs="Times New Roman"/>
        </w:rPr>
        <w:t xml:space="preserve">нашого графіку як </w:t>
      </w:r>
      <w:r w:rsidRPr="009855F9">
        <w:rPr>
          <w:rFonts w:ascii="Consolas" w:hAnsi="Consolas" w:cs="Times New Roman"/>
          <w:b/>
          <w:lang w:val="en-US"/>
        </w:rPr>
        <w:t>RTView</w:t>
      </w:r>
      <w:r w:rsidRPr="00002569">
        <w:rPr>
          <w:rFonts w:cs="Times New Roman"/>
        </w:rPr>
        <w:t xml:space="preserve"> </w:t>
      </w:r>
      <w:r>
        <w:rPr>
          <w:rFonts w:cs="Times New Roman"/>
        </w:rPr>
        <w:t xml:space="preserve">нашого </w:t>
      </w:r>
      <w:r w:rsidRPr="009855F9">
        <w:rPr>
          <w:rFonts w:ascii="Consolas" w:hAnsi="Consolas" w:cs="Times New Roman"/>
          <w:b/>
          <w:lang w:val="en-US"/>
        </w:rPr>
        <w:t>RTComposer</w:t>
      </w:r>
      <w:r w:rsidRPr="00002569">
        <w:rPr>
          <w:rFonts w:cs="Times New Roman"/>
        </w:rPr>
        <w:t xml:space="preserve"> </w:t>
      </w:r>
      <w:r>
        <w:rPr>
          <w:rFonts w:cs="Times New Roman"/>
        </w:rPr>
        <w:t xml:space="preserve">об’єкту. Рядки 14-22 задають відображення </w:t>
      </w:r>
      <w:r w:rsidR="00672039">
        <w:rPr>
          <w:rFonts w:cs="Times New Roman"/>
        </w:rPr>
        <w:t>діаграми</w:t>
      </w:r>
      <w:r>
        <w:rPr>
          <w:rFonts w:cs="Times New Roman"/>
        </w:rPr>
        <w:t xml:space="preserve">, а рядок 23 додає елементи </w:t>
      </w:r>
      <w:r w:rsidR="00672039">
        <w:rPr>
          <w:rFonts w:cs="Times New Roman"/>
        </w:rPr>
        <w:t xml:space="preserve">діаграми </w:t>
      </w:r>
      <w:r>
        <w:rPr>
          <w:rFonts w:cs="Times New Roman"/>
        </w:rPr>
        <w:t>в контейнер. Рядок 24 групує щойно додані об’єкти першо</w:t>
      </w:r>
      <w:r w:rsidR="00672039">
        <w:rPr>
          <w:rFonts w:cs="Times New Roman"/>
        </w:rPr>
        <w:t>ї</w:t>
      </w:r>
      <w:r>
        <w:rPr>
          <w:rFonts w:cs="Times New Roman"/>
        </w:rPr>
        <w:t xml:space="preserve"> </w:t>
      </w:r>
      <w:r w:rsidR="00672039">
        <w:rPr>
          <w:rFonts w:cs="Times New Roman"/>
        </w:rPr>
        <w:t xml:space="preserve">діаграми </w:t>
      </w:r>
      <w:r>
        <w:rPr>
          <w:rFonts w:cs="Times New Roman"/>
        </w:rPr>
        <w:t xml:space="preserve">в групу з ключем </w:t>
      </w:r>
      <w:r w:rsidRPr="00002569">
        <w:rPr>
          <w:rFonts w:ascii="Consolas" w:hAnsi="Consolas" w:cs="Times New Roman"/>
          <w:b/>
          <w:lang w:val="ru-RU"/>
        </w:rPr>
        <w:t>#</w:t>
      </w:r>
      <w:r w:rsidRPr="009855F9">
        <w:rPr>
          <w:rFonts w:ascii="Consolas" w:hAnsi="Consolas" w:cs="Times New Roman"/>
          <w:b/>
          <w:lang w:val="en-US"/>
        </w:rPr>
        <w:t>force</w:t>
      </w:r>
      <w:r w:rsidRPr="00002569">
        <w:rPr>
          <w:rFonts w:cs="Times New Roman"/>
          <w:lang w:val="ru-RU"/>
        </w:rPr>
        <w:t xml:space="preserve">. </w:t>
      </w:r>
      <w:r>
        <w:rPr>
          <w:rFonts w:cs="Times New Roman"/>
        </w:rPr>
        <w:t>Друг</w:t>
      </w:r>
      <w:r w:rsidR="00672039">
        <w:rPr>
          <w:rFonts w:cs="Times New Roman"/>
        </w:rPr>
        <w:t>а</w:t>
      </w:r>
      <w:r>
        <w:rPr>
          <w:rFonts w:cs="Times New Roman"/>
        </w:rPr>
        <w:t xml:space="preserve"> </w:t>
      </w:r>
      <w:r w:rsidR="00672039">
        <w:rPr>
          <w:rFonts w:cs="Times New Roman"/>
        </w:rPr>
        <w:t xml:space="preserve">діаграма </w:t>
      </w:r>
      <w:r>
        <w:rPr>
          <w:rFonts w:cs="Times New Roman"/>
        </w:rPr>
        <w:t>додається аналогічно</w:t>
      </w:r>
      <w:r w:rsidR="009855F9" w:rsidRPr="00002569">
        <w:rPr>
          <w:rFonts w:cs="Times New Roman"/>
          <w:lang w:val="ru-RU"/>
        </w:rPr>
        <w:t xml:space="preserve"> </w:t>
      </w:r>
      <w:r w:rsidR="009855F9">
        <w:rPr>
          <w:rFonts w:cs="Times New Roman"/>
        </w:rPr>
        <w:t>рядками 27-39</w:t>
      </w:r>
      <w:r>
        <w:rPr>
          <w:rFonts w:cs="Times New Roman"/>
        </w:rPr>
        <w:t>.</w:t>
      </w:r>
    </w:p>
    <w:p w:rsidR="00845A80" w:rsidRPr="00A3300F" w:rsidRDefault="00845A80" w:rsidP="00934BB1">
      <w:pPr>
        <w:spacing w:line="360" w:lineRule="auto"/>
        <w:ind w:firstLine="708"/>
        <w:rPr>
          <w:rFonts w:cs="Times New Roman"/>
        </w:rPr>
      </w:pPr>
      <w:r>
        <w:rPr>
          <w:rFonts w:cs="Times New Roman"/>
        </w:rPr>
        <w:t xml:space="preserve">Рядок 42 задає </w:t>
      </w:r>
      <w:r w:rsidR="009855F9">
        <w:rPr>
          <w:rFonts w:cs="Times New Roman"/>
        </w:rPr>
        <w:t>розташування</w:t>
      </w:r>
      <w:r>
        <w:rPr>
          <w:rFonts w:cs="Times New Roman"/>
        </w:rPr>
        <w:t xml:space="preserve"> групи елементів першого графіка відносно другого графіка так, що перший графік буде знаходитись зліва від другого. В рядках 43-45 ми задаємо назви для кожного графіка і </w:t>
      </w:r>
      <w:r w:rsidR="009855F9">
        <w:rPr>
          <w:rFonts w:cs="Times New Roman"/>
        </w:rPr>
        <w:t xml:space="preserve">загальну </w:t>
      </w:r>
      <w:r>
        <w:rPr>
          <w:rFonts w:cs="Times New Roman"/>
        </w:rPr>
        <w:t>назву їх композиції відповідно.</w:t>
      </w:r>
    </w:p>
    <w:p w:rsidR="00845A80" w:rsidRDefault="009855F9" w:rsidP="00934BB1">
      <w:pPr>
        <w:spacing w:line="360" w:lineRule="auto"/>
      </w:pPr>
      <w:r w:rsidRPr="00002569">
        <w:rPr>
          <w:lang w:val="ru-RU"/>
        </w:rPr>
        <w:tab/>
      </w:r>
      <w:r>
        <w:t>Цей приклад дозволяє зрозуміти, що відображення різних об’єктів можна компонувати на одному екрані, а також налаштовувати їх розташування одне відносно одного, що чудово підходить для нашого завдання.</w:t>
      </w:r>
    </w:p>
    <w:p w:rsidR="00146B3C" w:rsidRPr="00002569" w:rsidRDefault="00146B3C" w:rsidP="00934BB1">
      <w:pPr>
        <w:pStyle w:val="Heading3"/>
        <w:spacing w:line="360" w:lineRule="auto"/>
        <w:rPr>
          <w:lang w:val="ru-RU"/>
        </w:rPr>
      </w:pPr>
      <w:bookmarkStart w:id="8" w:name="_Toc9418479"/>
      <w:r>
        <w:lastRenderedPageBreak/>
        <w:t xml:space="preserve">3.2.2. Доповнення </w:t>
      </w:r>
      <w:r>
        <w:rPr>
          <w:lang w:val="en-US"/>
        </w:rPr>
        <w:t>Roassal</w:t>
      </w:r>
      <w:bookmarkEnd w:id="8"/>
    </w:p>
    <w:p w:rsidR="00146B3C" w:rsidRDefault="00146B3C" w:rsidP="00934BB1">
      <w:pPr>
        <w:spacing w:line="360" w:lineRule="auto"/>
      </w:pPr>
      <w:r w:rsidRPr="00002569">
        <w:rPr>
          <w:lang w:val="ru-RU"/>
        </w:rPr>
        <w:tab/>
      </w:r>
      <w:r>
        <w:t>Для зручного відображення та оновлення відображень необхідних нам елементів візуалізатора ми доповнили деякі класи, а саме:</w:t>
      </w:r>
    </w:p>
    <w:p w:rsidR="00146B3C" w:rsidRDefault="00146B3C" w:rsidP="00934BB1">
      <w:pPr>
        <w:pStyle w:val="ListParagraph"/>
        <w:numPr>
          <w:ilvl w:val="0"/>
          <w:numId w:val="12"/>
        </w:numPr>
        <w:spacing w:line="360" w:lineRule="auto"/>
      </w:pPr>
      <w:r w:rsidRPr="00934BB1">
        <w:rPr>
          <w:rFonts w:ascii="Consolas" w:hAnsi="Consolas"/>
          <w:b/>
          <w:lang w:val="en-US"/>
        </w:rPr>
        <w:t>RTShapedObject</w:t>
      </w:r>
      <w:r w:rsidRPr="00002569">
        <w:t xml:space="preserve"> – </w:t>
      </w:r>
      <w:r>
        <w:t xml:space="preserve">абстрактний клас, який виступає базовим класом для </w:t>
      </w:r>
      <w:r w:rsidRPr="00934BB1">
        <w:rPr>
          <w:rFonts w:ascii="Consolas" w:hAnsi="Consolas"/>
          <w:lang w:val="en-US"/>
        </w:rPr>
        <w:t>RTElement</w:t>
      </w:r>
      <w:r w:rsidR="00CE45F0">
        <w:t xml:space="preserve"> (елемент відображення)</w:t>
      </w:r>
      <w:r w:rsidRPr="00002569">
        <w:t xml:space="preserve"> </w:t>
      </w:r>
      <w:r>
        <w:t xml:space="preserve">та </w:t>
      </w:r>
      <w:r w:rsidRPr="00934BB1">
        <w:rPr>
          <w:rFonts w:ascii="Consolas" w:hAnsi="Consolas"/>
          <w:lang w:val="en-US"/>
        </w:rPr>
        <w:t>RTEdge</w:t>
      </w:r>
      <w:r w:rsidR="00CE45F0">
        <w:t xml:space="preserve"> (зв’язок між елементами)</w:t>
      </w:r>
      <w:r>
        <w:t xml:space="preserve">. До нього було додано метод </w:t>
      </w:r>
      <w:r w:rsidRPr="00934BB1">
        <w:rPr>
          <w:rFonts w:ascii="Consolas" w:hAnsi="Consolas"/>
        </w:rPr>
        <w:t>updateModelAndRedraw:</w:t>
      </w:r>
      <w:r>
        <w:t>, який приймає нову модель елемента, записує її як модель елемента і оновлює відображення елемента на екрані відповідно до оновлення.</w:t>
      </w:r>
    </w:p>
    <w:p w:rsidR="00146B3C" w:rsidRDefault="00146B3C" w:rsidP="00934BB1">
      <w:pPr>
        <w:pStyle w:val="ListParagraph"/>
        <w:numPr>
          <w:ilvl w:val="0"/>
          <w:numId w:val="12"/>
        </w:numPr>
        <w:spacing w:line="360" w:lineRule="auto"/>
      </w:pPr>
      <w:r w:rsidRPr="00934BB1">
        <w:rPr>
          <w:rFonts w:ascii="Consolas" w:hAnsi="Consolas"/>
          <w:b/>
          <w:lang w:val="en-US"/>
        </w:rPr>
        <w:t>RTComposer</w:t>
      </w:r>
      <w:r>
        <w:rPr>
          <w:lang w:val="en-US"/>
        </w:rPr>
        <w:t xml:space="preserve"> – </w:t>
      </w:r>
      <w:r>
        <w:t>додано наступні методи:</w:t>
      </w:r>
    </w:p>
    <w:p w:rsidR="00146B3C" w:rsidRDefault="00146B3C" w:rsidP="00934BB1">
      <w:pPr>
        <w:pStyle w:val="ListParagraph"/>
        <w:numPr>
          <w:ilvl w:val="1"/>
          <w:numId w:val="12"/>
        </w:numPr>
        <w:spacing w:line="360" w:lineRule="auto"/>
      </w:pPr>
      <w:proofErr w:type="spellStart"/>
      <w:r w:rsidRPr="00934BB1">
        <w:rPr>
          <w:rFonts w:ascii="Consolas" w:hAnsi="Consolas"/>
        </w:rPr>
        <w:t>groupToExisting</w:t>
      </w:r>
      <w:proofErr w:type="spellEnd"/>
      <w:r w:rsidRPr="00934BB1">
        <w:rPr>
          <w:rFonts w:ascii="Consolas" w:hAnsi="Consolas"/>
        </w:rPr>
        <w:t>:</w:t>
      </w:r>
      <w:r>
        <w:t xml:space="preserve"> - метод, який додає нові елементи на екрані, які ще не були згруповані, до </w:t>
      </w:r>
      <w:r w:rsidR="007A2036">
        <w:t>групи, ключ якої передається як аргумент;</w:t>
      </w:r>
    </w:p>
    <w:p w:rsidR="007A2036" w:rsidRDefault="007A2036" w:rsidP="00934BB1">
      <w:pPr>
        <w:pStyle w:val="ListParagraph"/>
        <w:numPr>
          <w:ilvl w:val="1"/>
          <w:numId w:val="12"/>
        </w:numPr>
        <w:spacing w:line="360" w:lineRule="auto"/>
      </w:pPr>
      <w:proofErr w:type="spellStart"/>
      <w:r w:rsidRPr="00934BB1">
        <w:rPr>
          <w:rFonts w:ascii="Consolas" w:hAnsi="Consolas"/>
          <w:lang w:val="en-US"/>
        </w:rPr>
        <w:t>hasGroup</w:t>
      </w:r>
      <w:proofErr w:type="spellEnd"/>
      <w:r w:rsidRPr="00934BB1">
        <w:rPr>
          <w:rFonts w:ascii="Consolas" w:hAnsi="Consolas"/>
        </w:rPr>
        <w:t>:</w:t>
      </w:r>
      <w:r w:rsidRPr="00002569">
        <w:t xml:space="preserve"> - </w:t>
      </w:r>
      <w:r>
        <w:t>метод, який відповідає чи існує група з ключем, який передається як аргумент, на відображенні;</w:t>
      </w:r>
    </w:p>
    <w:p w:rsidR="007A2036" w:rsidRPr="007A2036" w:rsidRDefault="007A2036" w:rsidP="00934BB1">
      <w:pPr>
        <w:pStyle w:val="ListParagraph"/>
        <w:numPr>
          <w:ilvl w:val="1"/>
          <w:numId w:val="12"/>
        </w:numPr>
        <w:spacing w:line="360" w:lineRule="auto"/>
      </w:pPr>
      <w:r w:rsidRPr="00934BB1">
        <w:rPr>
          <w:rFonts w:ascii="Consolas" w:hAnsi="Consolas"/>
          <w:lang w:val="en-US"/>
        </w:rPr>
        <w:t>move</w:t>
      </w:r>
      <w:r w:rsidRPr="00934BB1">
        <w:rPr>
          <w:rFonts w:ascii="Consolas" w:hAnsi="Consolas"/>
        </w:rPr>
        <w:t>:</w:t>
      </w:r>
      <w:r w:rsidRPr="00934BB1">
        <w:rPr>
          <w:rFonts w:ascii="Consolas" w:hAnsi="Consolas"/>
          <w:lang w:val="en-US"/>
        </w:rPr>
        <w:t>between</w:t>
      </w:r>
      <w:r w:rsidRPr="00934BB1">
        <w:rPr>
          <w:rFonts w:ascii="Consolas" w:hAnsi="Consolas"/>
        </w:rPr>
        <w:t>:</w:t>
      </w:r>
      <w:r w:rsidRPr="00934BB1">
        <w:rPr>
          <w:rFonts w:ascii="Consolas" w:hAnsi="Consolas"/>
          <w:lang w:val="en-US"/>
        </w:rPr>
        <w:t>and</w:t>
      </w:r>
      <w:r w:rsidRPr="00934BB1">
        <w:rPr>
          <w:rFonts w:ascii="Consolas" w:hAnsi="Consolas"/>
        </w:rPr>
        <w:t>:</w:t>
      </w:r>
      <w:r w:rsidRPr="00002569">
        <w:t xml:space="preserve"> - </w:t>
      </w:r>
      <w:r>
        <w:t xml:space="preserve">метод, який приймає три ключі груп і розташовує групу передану як аргумент до </w:t>
      </w:r>
      <w:r w:rsidRPr="00A5304A">
        <w:rPr>
          <w:rFonts w:ascii="Consolas" w:hAnsi="Consolas"/>
          <w:lang w:val="en-US"/>
        </w:rPr>
        <w:t>move</w:t>
      </w:r>
      <w:r w:rsidRPr="00002569">
        <w:t xml:space="preserve">: </w:t>
      </w:r>
      <w:r>
        <w:t xml:space="preserve">посередині між групами переданими </w:t>
      </w:r>
      <w:r w:rsidRPr="00934BB1">
        <w:rPr>
          <w:rFonts w:ascii="Consolas" w:hAnsi="Consolas"/>
          <w:lang w:val="en-US"/>
        </w:rPr>
        <w:t>between</w:t>
      </w:r>
      <w:r w:rsidRPr="00934BB1">
        <w:rPr>
          <w:rFonts w:ascii="Consolas" w:hAnsi="Consolas"/>
        </w:rPr>
        <w:t>:</w:t>
      </w:r>
      <w:r w:rsidRPr="00002569">
        <w:t xml:space="preserve"> </w:t>
      </w:r>
      <w:r>
        <w:t xml:space="preserve">та </w:t>
      </w:r>
      <w:r w:rsidRPr="00934BB1">
        <w:rPr>
          <w:rFonts w:ascii="Consolas" w:hAnsi="Consolas"/>
          <w:lang w:val="en-US"/>
        </w:rPr>
        <w:t>and</w:t>
      </w:r>
      <w:r w:rsidRPr="00934BB1">
        <w:rPr>
          <w:rFonts w:ascii="Consolas" w:hAnsi="Consolas"/>
        </w:rPr>
        <w:t>:</w:t>
      </w:r>
    </w:p>
    <w:p w:rsidR="007A2036" w:rsidRDefault="007A2036" w:rsidP="00934BB1">
      <w:pPr>
        <w:pStyle w:val="ListParagraph"/>
        <w:numPr>
          <w:ilvl w:val="1"/>
          <w:numId w:val="12"/>
        </w:numPr>
        <w:spacing w:line="360" w:lineRule="auto"/>
      </w:pPr>
      <w:proofErr w:type="spellStart"/>
      <w:r w:rsidRPr="00934BB1">
        <w:rPr>
          <w:rFonts w:ascii="Consolas" w:hAnsi="Consolas"/>
          <w:lang w:val="en-US"/>
        </w:rPr>
        <w:t>redrawBackgroundsFor</w:t>
      </w:r>
      <w:proofErr w:type="spellEnd"/>
      <w:r w:rsidRPr="00934BB1">
        <w:rPr>
          <w:rFonts w:ascii="Consolas" w:hAnsi="Consolas"/>
        </w:rPr>
        <w:t>:</w:t>
      </w:r>
      <w:r w:rsidRPr="00002569">
        <w:t xml:space="preserve"> - </w:t>
      </w:r>
      <w:r>
        <w:t>приймає масив ключів груп, для яких потрібно перемалювати фон;</w:t>
      </w:r>
    </w:p>
    <w:p w:rsidR="007A2036" w:rsidRDefault="007A2036" w:rsidP="00934BB1">
      <w:pPr>
        <w:pStyle w:val="ListParagraph"/>
        <w:numPr>
          <w:ilvl w:val="1"/>
          <w:numId w:val="12"/>
        </w:numPr>
        <w:spacing w:line="360" w:lineRule="auto"/>
      </w:pPr>
      <w:proofErr w:type="spellStart"/>
      <w:r w:rsidRPr="00934BB1">
        <w:rPr>
          <w:rFonts w:ascii="Consolas" w:hAnsi="Consolas"/>
        </w:rPr>
        <w:t>redrawNamesFor</w:t>
      </w:r>
      <w:proofErr w:type="spellEnd"/>
      <w:r w:rsidRPr="007A2036">
        <w:t>:</w:t>
      </w:r>
      <w:r w:rsidRPr="00002569">
        <w:t xml:space="preserve"> - </w:t>
      </w:r>
      <w:r>
        <w:t>приймає масив ключів груп, для яких потрібно перемалювати імена;</w:t>
      </w:r>
    </w:p>
    <w:p w:rsidR="007A2036" w:rsidRPr="007A2036" w:rsidRDefault="007A2036" w:rsidP="00934BB1">
      <w:pPr>
        <w:pStyle w:val="ListParagraph"/>
        <w:numPr>
          <w:ilvl w:val="1"/>
          <w:numId w:val="12"/>
        </w:numPr>
        <w:spacing w:line="360" w:lineRule="auto"/>
      </w:pPr>
      <w:proofErr w:type="spellStart"/>
      <w:r w:rsidRPr="00934BB1">
        <w:rPr>
          <w:rFonts w:ascii="Consolas" w:hAnsi="Consolas"/>
        </w:rPr>
        <w:t>replaceGroup</w:t>
      </w:r>
      <w:proofErr w:type="spellEnd"/>
      <w:r w:rsidRPr="00934BB1">
        <w:rPr>
          <w:rFonts w:ascii="Consolas" w:hAnsi="Consolas"/>
        </w:rPr>
        <w:t xml:space="preserve">: </w:t>
      </w:r>
      <w:proofErr w:type="spellStart"/>
      <w:r w:rsidRPr="00934BB1">
        <w:rPr>
          <w:rFonts w:ascii="Consolas" w:hAnsi="Consolas"/>
        </w:rPr>
        <w:t>groupName</w:t>
      </w:r>
      <w:proofErr w:type="spellEnd"/>
      <w:r w:rsidRPr="00934BB1">
        <w:rPr>
          <w:rFonts w:ascii="Consolas" w:hAnsi="Consolas"/>
        </w:rPr>
        <w:t xml:space="preserve"> </w:t>
      </w:r>
      <w:proofErr w:type="spellStart"/>
      <w:r w:rsidRPr="00934BB1">
        <w:rPr>
          <w:rFonts w:ascii="Consolas" w:hAnsi="Consolas"/>
        </w:rPr>
        <w:t>with</w:t>
      </w:r>
      <w:proofErr w:type="spellEnd"/>
      <w:r w:rsidRPr="00934BB1">
        <w:rPr>
          <w:rFonts w:ascii="Consolas" w:hAnsi="Consolas"/>
        </w:rPr>
        <w:t xml:space="preserve">: </w:t>
      </w:r>
      <w:proofErr w:type="spellStart"/>
      <w:r w:rsidRPr="00934BB1">
        <w:rPr>
          <w:rFonts w:ascii="Consolas" w:hAnsi="Consolas"/>
        </w:rPr>
        <w:t>elements</w:t>
      </w:r>
      <w:proofErr w:type="spellEnd"/>
      <w:r>
        <w:t xml:space="preserve"> – замінює елементи в групі </w:t>
      </w:r>
      <w:proofErr w:type="spellStart"/>
      <w:r w:rsidRPr="00934BB1">
        <w:rPr>
          <w:rFonts w:ascii="Consolas" w:hAnsi="Consolas"/>
          <w:lang w:val="en-US"/>
        </w:rPr>
        <w:t>groupName</w:t>
      </w:r>
      <w:proofErr w:type="spellEnd"/>
      <w:r w:rsidRPr="00002569">
        <w:t xml:space="preserve"> </w:t>
      </w:r>
      <w:r>
        <w:t xml:space="preserve">на масив елементів </w:t>
      </w:r>
      <w:r w:rsidRPr="00A5304A">
        <w:rPr>
          <w:rFonts w:ascii="Consolas" w:hAnsi="Consolas"/>
          <w:lang w:val="en-US"/>
        </w:rPr>
        <w:t>elements</w:t>
      </w:r>
      <w:r>
        <w:t>;</w:t>
      </w:r>
    </w:p>
    <w:p w:rsidR="007A2036" w:rsidRPr="007A2036" w:rsidRDefault="007A2036" w:rsidP="00934BB1">
      <w:pPr>
        <w:pStyle w:val="ListParagraph"/>
        <w:numPr>
          <w:ilvl w:val="1"/>
          <w:numId w:val="12"/>
        </w:numPr>
        <w:spacing w:line="360" w:lineRule="auto"/>
      </w:pPr>
      <w:proofErr w:type="spellStart"/>
      <w:r w:rsidRPr="00934BB1">
        <w:rPr>
          <w:rFonts w:ascii="Consolas" w:hAnsi="Consolas"/>
          <w:lang w:val="en-US"/>
        </w:rPr>
        <w:t>setColor</w:t>
      </w:r>
      <w:proofErr w:type="spellEnd"/>
      <w:r w:rsidRPr="00934BB1">
        <w:rPr>
          <w:rFonts w:ascii="Consolas" w:hAnsi="Consolas"/>
        </w:rPr>
        <w:t xml:space="preserve">: </w:t>
      </w:r>
      <w:r w:rsidRPr="00934BB1">
        <w:rPr>
          <w:rFonts w:ascii="Consolas" w:hAnsi="Consolas"/>
          <w:lang w:val="en-US"/>
        </w:rPr>
        <w:t>color</w:t>
      </w:r>
      <w:r w:rsidRPr="00934BB1">
        <w:rPr>
          <w:rFonts w:ascii="Consolas" w:hAnsi="Consolas"/>
        </w:rPr>
        <w:t xml:space="preserve"> </w:t>
      </w:r>
      <w:r w:rsidRPr="00934BB1">
        <w:rPr>
          <w:rFonts w:ascii="Consolas" w:hAnsi="Consolas"/>
          <w:lang w:val="en-US"/>
        </w:rPr>
        <w:t>using</w:t>
      </w:r>
      <w:r w:rsidRPr="00934BB1">
        <w:rPr>
          <w:rFonts w:ascii="Consolas" w:hAnsi="Consolas"/>
        </w:rPr>
        <w:t xml:space="preserve">: </w:t>
      </w:r>
      <w:r w:rsidRPr="00934BB1">
        <w:rPr>
          <w:rFonts w:ascii="Consolas" w:hAnsi="Consolas"/>
          <w:lang w:val="en-US"/>
        </w:rPr>
        <w:t>block</w:t>
      </w:r>
      <w:r w:rsidRPr="00002569">
        <w:t xml:space="preserve"> – </w:t>
      </w:r>
      <w:r>
        <w:t xml:space="preserve">змінює колір елементів свого контейнера, для яких </w:t>
      </w:r>
      <w:r w:rsidRPr="00A5304A">
        <w:rPr>
          <w:rFonts w:ascii="Consolas" w:hAnsi="Consolas"/>
          <w:lang w:val="en-US"/>
        </w:rPr>
        <w:t>block</w:t>
      </w:r>
      <w:r w:rsidRPr="00002569">
        <w:t xml:space="preserve"> </w:t>
      </w:r>
      <w:r>
        <w:t xml:space="preserve">відповідає </w:t>
      </w:r>
      <w:r w:rsidRPr="00A5304A">
        <w:rPr>
          <w:rFonts w:ascii="Consolas" w:hAnsi="Consolas"/>
          <w:lang w:val="en-US"/>
        </w:rPr>
        <w:t>true</w:t>
      </w:r>
      <w:r w:rsidRPr="00002569">
        <w:t xml:space="preserve">, </w:t>
      </w:r>
      <w:r>
        <w:t xml:space="preserve">на </w:t>
      </w:r>
      <w:r w:rsidRPr="00934BB1">
        <w:rPr>
          <w:rFonts w:ascii="Consolas" w:hAnsi="Consolas"/>
          <w:lang w:val="en-US"/>
        </w:rPr>
        <w:t>color</w:t>
      </w:r>
      <w:r>
        <w:t>;</w:t>
      </w:r>
    </w:p>
    <w:p w:rsidR="007A2036" w:rsidRPr="00CE45F0" w:rsidRDefault="007A2036" w:rsidP="00934BB1">
      <w:pPr>
        <w:pStyle w:val="ListParagraph"/>
        <w:numPr>
          <w:ilvl w:val="1"/>
          <w:numId w:val="12"/>
        </w:numPr>
        <w:spacing w:line="360" w:lineRule="auto"/>
      </w:pPr>
      <w:proofErr w:type="spellStart"/>
      <w:r w:rsidRPr="00934BB1">
        <w:rPr>
          <w:rFonts w:ascii="Consolas" w:hAnsi="Consolas"/>
          <w:lang w:val="en-US"/>
        </w:rPr>
        <w:t>setColor</w:t>
      </w:r>
      <w:proofErr w:type="spellEnd"/>
      <w:r w:rsidRPr="00934BB1">
        <w:rPr>
          <w:rFonts w:ascii="Consolas" w:hAnsi="Consolas"/>
        </w:rPr>
        <w:t xml:space="preserve">: </w:t>
      </w:r>
      <w:r w:rsidRPr="00934BB1">
        <w:rPr>
          <w:rFonts w:ascii="Consolas" w:hAnsi="Consolas"/>
          <w:lang w:val="en-US"/>
        </w:rPr>
        <w:t>color</w:t>
      </w:r>
      <w:r w:rsidRPr="00934BB1">
        <w:rPr>
          <w:rFonts w:ascii="Consolas" w:hAnsi="Consolas"/>
        </w:rPr>
        <w:t xml:space="preserve"> </w:t>
      </w:r>
      <w:proofErr w:type="spellStart"/>
      <w:r w:rsidRPr="00934BB1">
        <w:rPr>
          <w:rFonts w:ascii="Consolas" w:hAnsi="Consolas"/>
          <w:lang w:val="en-US"/>
        </w:rPr>
        <w:t>forModel</w:t>
      </w:r>
      <w:proofErr w:type="spellEnd"/>
      <w:r w:rsidRPr="00934BB1">
        <w:rPr>
          <w:rFonts w:ascii="Consolas" w:hAnsi="Consolas"/>
        </w:rPr>
        <w:t xml:space="preserve">: </w:t>
      </w:r>
      <w:r w:rsidRPr="00934BB1">
        <w:rPr>
          <w:rFonts w:ascii="Consolas" w:hAnsi="Consolas"/>
          <w:lang w:val="en-US"/>
        </w:rPr>
        <w:t>model</w:t>
      </w:r>
      <w:r w:rsidRPr="00002569">
        <w:t xml:space="preserve"> – </w:t>
      </w:r>
      <w:r>
        <w:t>змінює колір елементів свого контейнера</w:t>
      </w:r>
      <w:r w:rsidRPr="00002569">
        <w:t xml:space="preserve"> </w:t>
      </w:r>
      <w:r>
        <w:t xml:space="preserve">чия модель дорівнює </w:t>
      </w:r>
      <w:r w:rsidRPr="00934BB1">
        <w:rPr>
          <w:rFonts w:ascii="Consolas" w:hAnsi="Consolas"/>
          <w:lang w:val="en-US"/>
        </w:rPr>
        <w:t>model</w:t>
      </w:r>
      <w:r w:rsidRPr="00002569">
        <w:t xml:space="preserve"> </w:t>
      </w:r>
      <w:r>
        <w:t xml:space="preserve">на </w:t>
      </w:r>
      <w:r w:rsidRPr="00934BB1">
        <w:rPr>
          <w:rFonts w:ascii="Consolas" w:hAnsi="Consolas"/>
          <w:lang w:val="en-US"/>
        </w:rPr>
        <w:t>color</w:t>
      </w:r>
      <w:r w:rsidRPr="00002569">
        <w:t>.</w:t>
      </w:r>
    </w:p>
    <w:p w:rsidR="00CE45F0" w:rsidRPr="00002569" w:rsidRDefault="00CE45F0" w:rsidP="00934BB1">
      <w:pPr>
        <w:pStyle w:val="Heading2"/>
        <w:spacing w:line="360" w:lineRule="auto"/>
      </w:pPr>
      <w:bookmarkStart w:id="9" w:name="_Toc9418480"/>
      <w:r>
        <w:lastRenderedPageBreak/>
        <w:t xml:space="preserve">3.3. Пакет </w:t>
      </w:r>
      <w:r>
        <w:rPr>
          <w:lang w:val="en-US"/>
        </w:rPr>
        <w:t>Reflectivity</w:t>
      </w:r>
      <w:bookmarkEnd w:id="9"/>
    </w:p>
    <w:p w:rsidR="00347FD6" w:rsidRDefault="00347FD6" w:rsidP="00934BB1">
      <w:pPr>
        <w:spacing w:line="360" w:lineRule="auto"/>
        <w:ind w:firstLine="708"/>
      </w:pPr>
      <w:r>
        <w:rPr>
          <w:lang w:val="en-US"/>
        </w:rPr>
        <w:t>Smalltalk</w:t>
      </w:r>
      <w:r w:rsidRPr="00002569">
        <w:t xml:space="preserve"> – </w:t>
      </w:r>
      <w:r>
        <w:t>рефлек</w:t>
      </w:r>
      <w:r w:rsidR="003865C2">
        <w:t>с</w:t>
      </w:r>
      <w:r>
        <w:t xml:space="preserve">ивна мова програмування. Це означає, що програми здатні «відобразити» своє власне виконання та структуру. З програмної точки зору це означає, що </w:t>
      </w:r>
      <w:proofErr w:type="spellStart"/>
      <w:r>
        <w:t>метаоб’єкти</w:t>
      </w:r>
      <w:proofErr w:type="spellEnd"/>
      <w:r>
        <w:t xml:space="preserve"> системи виконання можна змінювати як звичайні об’єкти, які можна зчитувати і перевіряти. </w:t>
      </w:r>
      <w:proofErr w:type="spellStart"/>
      <w:r>
        <w:t>Метаоб’єкти</w:t>
      </w:r>
      <w:proofErr w:type="spellEnd"/>
      <w:r>
        <w:t xml:space="preserve"> в </w:t>
      </w:r>
      <w:r>
        <w:rPr>
          <w:lang w:val="en-US"/>
        </w:rPr>
        <w:t>Smalltalk</w:t>
      </w:r>
      <w:r w:rsidRPr="00002569">
        <w:t xml:space="preserve"> – </w:t>
      </w:r>
      <w:r>
        <w:t xml:space="preserve">це класи, </w:t>
      </w:r>
      <w:proofErr w:type="spellStart"/>
      <w:r>
        <w:t>метакласи</w:t>
      </w:r>
      <w:proofErr w:type="spellEnd"/>
      <w:r>
        <w:t>, словники методів, скомпільовані методи, стек часу виконання і т.д. Така форма рефлексії називається інтроспекцією і підтримується багатьма сучасними мовами програмування.</w:t>
      </w:r>
    </w:p>
    <w:p w:rsidR="00347FD6" w:rsidRDefault="00347FD6" w:rsidP="00934BB1">
      <w:pPr>
        <w:spacing w:line="360" w:lineRule="auto"/>
        <w:ind w:firstLine="708"/>
      </w:pPr>
      <w:r>
        <w:t xml:space="preserve">І навпаки, у </w:t>
      </w:r>
      <w:r>
        <w:rPr>
          <w:lang w:val="en-US"/>
        </w:rPr>
        <w:t>Smalltalk</w:t>
      </w:r>
      <w:r w:rsidRPr="00002569">
        <w:rPr>
          <w:lang w:val="ru-RU"/>
        </w:rPr>
        <w:t xml:space="preserve"> </w:t>
      </w:r>
      <w:r>
        <w:t xml:space="preserve">можна модифікувати </w:t>
      </w:r>
      <w:proofErr w:type="spellStart"/>
      <w:r>
        <w:t>метаоб’єкти</w:t>
      </w:r>
      <w:proofErr w:type="spellEnd"/>
      <w:r>
        <w:t xml:space="preserve"> та відобразити ці зміни назад у систему виконання. Це також називається </w:t>
      </w:r>
      <w:r w:rsidR="003865C2">
        <w:t>заступництвом (або посередництвом) і підтримується головним чином мовами динамічного програмування і лише в дуже обмеженій мірі статичними мовами.</w:t>
      </w:r>
    </w:p>
    <w:p w:rsidR="003865C2" w:rsidRPr="00347FD6" w:rsidRDefault="003865C2" w:rsidP="00934BB1">
      <w:pPr>
        <w:spacing w:line="360" w:lineRule="auto"/>
        <w:ind w:firstLine="708"/>
      </w:pPr>
      <w:r>
        <w:t xml:space="preserve">Програма, яка здатна маніпулювати іншими програмами (або навіть собою) називається </w:t>
      </w:r>
      <w:proofErr w:type="spellStart"/>
      <w:r>
        <w:t>метапрограмою</w:t>
      </w:r>
      <w:proofErr w:type="spellEnd"/>
      <w:r>
        <w:t>. Щоб мова програмування була рефлексивною, вона повинна підтримувати як інтроспекцію, так і заступництво. Інтроспе</w:t>
      </w:r>
      <w:r w:rsidR="00934BB1">
        <w:t>к</w:t>
      </w:r>
      <w:r>
        <w:t>ція – можливість вивчити структури даних, які визначають мову, такі як об’єкти, класи, методи і стек виконання. Заступництво – це здатність модифікувати ці структури, тобто змінити семантику мови і поведінку програми з самої програми. Структурна рефлексія стосується вивчення та модифікації структур системи виконання, а поведінкова рефлексія – зміни інтерпретації цих структур.</w:t>
      </w:r>
    </w:p>
    <w:p w:rsidR="00CE45F0" w:rsidRPr="00002569" w:rsidRDefault="00BC018F" w:rsidP="00934BB1">
      <w:pPr>
        <w:spacing w:line="360" w:lineRule="auto"/>
        <w:ind w:firstLine="708"/>
      </w:pPr>
      <w:r w:rsidRPr="00A5304A">
        <w:rPr>
          <w:rFonts w:ascii="Consolas" w:hAnsi="Consolas"/>
          <w:lang w:val="en-US"/>
        </w:rPr>
        <w:t>Reflectivity</w:t>
      </w:r>
      <w:r w:rsidRPr="00002569">
        <w:t xml:space="preserve"> - </w:t>
      </w:r>
      <w:r>
        <w:t xml:space="preserve">це пакет, який розширює звичайні можливості рефлексії </w:t>
      </w:r>
      <w:r>
        <w:rPr>
          <w:lang w:val="en-US"/>
        </w:rPr>
        <w:t>Pharo</w:t>
      </w:r>
      <w:r w:rsidRPr="00CD27E1">
        <w:t>.</w:t>
      </w:r>
      <w:r>
        <w:t xml:space="preserve"> Він містить класи, за допомогою яких можна «прив’язатися» до будь-якого вузла абстрактного синтаксичного дерева. Іншими словами – він дозволяє виконувати довільний код при виконанні певного елемента коду: методу, змінної, змінної класу тощо</w:t>
      </w:r>
      <w:r w:rsidRPr="00CD27E1">
        <w:t>.</w:t>
      </w:r>
      <w:r>
        <w:t xml:space="preserve"> Найбільш уживаним класом з цього пакету є </w:t>
      </w:r>
      <w:proofErr w:type="spellStart"/>
      <w:r w:rsidRPr="00A5304A">
        <w:rPr>
          <w:rFonts w:ascii="Consolas" w:hAnsi="Consolas"/>
          <w:lang w:val="en-US"/>
        </w:rPr>
        <w:t>MetaLink</w:t>
      </w:r>
      <w:proofErr w:type="spellEnd"/>
      <w:r w:rsidRPr="00002569">
        <w:t>.</w:t>
      </w:r>
    </w:p>
    <w:p w:rsidR="00CE45F0" w:rsidRPr="00002569" w:rsidRDefault="00CE45F0" w:rsidP="00934BB1">
      <w:pPr>
        <w:pStyle w:val="Heading3"/>
        <w:spacing w:line="360" w:lineRule="auto"/>
      </w:pPr>
      <w:bookmarkStart w:id="10" w:name="_Toc9418481"/>
      <w:r>
        <w:t xml:space="preserve">3.3.1. Клас </w:t>
      </w:r>
      <w:proofErr w:type="spellStart"/>
      <w:r>
        <w:rPr>
          <w:lang w:val="en-US"/>
        </w:rPr>
        <w:t>MetaLink</w:t>
      </w:r>
      <w:bookmarkEnd w:id="10"/>
      <w:proofErr w:type="spellEnd"/>
    </w:p>
    <w:p w:rsidR="00CE45F0" w:rsidRDefault="00CE45F0" w:rsidP="00934BB1">
      <w:pPr>
        <w:spacing w:line="360" w:lineRule="auto"/>
      </w:pPr>
      <w:r w:rsidRPr="00002569">
        <w:tab/>
      </w:r>
      <w:r w:rsidR="006A49D6">
        <w:t xml:space="preserve">Клас </w:t>
      </w:r>
      <w:proofErr w:type="spellStart"/>
      <w:r w:rsidR="006A49D6" w:rsidRPr="00A5304A">
        <w:rPr>
          <w:rFonts w:ascii="Consolas" w:hAnsi="Consolas"/>
          <w:lang w:val="en-US"/>
        </w:rPr>
        <w:t>MetaLink</w:t>
      </w:r>
      <w:proofErr w:type="spellEnd"/>
      <w:r w:rsidR="006A49D6" w:rsidRPr="00002569">
        <w:t xml:space="preserve"> </w:t>
      </w:r>
      <w:r w:rsidR="006A49D6">
        <w:t xml:space="preserve">пакету </w:t>
      </w:r>
      <w:r w:rsidR="006A49D6" w:rsidRPr="00A5304A">
        <w:rPr>
          <w:rFonts w:ascii="Consolas" w:hAnsi="Consolas"/>
          <w:lang w:val="en-US"/>
        </w:rPr>
        <w:t>Reflectivity</w:t>
      </w:r>
      <w:r w:rsidR="006A49D6" w:rsidRPr="00002569">
        <w:t xml:space="preserve"> – </w:t>
      </w:r>
      <w:r w:rsidR="006A49D6">
        <w:t xml:space="preserve">це одна з основних складових цілої системи, яка розширює можливості рефлексії в </w:t>
      </w:r>
      <w:proofErr w:type="spellStart"/>
      <w:r w:rsidR="006A49D6">
        <w:rPr>
          <w:lang w:val="en-US"/>
        </w:rPr>
        <w:t>Pharo</w:t>
      </w:r>
      <w:proofErr w:type="spellEnd"/>
      <w:r w:rsidR="006A49D6" w:rsidRPr="00002569">
        <w:t xml:space="preserve">. </w:t>
      </w:r>
      <w:r w:rsidR="006A49D6">
        <w:t xml:space="preserve">За допомогою цього класу </w:t>
      </w:r>
      <w:r w:rsidR="006A49D6">
        <w:lastRenderedPageBreak/>
        <w:t xml:space="preserve">та інших допоміжних компонент пакету можна </w:t>
      </w:r>
      <w:r w:rsidR="00347FD6">
        <w:t xml:space="preserve">додавати анотації до вузлів </w:t>
      </w:r>
      <w:r w:rsidR="003865C2">
        <w:t>абстрактного синтаксичного дерева. Анотований вузол розкривається, компілюється і виконується на льоту.</w:t>
      </w:r>
    </w:p>
    <w:p w:rsidR="00DC5E64" w:rsidRDefault="00DC5E64" w:rsidP="00934BB1">
      <w:pPr>
        <w:spacing w:line="360" w:lineRule="auto"/>
      </w:pPr>
      <w:r>
        <w:tab/>
        <w:t xml:space="preserve">Для певних вузлів </w:t>
      </w:r>
      <w:proofErr w:type="spellStart"/>
      <w:r>
        <w:t>метапосилання</w:t>
      </w:r>
      <w:proofErr w:type="spellEnd"/>
      <w:r>
        <w:t xml:space="preserve"> можна встановити до, після чи замість виконання цього вузла. Також існує можливість прив’язки до успішного чи помилкового виконання вузла, але не для всіх вузлів доступні такі анотації. Наприклад, для літералів не можна додати </w:t>
      </w:r>
      <w:proofErr w:type="spellStart"/>
      <w:r>
        <w:t>метапосилання</w:t>
      </w:r>
      <w:proofErr w:type="spellEnd"/>
      <w:r>
        <w:t xml:space="preserve"> на успішне чи неуспішне виконання.</w:t>
      </w:r>
    </w:p>
    <w:p w:rsidR="00DC5E64" w:rsidRPr="007A2E82" w:rsidRDefault="00DC5E64" w:rsidP="00934BB1">
      <w:pPr>
        <w:pStyle w:val="Heading3"/>
        <w:spacing w:line="360" w:lineRule="auto"/>
      </w:pPr>
      <w:bookmarkStart w:id="11" w:name="_Toc9418482"/>
      <w:r>
        <w:t xml:space="preserve">3.3.2. Приклади створення </w:t>
      </w:r>
      <w:proofErr w:type="spellStart"/>
      <w:r>
        <w:t>метапосилань</w:t>
      </w:r>
      <w:bookmarkEnd w:id="11"/>
      <w:proofErr w:type="spellEnd"/>
    </w:p>
    <w:p w:rsidR="00DC5E64" w:rsidRDefault="00DC5E64" w:rsidP="00934BB1">
      <w:pPr>
        <w:spacing w:line="360" w:lineRule="auto"/>
      </w:pPr>
      <w:r>
        <w:tab/>
        <w:t>В загальному випадку</w:t>
      </w:r>
      <w:r w:rsidR="007A2E82" w:rsidRPr="00002569">
        <w:rPr>
          <w:lang w:val="ru-RU"/>
        </w:rPr>
        <w:t xml:space="preserve"> </w:t>
      </w:r>
      <w:r w:rsidR="007A2E82">
        <w:t xml:space="preserve">алгоритм створення і прив’язки </w:t>
      </w:r>
      <w:proofErr w:type="spellStart"/>
      <w:r w:rsidR="007A2E82">
        <w:t>метапосилань</w:t>
      </w:r>
      <w:proofErr w:type="spellEnd"/>
      <w:r w:rsidR="007A2E82">
        <w:t xml:space="preserve"> наступний:</w:t>
      </w:r>
    </w:p>
    <w:p w:rsidR="007A2E82" w:rsidRPr="007A2E82" w:rsidRDefault="007A2E82" w:rsidP="00934BB1">
      <w:pPr>
        <w:pStyle w:val="ListParagraph"/>
        <w:numPr>
          <w:ilvl w:val="0"/>
          <w:numId w:val="14"/>
        </w:numPr>
        <w:spacing w:line="360" w:lineRule="auto"/>
      </w:pPr>
      <w:r>
        <w:t xml:space="preserve">Оголосити новий об’єкт типу </w:t>
      </w:r>
      <w:proofErr w:type="spellStart"/>
      <w:r w:rsidRPr="00934BB1">
        <w:rPr>
          <w:rFonts w:ascii="Consolas" w:hAnsi="Consolas"/>
          <w:lang w:val="en-US"/>
        </w:rPr>
        <w:t>MetaLink</w:t>
      </w:r>
      <w:proofErr w:type="spellEnd"/>
      <w:r w:rsidR="00934BB1">
        <w:rPr>
          <w:rFonts w:ascii="Consolas" w:hAnsi="Consolas"/>
        </w:rPr>
        <w:t>;</w:t>
      </w:r>
    </w:p>
    <w:p w:rsidR="007A2E82" w:rsidRDefault="007A2E82" w:rsidP="00934BB1">
      <w:pPr>
        <w:pStyle w:val="ListParagraph"/>
        <w:numPr>
          <w:ilvl w:val="0"/>
          <w:numId w:val="14"/>
        </w:numPr>
        <w:spacing w:line="360" w:lineRule="auto"/>
      </w:pPr>
      <w:r>
        <w:t xml:space="preserve">Налаштувати необхідні опції для анотації, зокрема: </w:t>
      </w:r>
      <w:proofErr w:type="spellStart"/>
      <w:r>
        <w:t>метаоб’єкт</w:t>
      </w:r>
      <w:proofErr w:type="spellEnd"/>
      <w:r>
        <w:t xml:space="preserve">, повідомлення для </w:t>
      </w:r>
      <w:proofErr w:type="spellStart"/>
      <w:r>
        <w:t>метаоб’єкта</w:t>
      </w:r>
      <w:proofErr w:type="spellEnd"/>
      <w:r>
        <w:t>, позиція виконання анотації (до, після чи замість) тощо</w:t>
      </w:r>
      <w:r w:rsidR="00934BB1">
        <w:t>;</w:t>
      </w:r>
    </w:p>
    <w:p w:rsidR="007A2E82" w:rsidRDefault="007A2E82" w:rsidP="00934BB1">
      <w:pPr>
        <w:pStyle w:val="ListParagraph"/>
        <w:numPr>
          <w:ilvl w:val="0"/>
          <w:numId w:val="14"/>
        </w:numPr>
        <w:spacing w:line="360" w:lineRule="auto"/>
      </w:pPr>
      <w:r>
        <w:t xml:space="preserve">Викликати метод </w:t>
      </w:r>
      <w:r w:rsidRPr="00934BB1">
        <w:rPr>
          <w:rFonts w:ascii="Consolas" w:hAnsi="Consolas"/>
          <w:lang w:val="en-US"/>
        </w:rPr>
        <w:t>link</w:t>
      </w:r>
      <w:r w:rsidRPr="00934BB1">
        <w:rPr>
          <w:rFonts w:ascii="Consolas" w:hAnsi="Consolas"/>
        </w:rPr>
        <w:t xml:space="preserve">: </w:t>
      </w:r>
      <w:proofErr w:type="spellStart"/>
      <w:r w:rsidRPr="00934BB1">
        <w:rPr>
          <w:rFonts w:ascii="Consolas" w:hAnsi="Consolas"/>
          <w:lang w:val="en-US"/>
        </w:rPr>
        <w:t>metalink</w:t>
      </w:r>
      <w:proofErr w:type="spellEnd"/>
      <w:r w:rsidRPr="00934BB1">
        <w:rPr>
          <w:rFonts w:ascii="Consolas" w:hAnsi="Consolas"/>
        </w:rPr>
        <w:t xml:space="preserve"> </w:t>
      </w:r>
      <w:proofErr w:type="spellStart"/>
      <w:r w:rsidRPr="00934BB1">
        <w:rPr>
          <w:rFonts w:ascii="Consolas" w:hAnsi="Consolas"/>
          <w:lang w:val="en-US"/>
        </w:rPr>
        <w:t>toAST</w:t>
      </w:r>
      <w:proofErr w:type="spellEnd"/>
      <w:r w:rsidRPr="00934BB1">
        <w:rPr>
          <w:rFonts w:ascii="Consolas" w:hAnsi="Consolas"/>
        </w:rPr>
        <w:t xml:space="preserve">: </w:t>
      </w:r>
      <w:proofErr w:type="spellStart"/>
      <w:r w:rsidRPr="00934BB1">
        <w:rPr>
          <w:rFonts w:ascii="Consolas" w:hAnsi="Consolas"/>
          <w:lang w:val="en-US"/>
        </w:rPr>
        <w:t>ast</w:t>
      </w:r>
      <w:proofErr w:type="spellEnd"/>
      <w:r w:rsidRPr="00002569">
        <w:t xml:space="preserve"> </w:t>
      </w:r>
      <w:r>
        <w:t>об’єкта до якого відбувається прив’язка</w:t>
      </w:r>
      <w:r w:rsidRPr="00002569">
        <w:t xml:space="preserve">, </w:t>
      </w:r>
      <w:r>
        <w:t xml:space="preserve">де </w:t>
      </w:r>
      <w:proofErr w:type="spellStart"/>
      <w:r w:rsidRPr="00934BB1">
        <w:rPr>
          <w:rFonts w:ascii="Consolas" w:hAnsi="Consolas"/>
          <w:lang w:val="en-US"/>
        </w:rPr>
        <w:t>metalink</w:t>
      </w:r>
      <w:proofErr w:type="spellEnd"/>
      <w:r w:rsidRPr="00002569">
        <w:t xml:space="preserve"> – </w:t>
      </w:r>
      <w:r>
        <w:t xml:space="preserve">це наш налаштований об’єкт </w:t>
      </w:r>
      <w:proofErr w:type="spellStart"/>
      <w:r w:rsidRPr="00934BB1">
        <w:rPr>
          <w:rFonts w:ascii="Consolas" w:hAnsi="Consolas"/>
          <w:lang w:val="en-US"/>
        </w:rPr>
        <w:t>MetaLink</w:t>
      </w:r>
      <w:proofErr w:type="spellEnd"/>
      <w:r w:rsidRPr="00002569">
        <w:t xml:space="preserve">, </w:t>
      </w:r>
      <w:r>
        <w:t xml:space="preserve">а </w:t>
      </w:r>
      <w:proofErr w:type="spellStart"/>
      <w:r w:rsidRPr="00934BB1">
        <w:rPr>
          <w:rFonts w:ascii="Consolas" w:hAnsi="Consolas"/>
          <w:lang w:val="en-US"/>
        </w:rPr>
        <w:t>ast</w:t>
      </w:r>
      <w:proofErr w:type="spellEnd"/>
      <w:r w:rsidRPr="00002569">
        <w:t xml:space="preserve"> – </w:t>
      </w:r>
      <w:r>
        <w:t>вузол об’єкта прив’язки, для якого потрібна анотація</w:t>
      </w:r>
      <w:r w:rsidR="00934BB1">
        <w:t>.</w:t>
      </w:r>
    </w:p>
    <w:p w:rsidR="007A2E82" w:rsidRDefault="007A2E82" w:rsidP="00934BB1">
      <w:pPr>
        <w:spacing w:line="360" w:lineRule="auto"/>
        <w:ind w:firstLine="708"/>
      </w:pPr>
      <w:r>
        <w:t xml:space="preserve">Для зручності були створені додаткові методи, які є розширенням класу </w:t>
      </w:r>
      <w:r w:rsidRPr="00934BB1">
        <w:rPr>
          <w:rFonts w:ascii="Consolas" w:hAnsi="Consolas"/>
          <w:lang w:val="en-US"/>
        </w:rPr>
        <w:t>Object</w:t>
      </w:r>
      <w:r w:rsidRPr="00002569">
        <w:t xml:space="preserve">, </w:t>
      </w:r>
      <w:r>
        <w:t>для прив’язки до різних вузлів об’єкта</w:t>
      </w:r>
      <w:r w:rsidR="00303F8B">
        <w:t xml:space="preserve">. Тут параметр </w:t>
      </w:r>
      <w:r w:rsidR="00303F8B" w:rsidRPr="00934BB1">
        <w:rPr>
          <w:rFonts w:ascii="Consolas" w:hAnsi="Consolas"/>
          <w:lang w:val="en-US"/>
        </w:rPr>
        <w:t>option</w:t>
      </w:r>
      <w:r w:rsidR="00303F8B" w:rsidRPr="00002569">
        <w:t xml:space="preserve"> – </w:t>
      </w:r>
      <w:r w:rsidR="00303F8B">
        <w:t xml:space="preserve">це </w:t>
      </w:r>
      <w:r w:rsidR="00303F8B" w:rsidRPr="00934BB1">
        <w:rPr>
          <w:rFonts w:ascii="Consolas" w:hAnsi="Consolas"/>
        </w:rPr>
        <w:t>#</w:t>
      </w:r>
      <w:r w:rsidR="00303F8B" w:rsidRPr="00934BB1">
        <w:rPr>
          <w:rFonts w:ascii="Consolas" w:hAnsi="Consolas"/>
          <w:lang w:val="en-US"/>
        </w:rPr>
        <w:t>read</w:t>
      </w:r>
      <w:r w:rsidR="00303F8B" w:rsidRPr="00934BB1">
        <w:rPr>
          <w:rFonts w:ascii="Consolas" w:hAnsi="Consolas"/>
        </w:rPr>
        <w:t>, #</w:t>
      </w:r>
      <w:r w:rsidR="00303F8B" w:rsidRPr="00934BB1">
        <w:rPr>
          <w:rFonts w:ascii="Consolas" w:hAnsi="Consolas"/>
          <w:lang w:val="en-US"/>
        </w:rPr>
        <w:t>write</w:t>
      </w:r>
      <w:r w:rsidR="00303F8B" w:rsidRPr="00934BB1">
        <w:rPr>
          <w:rFonts w:ascii="Consolas" w:hAnsi="Consolas"/>
        </w:rPr>
        <w:t xml:space="preserve"> або #</w:t>
      </w:r>
      <w:r w:rsidR="00303F8B" w:rsidRPr="00934BB1">
        <w:rPr>
          <w:rFonts w:ascii="Consolas" w:hAnsi="Consolas"/>
          <w:lang w:val="en-US"/>
        </w:rPr>
        <w:t>both</w:t>
      </w:r>
      <w:r>
        <w:t>,</w:t>
      </w:r>
      <w:r w:rsidR="00303F8B">
        <w:t xml:space="preserve"> які анотують зчитування, запис або читання та запис вузла відповідно.</w:t>
      </w:r>
      <w:r>
        <w:t xml:space="preserve"> </w:t>
      </w:r>
      <w:r w:rsidR="00303F8B">
        <w:t>З них найцікавіші</w:t>
      </w:r>
      <w:r>
        <w:t>:</w:t>
      </w:r>
    </w:p>
    <w:p w:rsidR="007A2E82" w:rsidRDefault="007A2E82" w:rsidP="00934BB1">
      <w:pPr>
        <w:pStyle w:val="ListParagraph"/>
        <w:numPr>
          <w:ilvl w:val="0"/>
          <w:numId w:val="15"/>
        </w:numPr>
        <w:spacing w:line="360" w:lineRule="auto"/>
      </w:pPr>
      <w:proofErr w:type="spellStart"/>
      <w:r w:rsidRPr="00934BB1">
        <w:rPr>
          <w:rFonts w:ascii="Consolas" w:hAnsi="Consolas"/>
        </w:rPr>
        <w:t>link</w:t>
      </w:r>
      <w:proofErr w:type="spellEnd"/>
      <w:r w:rsidRPr="00934BB1">
        <w:rPr>
          <w:rFonts w:ascii="Consolas" w:hAnsi="Consolas"/>
        </w:rPr>
        <w:t xml:space="preserve">: </w:t>
      </w:r>
      <w:proofErr w:type="spellStart"/>
      <w:r w:rsidRPr="00934BB1">
        <w:rPr>
          <w:rFonts w:ascii="Consolas" w:hAnsi="Consolas"/>
        </w:rPr>
        <w:t>aMetaLink</w:t>
      </w:r>
      <w:proofErr w:type="spellEnd"/>
      <w:r w:rsidRPr="00934BB1">
        <w:rPr>
          <w:rFonts w:ascii="Consolas" w:hAnsi="Consolas"/>
        </w:rPr>
        <w:t xml:space="preserve"> </w:t>
      </w:r>
      <w:proofErr w:type="spellStart"/>
      <w:r w:rsidRPr="00934BB1">
        <w:rPr>
          <w:rFonts w:ascii="Consolas" w:hAnsi="Consolas"/>
        </w:rPr>
        <w:t>toClassVariableNamed</w:t>
      </w:r>
      <w:proofErr w:type="spellEnd"/>
      <w:r w:rsidRPr="00934BB1">
        <w:rPr>
          <w:rFonts w:ascii="Consolas" w:hAnsi="Consolas"/>
        </w:rPr>
        <w:t xml:space="preserve">: </w:t>
      </w:r>
      <w:proofErr w:type="spellStart"/>
      <w:r w:rsidRPr="00934BB1">
        <w:rPr>
          <w:rFonts w:ascii="Consolas" w:hAnsi="Consolas"/>
        </w:rPr>
        <w:t>aClassVariableName</w:t>
      </w:r>
      <w:proofErr w:type="spellEnd"/>
      <w:r w:rsidRPr="00934BB1">
        <w:rPr>
          <w:rFonts w:ascii="Consolas" w:hAnsi="Consolas"/>
        </w:rPr>
        <w:t xml:space="preserve"> </w:t>
      </w:r>
      <w:proofErr w:type="spellStart"/>
      <w:r w:rsidRPr="00934BB1">
        <w:rPr>
          <w:rFonts w:ascii="Consolas" w:hAnsi="Consolas"/>
        </w:rPr>
        <w:t>option</w:t>
      </w:r>
      <w:proofErr w:type="spellEnd"/>
      <w:r w:rsidRPr="00934BB1">
        <w:rPr>
          <w:rFonts w:ascii="Consolas" w:hAnsi="Consolas"/>
        </w:rPr>
        <w:t xml:space="preserve">: </w:t>
      </w:r>
      <w:proofErr w:type="spellStart"/>
      <w:r w:rsidRPr="00934BB1">
        <w:rPr>
          <w:rFonts w:ascii="Consolas" w:hAnsi="Consolas"/>
        </w:rPr>
        <w:t>option</w:t>
      </w:r>
      <w:proofErr w:type="spellEnd"/>
      <w:r>
        <w:t xml:space="preserve"> </w:t>
      </w:r>
      <w:r w:rsidR="00303F8B">
        <w:t>–</w:t>
      </w:r>
      <w:r>
        <w:t xml:space="preserve"> </w:t>
      </w:r>
      <w:r w:rsidR="00303F8B">
        <w:t xml:space="preserve">для прив’язки до змінної класу </w:t>
      </w:r>
      <w:proofErr w:type="spellStart"/>
      <w:r w:rsidR="00303F8B" w:rsidRPr="00934BB1">
        <w:rPr>
          <w:rFonts w:ascii="Consolas" w:hAnsi="Consolas"/>
        </w:rPr>
        <w:t>aClassVariableName</w:t>
      </w:r>
      <w:proofErr w:type="spellEnd"/>
    </w:p>
    <w:p w:rsidR="007A2E82" w:rsidRDefault="007A2E82" w:rsidP="00934BB1">
      <w:pPr>
        <w:pStyle w:val="ListParagraph"/>
        <w:numPr>
          <w:ilvl w:val="0"/>
          <w:numId w:val="15"/>
        </w:numPr>
        <w:spacing w:line="360" w:lineRule="auto"/>
      </w:pPr>
      <w:proofErr w:type="spellStart"/>
      <w:r w:rsidRPr="00934BB1">
        <w:rPr>
          <w:rFonts w:ascii="Consolas" w:hAnsi="Consolas"/>
        </w:rPr>
        <w:t>link</w:t>
      </w:r>
      <w:proofErr w:type="spellEnd"/>
      <w:r w:rsidRPr="00934BB1">
        <w:rPr>
          <w:rFonts w:ascii="Consolas" w:hAnsi="Consolas"/>
        </w:rPr>
        <w:t xml:space="preserve">: </w:t>
      </w:r>
      <w:proofErr w:type="spellStart"/>
      <w:r w:rsidRPr="00934BB1">
        <w:rPr>
          <w:rFonts w:ascii="Consolas" w:hAnsi="Consolas"/>
        </w:rPr>
        <w:t>aMetaLink</w:t>
      </w:r>
      <w:proofErr w:type="spellEnd"/>
      <w:r w:rsidRPr="00934BB1">
        <w:rPr>
          <w:rFonts w:ascii="Consolas" w:hAnsi="Consolas"/>
        </w:rPr>
        <w:t xml:space="preserve"> </w:t>
      </w:r>
      <w:proofErr w:type="spellStart"/>
      <w:r w:rsidRPr="00934BB1">
        <w:rPr>
          <w:rFonts w:ascii="Consolas" w:hAnsi="Consolas"/>
        </w:rPr>
        <w:t>toMethodNamed</w:t>
      </w:r>
      <w:proofErr w:type="spellEnd"/>
      <w:r w:rsidRPr="00934BB1">
        <w:rPr>
          <w:rFonts w:ascii="Consolas" w:hAnsi="Consolas"/>
        </w:rPr>
        <w:t xml:space="preserve">: </w:t>
      </w:r>
      <w:proofErr w:type="spellStart"/>
      <w:r w:rsidRPr="00934BB1">
        <w:rPr>
          <w:rFonts w:ascii="Consolas" w:hAnsi="Consolas"/>
        </w:rPr>
        <w:t>aMethodName</w:t>
      </w:r>
      <w:proofErr w:type="spellEnd"/>
      <w:r w:rsidR="00303F8B">
        <w:t xml:space="preserve"> – для прив’язки до методу </w:t>
      </w:r>
      <w:proofErr w:type="spellStart"/>
      <w:r w:rsidR="00303F8B" w:rsidRPr="00934BB1">
        <w:rPr>
          <w:rFonts w:ascii="Consolas" w:hAnsi="Consolas"/>
        </w:rPr>
        <w:t>aMethodName</w:t>
      </w:r>
      <w:proofErr w:type="spellEnd"/>
    </w:p>
    <w:p w:rsidR="007A2E82" w:rsidRDefault="007A2E82" w:rsidP="00934BB1">
      <w:pPr>
        <w:pStyle w:val="ListParagraph"/>
        <w:numPr>
          <w:ilvl w:val="0"/>
          <w:numId w:val="15"/>
        </w:numPr>
        <w:spacing w:line="360" w:lineRule="auto"/>
      </w:pPr>
      <w:proofErr w:type="spellStart"/>
      <w:r w:rsidRPr="00934BB1">
        <w:rPr>
          <w:rFonts w:ascii="Consolas" w:hAnsi="Consolas"/>
        </w:rPr>
        <w:lastRenderedPageBreak/>
        <w:t>link</w:t>
      </w:r>
      <w:proofErr w:type="spellEnd"/>
      <w:r w:rsidRPr="00934BB1">
        <w:rPr>
          <w:rFonts w:ascii="Consolas" w:hAnsi="Consolas"/>
        </w:rPr>
        <w:t xml:space="preserve">: </w:t>
      </w:r>
      <w:proofErr w:type="spellStart"/>
      <w:r w:rsidRPr="00934BB1">
        <w:rPr>
          <w:rFonts w:ascii="Consolas" w:hAnsi="Consolas"/>
        </w:rPr>
        <w:t>aMetaLink</w:t>
      </w:r>
      <w:proofErr w:type="spellEnd"/>
      <w:r w:rsidRPr="00934BB1">
        <w:rPr>
          <w:rFonts w:ascii="Consolas" w:hAnsi="Consolas"/>
        </w:rPr>
        <w:t xml:space="preserve"> </w:t>
      </w:r>
      <w:proofErr w:type="spellStart"/>
      <w:r w:rsidRPr="00934BB1">
        <w:rPr>
          <w:rFonts w:ascii="Consolas" w:hAnsi="Consolas"/>
        </w:rPr>
        <w:t>toSlotNamed</w:t>
      </w:r>
      <w:proofErr w:type="spellEnd"/>
      <w:r w:rsidRPr="00934BB1">
        <w:rPr>
          <w:rFonts w:ascii="Consolas" w:hAnsi="Consolas"/>
        </w:rPr>
        <w:t xml:space="preserve">: </w:t>
      </w:r>
      <w:proofErr w:type="spellStart"/>
      <w:r w:rsidRPr="00934BB1">
        <w:rPr>
          <w:rFonts w:ascii="Consolas" w:hAnsi="Consolas"/>
        </w:rPr>
        <w:t>aSlotName</w:t>
      </w:r>
      <w:proofErr w:type="spellEnd"/>
      <w:r w:rsidRPr="00934BB1">
        <w:rPr>
          <w:rFonts w:ascii="Consolas" w:hAnsi="Consolas"/>
        </w:rPr>
        <w:t xml:space="preserve"> </w:t>
      </w:r>
      <w:proofErr w:type="spellStart"/>
      <w:r w:rsidRPr="00934BB1">
        <w:rPr>
          <w:rFonts w:ascii="Consolas" w:hAnsi="Consolas"/>
        </w:rPr>
        <w:t>option</w:t>
      </w:r>
      <w:proofErr w:type="spellEnd"/>
      <w:r w:rsidRPr="00934BB1">
        <w:rPr>
          <w:rFonts w:ascii="Consolas" w:hAnsi="Consolas"/>
        </w:rPr>
        <w:t xml:space="preserve">: </w:t>
      </w:r>
      <w:proofErr w:type="spellStart"/>
      <w:r w:rsidRPr="00934BB1">
        <w:rPr>
          <w:rFonts w:ascii="Consolas" w:hAnsi="Consolas"/>
        </w:rPr>
        <w:t>option</w:t>
      </w:r>
      <w:proofErr w:type="spellEnd"/>
      <w:r w:rsidR="00303F8B">
        <w:t xml:space="preserve"> – для прив’язки до змінної екземпляра класу </w:t>
      </w:r>
      <w:proofErr w:type="spellStart"/>
      <w:r w:rsidR="00303F8B" w:rsidRPr="00934BB1">
        <w:rPr>
          <w:rFonts w:ascii="Consolas" w:hAnsi="Consolas"/>
        </w:rPr>
        <w:t>aSlotName</w:t>
      </w:r>
      <w:proofErr w:type="spellEnd"/>
    </w:p>
    <w:p w:rsidR="007A2E82" w:rsidRDefault="007A2E82" w:rsidP="00934BB1">
      <w:pPr>
        <w:pStyle w:val="ListParagraph"/>
        <w:numPr>
          <w:ilvl w:val="0"/>
          <w:numId w:val="15"/>
        </w:numPr>
        <w:spacing w:line="360" w:lineRule="auto"/>
      </w:pPr>
      <w:proofErr w:type="spellStart"/>
      <w:r w:rsidRPr="00934BB1">
        <w:rPr>
          <w:rFonts w:ascii="Consolas" w:hAnsi="Consolas"/>
        </w:rPr>
        <w:t>link</w:t>
      </w:r>
      <w:proofErr w:type="spellEnd"/>
      <w:r w:rsidRPr="00934BB1">
        <w:rPr>
          <w:rFonts w:ascii="Consolas" w:hAnsi="Consolas"/>
        </w:rPr>
        <w:t xml:space="preserve">: </w:t>
      </w:r>
      <w:proofErr w:type="spellStart"/>
      <w:r w:rsidRPr="00934BB1">
        <w:rPr>
          <w:rFonts w:ascii="Consolas" w:hAnsi="Consolas"/>
        </w:rPr>
        <w:t>aMetaLink</w:t>
      </w:r>
      <w:proofErr w:type="spellEnd"/>
      <w:r w:rsidRPr="00934BB1">
        <w:rPr>
          <w:rFonts w:ascii="Consolas" w:hAnsi="Consolas"/>
        </w:rPr>
        <w:t xml:space="preserve"> </w:t>
      </w:r>
      <w:proofErr w:type="spellStart"/>
      <w:r w:rsidRPr="00934BB1">
        <w:rPr>
          <w:rFonts w:ascii="Consolas" w:hAnsi="Consolas"/>
        </w:rPr>
        <w:t>toTemporaryNamed</w:t>
      </w:r>
      <w:proofErr w:type="spellEnd"/>
      <w:r w:rsidRPr="00934BB1">
        <w:rPr>
          <w:rFonts w:ascii="Consolas" w:hAnsi="Consolas"/>
        </w:rPr>
        <w:t xml:space="preserve">: </w:t>
      </w:r>
      <w:proofErr w:type="spellStart"/>
      <w:r w:rsidRPr="00934BB1">
        <w:rPr>
          <w:rFonts w:ascii="Consolas" w:hAnsi="Consolas"/>
        </w:rPr>
        <w:t>aTempVarName</w:t>
      </w:r>
      <w:proofErr w:type="spellEnd"/>
      <w:r w:rsidRPr="00934BB1">
        <w:rPr>
          <w:rFonts w:ascii="Consolas" w:hAnsi="Consolas"/>
        </w:rPr>
        <w:t xml:space="preserve"> </w:t>
      </w:r>
      <w:proofErr w:type="spellStart"/>
      <w:r w:rsidRPr="00934BB1">
        <w:rPr>
          <w:rFonts w:ascii="Consolas" w:hAnsi="Consolas"/>
        </w:rPr>
        <w:t>inMethod</w:t>
      </w:r>
      <w:proofErr w:type="spellEnd"/>
      <w:r w:rsidRPr="00934BB1">
        <w:rPr>
          <w:rFonts w:ascii="Consolas" w:hAnsi="Consolas"/>
        </w:rPr>
        <w:t xml:space="preserve">: </w:t>
      </w:r>
      <w:proofErr w:type="spellStart"/>
      <w:r w:rsidRPr="00934BB1">
        <w:rPr>
          <w:rFonts w:ascii="Consolas" w:hAnsi="Consolas"/>
        </w:rPr>
        <w:t>aMethodName</w:t>
      </w:r>
      <w:proofErr w:type="spellEnd"/>
      <w:r w:rsidRPr="00934BB1">
        <w:rPr>
          <w:rFonts w:ascii="Consolas" w:hAnsi="Consolas"/>
        </w:rPr>
        <w:t xml:space="preserve"> </w:t>
      </w:r>
      <w:proofErr w:type="spellStart"/>
      <w:r w:rsidRPr="00934BB1">
        <w:rPr>
          <w:rFonts w:ascii="Consolas" w:hAnsi="Consolas"/>
        </w:rPr>
        <w:t>option</w:t>
      </w:r>
      <w:proofErr w:type="spellEnd"/>
      <w:r w:rsidRPr="00934BB1">
        <w:rPr>
          <w:rFonts w:ascii="Consolas" w:hAnsi="Consolas"/>
        </w:rPr>
        <w:t xml:space="preserve">: </w:t>
      </w:r>
      <w:proofErr w:type="spellStart"/>
      <w:r w:rsidRPr="00934BB1">
        <w:rPr>
          <w:rFonts w:ascii="Consolas" w:hAnsi="Consolas"/>
        </w:rPr>
        <w:t>option</w:t>
      </w:r>
      <w:proofErr w:type="spellEnd"/>
      <w:r w:rsidR="00303F8B">
        <w:t xml:space="preserve"> – для прив’язки до тимчасової змінної </w:t>
      </w:r>
      <w:proofErr w:type="spellStart"/>
      <w:r w:rsidR="00303F8B" w:rsidRPr="00934BB1">
        <w:rPr>
          <w:rFonts w:ascii="Consolas" w:hAnsi="Consolas"/>
        </w:rPr>
        <w:t>aTempVarName</w:t>
      </w:r>
      <w:proofErr w:type="spellEnd"/>
      <w:r w:rsidR="00303F8B">
        <w:t xml:space="preserve"> в методі </w:t>
      </w:r>
      <w:proofErr w:type="spellStart"/>
      <w:r w:rsidR="00303F8B" w:rsidRPr="00934BB1">
        <w:rPr>
          <w:rFonts w:ascii="Consolas" w:hAnsi="Consolas"/>
        </w:rPr>
        <w:t>aMethodName</w:t>
      </w:r>
      <w:proofErr w:type="spellEnd"/>
    </w:p>
    <w:p w:rsidR="00303F8B" w:rsidRPr="00303F8B" w:rsidRDefault="00303F8B" w:rsidP="00934BB1">
      <w:pPr>
        <w:spacing w:line="360" w:lineRule="auto"/>
        <w:ind w:firstLine="708"/>
      </w:pPr>
      <w:r>
        <w:t xml:space="preserve">Розглянемо приклад створення анотації для запису змінної класу. Нехай існує клас </w:t>
      </w:r>
      <w:r w:rsidRPr="00934BB1">
        <w:rPr>
          <w:rFonts w:ascii="Consolas" w:hAnsi="Consolas"/>
        </w:rPr>
        <w:t>ReflectivityExamples2</w:t>
      </w:r>
      <w:r>
        <w:rPr>
          <w:lang w:val="en-US"/>
        </w:rPr>
        <w:t xml:space="preserve"> (</w:t>
      </w:r>
      <w:r>
        <w:t>Рис.</w:t>
      </w:r>
      <w:r>
        <w:rPr>
          <w:lang w:val="en-US"/>
        </w:rPr>
        <w:t xml:space="preserve"> 18). </w:t>
      </w:r>
      <w:r>
        <w:t xml:space="preserve">Він містить змінну класу з іменем </w:t>
      </w:r>
      <w:proofErr w:type="spellStart"/>
      <w:r w:rsidRPr="00934BB1">
        <w:rPr>
          <w:rFonts w:ascii="Consolas" w:hAnsi="Consolas"/>
          <w:lang w:val="en-US"/>
        </w:rPr>
        <w:t>classVar</w:t>
      </w:r>
      <w:proofErr w:type="spellEnd"/>
      <w:r>
        <w:rPr>
          <w:lang w:val="en-US"/>
        </w:rPr>
        <w:t>.</w:t>
      </w:r>
    </w:p>
    <w:p w:rsidR="00303F8B" w:rsidRDefault="00303F8B" w:rsidP="00303F8B">
      <w:pPr>
        <w:keepNext/>
        <w:ind w:left="708"/>
        <w:jc w:val="center"/>
      </w:pPr>
      <w:r>
        <w:rPr>
          <w:noProof/>
        </w:rPr>
        <w:drawing>
          <wp:inline distT="0" distB="0" distL="0" distR="0" wp14:anchorId="65C2E446" wp14:editId="508C6871">
            <wp:extent cx="3714750" cy="10287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750" cy="1028700"/>
                    </a:xfrm>
                    <a:prstGeom prst="rect">
                      <a:avLst/>
                    </a:prstGeom>
                    <a:ln>
                      <a:solidFill>
                        <a:schemeClr val="tx1"/>
                      </a:solidFill>
                    </a:ln>
                  </pic:spPr>
                </pic:pic>
              </a:graphicData>
            </a:graphic>
          </wp:inline>
        </w:drawing>
      </w:r>
    </w:p>
    <w:p w:rsidR="00303F8B" w:rsidRPr="00002569" w:rsidRDefault="00303F8B" w:rsidP="00303F8B">
      <w:pPr>
        <w:pStyle w:val="Caption"/>
        <w:rPr>
          <w:lang w:val="uk-UA"/>
        </w:rPr>
      </w:pPr>
      <w:r w:rsidRPr="00002569">
        <w:rPr>
          <w:lang w:val="uk-UA"/>
        </w:rPr>
        <w:t xml:space="preserve">Рисунок </w:t>
      </w:r>
      <w:r>
        <w:fldChar w:fldCharType="begin"/>
      </w:r>
      <w:r w:rsidRPr="00002569">
        <w:rPr>
          <w:lang w:val="uk-UA"/>
        </w:rPr>
        <w:instrText xml:space="preserve"> </w:instrText>
      </w:r>
      <w:r>
        <w:instrText>SEQ</w:instrText>
      </w:r>
      <w:r w:rsidRPr="00002569">
        <w:rPr>
          <w:lang w:val="uk-UA"/>
        </w:rPr>
        <w:instrText xml:space="preserve"> Рисунок \* </w:instrText>
      </w:r>
      <w:r>
        <w:instrText>ARABIC</w:instrText>
      </w:r>
      <w:r w:rsidRPr="00002569">
        <w:rPr>
          <w:lang w:val="uk-UA"/>
        </w:rPr>
        <w:instrText xml:space="preserve"> </w:instrText>
      </w:r>
      <w:r>
        <w:fldChar w:fldCharType="separate"/>
      </w:r>
      <w:r w:rsidR="007020FC" w:rsidRPr="003458B4">
        <w:rPr>
          <w:noProof/>
          <w:lang w:val="uk-UA"/>
        </w:rPr>
        <w:t>18</w:t>
      </w:r>
      <w:r>
        <w:fldChar w:fldCharType="end"/>
      </w:r>
      <w:r>
        <w:rPr>
          <w:lang w:val="uk-UA"/>
        </w:rPr>
        <w:t xml:space="preserve">. Клас </w:t>
      </w:r>
      <w:proofErr w:type="spellStart"/>
      <w:r w:rsidRPr="00934BB1">
        <w:rPr>
          <w:rFonts w:ascii="Consolas" w:hAnsi="Consolas"/>
        </w:rPr>
        <w:t>ReflectivityExamples</w:t>
      </w:r>
      <w:proofErr w:type="spellEnd"/>
      <w:r w:rsidRPr="00934BB1">
        <w:rPr>
          <w:rFonts w:ascii="Consolas" w:hAnsi="Consolas"/>
          <w:lang w:val="uk-UA"/>
        </w:rPr>
        <w:t>2</w:t>
      </w:r>
    </w:p>
    <w:p w:rsidR="00303F8B" w:rsidRPr="00303F8B" w:rsidRDefault="00303F8B" w:rsidP="00303F8B">
      <w:r w:rsidRPr="00303F8B">
        <w:tab/>
        <w:t>Виконаємо такий код:</w:t>
      </w:r>
    </w:p>
    <w:bookmarkStart w:id="12" w:name="_MON_1619467507"/>
    <w:bookmarkEnd w:id="12"/>
    <w:p w:rsidR="001979DF" w:rsidRDefault="002700B2" w:rsidP="002700B2">
      <w:r>
        <w:object w:dxaOrig="9026" w:dyaOrig="4275">
          <v:shape id="_x0000_i1026" type="#_x0000_t75" style="width:478.5pt;height:213.75pt" o:ole="">
            <v:imagedata r:id="rId30" o:title=""/>
          </v:shape>
          <o:OLEObject Type="Embed" ProgID="Word.OpenDocumentText.12" ShapeID="_x0000_i1026" DrawAspect="Content" ObjectID="_1620031219" r:id="rId31"/>
        </w:object>
      </w:r>
    </w:p>
    <w:p w:rsidR="002700B2" w:rsidRPr="00002569" w:rsidRDefault="002700B2" w:rsidP="00934BB1">
      <w:pPr>
        <w:spacing w:line="360" w:lineRule="auto"/>
      </w:pPr>
      <w:r>
        <w:t xml:space="preserve"> </w:t>
      </w:r>
      <w:r>
        <w:tab/>
        <w:t xml:space="preserve">Рядки 2-4 створюють і налаштовують нове </w:t>
      </w:r>
      <w:proofErr w:type="spellStart"/>
      <w:r>
        <w:t>метапосилання</w:t>
      </w:r>
      <w:proofErr w:type="spellEnd"/>
      <w:r>
        <w:t xml:space="preserve"> наступним чином: об’єкту</w:t>
      </w:r>
      <w:r w:rsidRPr="00002569">
        <w:t xml:space="preserve">, </w:t>
      </w:r>
      <w:r>
        <w:t xml:space="preserve">який ми передали в </w:t>
      </w:r>
      <w:proofErr w:type="spellStart"/>
      <w:r w:rsidRPr="00934BB1">
        <w:rPr>
          <w:rFonts w:ascii="Consolas" w:hAnsi="Consolas"/>
          <w:lang w:val="en-US"/>
        </w:rPr>
        <w:t>metaObject</w:t>
      </w:r>
      <w:proofErr w:type="spellEnd"/>
      <w:r w:rsidRPr="00934BB1">
        <w:rPr>
          <w:rFonts w:ascii="Consolas" w:hAnsi="Consolas"/>
        </w:rPr>
        <w:t>:</w:t>
      </w:r>
      <w:r w:rsidRPr="00002569">
        <w:t xml:space="preserve"> </w:t>
      </w:r>
      <w:r w:rsidR="00990E4D">
        <w:t>(звичайний вивід дружнього повідомлення в</w:t>
      </w:r>
      <w:r w:rsidR="00990E4D" w:rsidRPr="00002569">
        <w:t xml:space="preserve"> </w:t>
      </w:r>
      <w:r w:rsidR="00990E4D">
        <w:rPr>
          <w:lang w:val="en-US"/>
        </w:rPr>
        <w:t>Transcript</w:t>
      </w:r>
      <w:r w:rsidR="00990E4D">
        <w:t xml:space="preserve">) </w:t>
      </w:r>
      <w:r>
        <w:t>буде надіслано повідомлення</w:t>
      </w:r>
      <w:r w:rsidR="00990E4D">
        <w:t xml:space="preserve"> передане в </w:t>
      </w:r>
      <w:r w:rsidR="00990E4D" w:rsidRPr="00A5304A">
        <w:rPr>
          <w:rFonts w:ascii="Consolas" w:hAnsi="Consolas"/>
          <w:lang w:val="en-US"/>
        </w:rPr>
        <w:t>selector</w:t>
      </w:r>
      <w:r w:rsidR="00990E4D" w:rsidRPr="00002569">
        <w:t xml:space="preserve">: </w:t>
      </w:r>
      <w:r w:rsidR="00990E4D">
        <w:t xml:space="preserve">після виконання вузла, до якого буде додано це посилання. </w:t>
      </w:r>
      <w:r>
        <w:t xml:space="preserve">Рядок </w:t>
      </w:r>
      <w:r w:rsidR="00990E4D">
        <w:t>6</w:t>
      </w:r>
      <w:r>
        <w:t xml:space="preserve"> створює новий об’єкт </w:t>
      </w:r>
      <w:r>
        <w:rPr>
          <w:lang w:val="en-US"/>
        </w:rPr>
        <w:t>instance</w:t>
      </w:r>
      <w:r w:rsidRPr="00002569">
        <w:t xml:space="preserve"> </w:t>
      </w:r>
      <w:r>
        <w:t xml:space="preserve">класу </w:t>
      </w:r>
      <w:proofErr w:type="spellStart"/>
      <w:r w:rsidRPr="00934BB1">
        <w:rPr>
          <w:rFonts w:ascii="Consolas" w:hAnsi="Consolas"/>
          <w:lang w:val="en-US"/>
        </w:rPr>
        <w:t>ReflectivityExamples</w:t>
      </w:r>
      <w:proofErr w:type="spellEnd"/>
      <w:r w:rsidRPr="00934BB1">
        <w:rPr>
          <w:rFonts w:ascii="Consolas" w:hAnsi="Consolas"/>
        </w:rPr>
        <w:t>2</w:t>
      </w:r>
      <w:r w:rsidRPr="00002569">
        <w:t>.</w:t>
      </w:r>
      <w:r>
        <w:t xml:space="preserve"> Рядки </w:t>
      </w:r>
      <w:r w:rsidR="00990E4D">
        <w:t>7-10</w:t>
      </w:r>
      <w:r>
        <w:t xml:space="preserve"> </w:t>
      </w:r>
      <w:r>
        <w:lastRenderedPageBreak/>
        <w:t xml:space="preserve">використовують метод </w:t>
      </w:r>
      <w:proofErr w:type="spellStart"/>
      <w:r w:rsidRPr="00934BB1">
        <w:rPr>
          <w:rFonts w:ascii="Consolas" w:hAnsi="Consolas"/>
        </w:rPr>
        <w:t>link:toClassVariableNamed:option</w:t>
      </w:r>
      <w:proofErr w:type="spellEnd"/>
      <w:r w:rsidRPr="00934BB1">
        <w:rPr>
          <w:rFonts w:ascii="Consolas" w:hAnsi="Consolas"/>
        </w:rPr>
        <w:t>:</w:t>
      </w:r>
      <w:r>
        <w:t xml:space="preserve"> для прив’язки </w:t>
      </w:r>
      <w:r w:rsidR="00990E4D">
        <w:t xml:space="preserve">нашого </w:t>
      </w:r>
      <w:proofErr w:type="spellStart"/>
      <w:r w:rsidR="00990E4D">
        <w:t>метапосилання</w:t>
      </w:r>
      <w:proofErr w:type="spellEnd"/>
      <w:r w:rsidR="00990E4D">
        <w:t xml:space="preserve"> до запису в змінну класу </w:t>
      </w:r>
      <w:proofErr w:type="spellStart"/>
      <w:r w:rsidR="00990E4D" w:rsidRPr="00934BB1">
        <w:rPr>
          <w:rFonts w:ascii="Consolas" w:hAnsi="Consolas"/>
          <w:lang w:val="en-US"/>
        </w:rPr>
        <w:t>classVar</w:t>
      </w:r>
      <w:proofErr w:type="spellEnd"/>
      <w:r w:rsidR="00990E4D">
        <w:t xml:space="preserve">. Рядки 12-15 демонструють можливість додавання анотації лише до вузлів певного екземпляра класу </w:t>
      </w:r>
      <w:proofErr w:type="spellStart"/>
      <w:r w:rsidR="00990E4D" w:rsidRPr="00934BB1">
        <w:rPr>
          <w:rFonts w:ascii="Consolas" w:hAnsi="Consolas"/>
          <w:lang w:val="en-US"/>
        </w:rPr>
        <w:t>ReflectivityExamples</w:t>
      </w:r>
      <w:proofErr w:type="spellEnd"/>
      <w:r w:rsidR="00990E4D" w:rsidRPr="00934BB1">
        <w:rPr>
          <w:rFonts w:ascii="Consolas" w:hAnsi="Consolas"/>
        </w:rPr>
        <w:t>2</w:t>
      </w:r>
      <w:r w:rsidR="00990E4D" w:rsidRPr="00002569">
        <w:t>.</w:t>
      </w:r>
    </w:p>
    <w:p w:rsidR="00990E4D" w:rsidRPr="00002569" w:rsidRDefault="00990E4D" w:rsidP="00934BB1">
      <w:pPr>
        <w:spacing w:line="360" w:lineRule="auto"/>
        <w:rPr>
          <w:lang w:val="ru-RU"/>
        </w:rPr>
      </w:pPr>
      <w:r w:rsidRPr="00002569">
        <w:tab/>
      </w:r>
      <w:r>
        <w:t xml:space="preserve">Інакше кажучи, при першому прикладі встановлення анотації вивід в </w:t>
      </w:r>
      <w:r>
        <w:rPr>
          <w:lang w:val="en-US"/>
        </w:rPr>
        <w:t>Transcript</w:t>
      </w:r>
      <w:r w:rsidRPr="00002569">
        <w:rPr>
          <w:lang w:val="ru-RU"/>
        </w:rPr>
        <w:t xml:space="preserve"> </w:t>
      </w:r>
      <w:r>
        <w:t xml:space="preserve">буде відбуватися кожного разу, коли хтось буде записувати нове значення в змінну класу </w:t>
      </w:r>
      <w:proofErr w:type="spellStart"/>
      <w:r w:rsidRPr="00934BB1">
        <w:rPr>
          <w:rFonts w:ascii="Consolas" w:hAnsi="Consolas"/>
          <w:lang w:val="en-US"/>
        </w:rPr>
        <w:t>classVar</w:t>
      </w:r>
      <w:proofErr w:type="spellEnd"/>
      <w:r w:rsidRPr="00002569">
        <w:rPr>
          <w:lang w:val="ru-RU"/>
        </w:rPr>
        <w:t xml:space="preserve">. </w:t>
      </w:r>
      <w:r w:rsidR="00672039">
        <w:t>У</w:t>
      </w:r>
      <w:r>
        <w:t xml:space="preserve"> другому прикладі – вивід </w:t>
      </w:r>
      <w:r w:rsidR="00672039">
        <w:t>відбудеться</w:t>
      </w:r>
      <w:r>
        <w:t xml:space="preserve"> лише при умові, що запис у змінну буде здійснюватися екземпляром класу </w:t>
      </w:r>
      <w:r>
        <w:rPr>
          <w:lang w:val="en-US"/>
        </w:rPr>
        <w:t>instance</w:t>
      </w:r>
      <w:r w:rsidRPr="00002569">
        <w:rPr>
          <w:lang w:val="ru-RU"/>
        </w:rPr>
        <w:t>.</w:t>
      </w:r>
    </w:p>
    <w:p w:rsidR="00990E4D" w:rsidRDefault="00990E4D" w:rsidP="00934BB1">
      <w:pPr>
        <w:pStyle w:val="Heading3"/>
        <w:numPr>
          <w:ilvl w:val="2"/>
          <w:numId w:val="14"/>
        </w:numPr>
        <w:spacing w:line="360" w:lineRule="auto"/>
      </w:pPr>
      <w:bookmarkStart w:id="13" w:name="_Toc9418483"/>
      <w:r>
        <w:t xml:space="preserve">Видалення </w:t>
      </w:r>
      <w:proofErr w:type="spellStart"/>
      <w:r>
        <w:t>метапосилань</w:t>
      </w:r>
      <w:bookmarkEnd w:id="13"/>
      <w:proofErr w:type="spellEnd"/>
    </w:p>
    <w:p w:rsidR="0057735B" w:rsidRPr="00002569" w:rsidRDefault="00990E4D" w:rsidP="00934BB1">
      <w:pPr>
        <w:spacing w:line="360" w:lineRule="auto"/>
        <w:ind w:firstLine="708"/>
      </w:pPr>
      <w:r>
        <w:t xml:space="preserve">Оскільки анотації для вузлів можна встановлювати на невизначений термін, а об’єкти можливо будуть потрібні в майбутньому без </w:t>
      </w:r>
      <w:r w:rsidR="0057735B">
        <w:t xml:space="preserve">доданих </w:t>
      </w:r>
      <w:proofErr w:type="spellStart"/>
      <w:r w:rsidR="0057735B">
        <w:t>метапосилань</w:t>
      </w:r>
      <w:proofErr w:type="spellEnd"/>
      <w:r w:rsidR="0057735B">
        <w:t xml:space="preserve">, необхідний механізм їх видалення. Для цього існує зручний метод </w:t>
      </w:r>
      <w:r w:rsidR="0057735B">
        <w:rPr>
          <w:lang w:val="en-US"/>
        </w:rPr>
        <w:t>uninstall</w:t>
      </w:r>
      <w:r w:rsidR="0057735B" w:rsidRPr="00002569">
        <w:t xml:space="preserve"> </w:t>
      </w:r>
      <w:r w:rsidR="0057735B">
        <w:t xml:space="preserve">класу </w:t>
      </w:r>
      <w:proofErr w:type="spellStart"/>
      <w:r w:rsidR="0057735B" w:rsidRPr="00934BB1">
        <w:rPr>
          <w:rFonts w:ascii="Consolas" w:hAnsi="Consolas"/>
          <w:lang w:val="en-US"/>
        </w:rPr>
        <w:t>MetaLink</w:t>
      </w:r>
      <w:proofErr w:type="spellEnd"/>
      <w:r w:rsidR="0057735B" w:rsidRPr="00002569">
        <w:t>.</w:t>
      </w:r>
    </w:p>
    <w:p w:rsidR="0057735B" w:rsidRPr="0057735B" w:rsidRDefault="0057735B" w:rsidP="00934BB1">
      <w:pPr>
        <w:spacing w:line="360" w:lineRule="auto"/>
      </w:pPr>
      <w:r>
        <w:tab/>
        <w:t xml:space="preserve">Видалення передбачає вилучення анотацій з усіх вузлів, до яких був прив’язаний той екземпляр </w:t>
      </w:r>
      <w:proofErr w:type="spellStart"/>
      <w:r>
        <w:t>метапосилання</w:t>
      </w:r>
      <w:proofErr w:type="spellEnd"/>
      <w:r>
        <w:t xml:space="preserve">, який обробляє метод </w:t>
      </w:r>
      <w:r>
        <w:rPr>
          <w:lang w:val="en-US"/>
        </w:rPr>
        <w:t>uninstall</w:t>
      </w:r>
      <w:r w:rsidRPr="00002569">
        <w:t xml:space="preserve">. </w:t>
      </w:r>
      <w:r>
        <w:t xml:space="preserve">Для окремого відв’язування передбачений метод </w:t>
      </w:r>
      <w:proofErr w:type="spellStart"/>
      <w:r w:rsidRPr="00934BB1">
        <w:rPr>
          <w:rFonts w:ascii="Consolas" w:hAnsi="Consolas"/>
        </w:rPr>
        <w:t>unlinkFromNode</w:t>
      </w:r>
      <w:proofErr w:type="spellEnd"/>
      <w:r w:rsidRPr="00934BB1">
        <w:rPr>
          <w:rFonts w:ascii="Consolas" w:hAnsi="Consolas"/>
        </w:rPr>
        <w:t xml:space="preserve">: </w:t>
      </w:r>
      <w:proofErr w:type="spellStart"/>
      <w:r w:rsidRPr="00934BB1">
        <w:rPr>
          <w:rFonts w:ascii="Consolas" w:hAnsi="Consolas"/>
        </w:rPr>
        <w:t>aNode</w:t>
      </w:r>
      <w:proofErr w:type="spellEnd"/>
      <w:r w:rsidRPr="00934BB1">
        <w:rPr>
          <w:rFonts w:ascii="Consolas" w:hAnsi="Consolas"/>
        </w:rPr>
        <w:t xml:space="preserve"> </w:t>
      </w:r>
      <w:proofErr w:type="spellStart"/>
      <w:r w:rsidRPr="00934BB1">
        <w:rPr>
          <w:rFonts w:ascii="Consolas" w:hAnsi="Consolas"/>
        </w:rPr>
        <w:t>forObject</w:t>
      </w:r>
      <w:proofErr w:type="spellEnd"/>
      <w:r w:rsidRPr="00934BB1">
        <w:rPr>
          <w:rFonts w:ascii="Consolas" w:hAnsi="Consolas"/>
        </w:rPr>
        <w:t xml:space="preserve">: </w:t>
      </w:r>
      <w:proofErr w:type="spellStart"/>
      <w:r w:rsidRPr="00934BB1">
        <w:rPr>
          <w:rFonts w:ascii="Consolas" w:hAnsi="Consolas"/>
        </w:rPr>
        <w:t>anObject</w:t>
      </w:r>
      <w:proofErr w:type="spellEnd"/>
      <w:r>
        <w:t xml:space="preserve">, який вилучає анотацію з вузла </w:t>
      </w:r>
      <w:proofErr w:type="spellStart"/>
      <w:r w:rsidRPr="00934BB1">
        <w:rPr>
          <w:rFonts w:ascii="Consolas" w:hAnsi="Consolas"/>
          <w:lang w:val="en-US"/>
        </w:rPr>
        <w:t>aNode</w:t>
      </w:r>
      <w:proofErr w:type="spellEnd"/>
      <w:r w:rsidRPr="00002569">
        <w:t xml:space="preserve"> </w:t>
      </w:r>
      <w:r>
        <w:t xml:space="preserve">об’єкта </w:t>
      </w:r>
      <w:proofErr w:type="spellStart"/>
      <w:r w:rsidRPr="00934BB1">
        <w:rPr>
          <w:rFonts w:ascii="Consolas" w:hAnsi="Consolas"/>
          <w:lang w:val="en-US"/>
        </w:rPr>
        <w:t>anObject</w:t>
      </w:r>
      <w:proofErr w:type="spellEnd"/>
      <w:r>
        <w:t>, залишаючи решту анотацій неушкодженими.</w:t>
      </w:r>
    </w:p>
    <w:p w:rsidR="00BF3983" w:rsidRPr="00303F8B" w:rsidRDefault="00F6754D" w:rsidP="00934BB1">
      <w:pPr>
        <w:pStyle w:val="Heading1"/>
      </w:pPr>
      <w:bookmarkStart w:id="14" w:name="_Toc9418484"/>
      <w:r w:rsidRPr="00303F8B">
        <w:lastRenderedPageBreak/>
        <w:t>4</w:t>
      </w:r>
      <w:r w:rsidR="001C52F4" w:rsidRPr="00303F8B">
        <w:t xml:space="preserve">. </w:t>
      </w:r>
      <w:r w:rsidR="001C52F4" w:rsidRPr="00934BB1">
        <w:t>Реалізація</w:t>
      </w:r>
      <w:bookmarkEnd w:id="14"/>
    </w:p>
    <w:p w:rsidR="003D6943" w:rsidRPr="00CD27E1" w:rsidRDefault="0057735B" w:rsidP="002A175A">
      <w:pPr>
        <w:spacing w:after="0" w:line="360" w:lineRule="auto"/>
        <w:ind w:firstLine="708"/>
      </w:pPr>
      <w:r>
        <w:t>Н</w:t>
      </w:r>
      <w:r w:rsidR="00C047DC" w:rsidRPr="00CD27E1">
        <w:t>ов</w:t>
      </w:r>
      <w:r>
        <w:t>і класи візуалізаторів додамо до вже існуючого</w:t>
      </w:r>
      <w:r w:rsidR="00C047DC" w:rsidRPr="00CD27E1">
        <w:t xml:space="preserve"> тег</w:t>
      </w:r>
      <w:r>
        <w:t>у</w:t>
      </w:r>
      <w:r w:rsidR="00C047DC" w:rsidRPr="00CD27E1">
        <w:t xml:space="preserve"> пакету </w:t>
      </w:r>
      <w:r w:rsidR="00C047DC" w:rsidRPr="00A4377A">
        <w:rPr>
          <w:rStyle w:val="HTMLSample"/>
        </w:rPr>
        <w:t>LNU</w:t>
      </w:r>
      <w:r w:rsidR="003C07D9">
        <w:rPr>
          <w:rStyle w:val="HTMLSample"/>
        </w:rPr>
        <w:t>–</w:t>
      </w:r>
      <w:proofErr w:type="spellStart"/>
      <w:r w:rsidR="00C047DC" w:rsidRPr="00A4377A">
        <w:rPr>
          <w:rStyle w:val="HTMLSample"/>
        </w:rPr>
        <w:t>SparseMatrix</w:t>
      </w:r>
      <w:proofErr w:type="spellEnd"/>
      <w:r w:rsidR="00C047DC" w:rsidRPr="00CD27E1">
        <w:t xml:space="preserve"> під назвою </w:t>
      </w:r>
      <w:proofErr w:type="spellStart"/>
      <w:r w:rsidR="00C047DC" w:rsidRPr="00A4377A">
        <w:rPr>
          <w:rStyle w:val="HTMLSample"/>
        </w:rPr>
        <w:t>Visual</w:t>
      </w:r>
      <w:proofErr w:type="spellEnd"/>
      <w:r w:rsidR="00A4377A">
        <w:t xml:space="preserve"> (Рис. 1</w:t>
      </w:r>
      <w:r>
        <w:t>9</w:t>
      </w:r>
      <w:r w:rsidR="00A4377A">
        <w:t>)</w:t>
      </w:r>
      <w:r w:rsidR="00C047DC" w:rsidRPr="00CD27E1">
        <w:t>, в якому будемо оголошувати класи для візуалізації</w:t>
      </w:r>
      <w:r>
        <w:t xml:space="preserve"> операцій</w:t>
      </w:r>
      <w:r w:rsidR="003D6943" w:rsidRPr="00CD27E1">
        <w:t>.</w:t>
      </w:r>
    </w:p>
    <w:p w:rsidR="00F6754D" w:rsidRPr="00CD27E1" w:rsidRDefault="00C047DC" w:rsidP="002A175A">
      <w:pPr>
        <w:keepNext/>
        <w:spacing w:after="0" w:line="360" w:lineRule="auto"/>
        <w:jc w:val="center"/>
      </w:pPr>
      <w:r w:rsidRPr="00CD27E1">
        <w:rPr>
          <w:noProof/>
          <w:lang w:val="en-GB" w:eastAsia="en-GB"/>
        </w:rPr>
        <w:drawing>
          <wp:inline distT="0" distB="0" distL="0" distR="0" wp14:anchorId="0B123F11" wp14:editId="1A7852D0">
            <wp:extent cx="3905250" cy="1685925"/>
            <wp:effectExtent l="0" t="0" r="0"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05250" cy="1685925"/>
                    </a:xfrm>
                    <a:prstGeom prst="rect">
                      <a:avLst/>
                    </a:prstGeom>
                  </pic:spPr>
                </pic:pic>
              </a:graphicData>
            </a:graphic>
          </wp:inline>
        </w:drawing>
      </w:r>
    </w:p>
    <w:p w:rsidR="00F6754D" w:rsidRPr="00CD27E1" w:rsidRDefault="00F6754D" w:rsidP="002A175A">
      <w:pPr>
        <w:pStyle w:val="Caption"/>
        <w:spacing w:line="360" w:lineRule="auto"/>
        <w:rPr>
          <w:lang w:val="uk-UA"/>
        </w:rPr>
      </w:pPr>
      <w:r w:rsidRPr="00CD27E1">
        <w:rPr>
          <w:lang w:val="uk-UA"/>
        </w:rPr>
        <w:t xml:space="preserve">Рисунок </w:t>
      </w:r>
      <w:r w:rsidR="0087752E" w:rsidRPr="00CD27E1">
        <w:rPr>
          <w:lang w:val="uk-UA"/>
        </w:rPr>
        <w:fldChar w:fldCharType="begin"/>
      </w:r>
      <w:r w:rsidR="0087752E" w:rsidRPr="00CD27E1">
        <w:rPr>
          <w:lang w:val="uk-UA"/>
        </w:rPr>
        <w:instrText xml:space="preserve"> SEQ Рисунок \* ARABIC </w:instrText>
      </w:r>
      <w:r w:rsidR="0087752E" w:rsidRPr="00CD27E1">
        <w:rPr>
          <w:lang w:val="uk-UA"/>
        </w:rPr>
        <w:fldChar w:fldCharType="separate"/>
      </w:r>
      <w:r w:rsidR="007020FC">
        <w:rPr>
          <w:noProof/>
          <w:lang w:val="uk-UA"/>
        </w:rPr>
        <w:t>19</w:t>
      </w:r>
      <w:r w:rsidR="0087752E" w:rsidRPr="00CD27E1">
        <w:rPr>
          <w:noProof/>
          <w:lang w:val="uk-UA"/>
        </w:rPr>
        <w:fldChar w:fldCharType="end"/>
      </w:r>
      <w:r w:rsidRPr="00CD27E1">
        <w:rPr>
          <w:lang w:val="uk-UA"/>
        </w:rPr>
        <w:t xml:space="preserve">. </w:t>
      </w:r>
      <w:r w:rsidR="00C047DC" w:rsidRPr="00CD27E1">
        <w:rPr>
          <w:lang w:val="uk-UA"/>
        </w:rPr>
        <w:t>Тег Visual в п</w:t>
      </w:r>
      <w:r w:rsidRPr="00CD27E1">
        <w:rPr>
          <w:lang w:val="uk-UA"/>
        </w:rPr>
        <w:t>акет</w:t>
      </w:r>
      <w:r w:rsidR="00C047DC" w:rsidRPr="00CD27E1">
        <w:rPr>
          <w:lang w:val="uk-UA"/>
        </w:rPr>
        <w:t>і</w:t>
      </w:r>
      <w:r w:rsidRPr="00CD27E1">
        <w:rPr>
          <w:lang w:val="uk-UA"/>
        </w:rPr>
        <w:t xml:space="preserve"> </w:t>
      </w:r>
      <w:r w:rsidRPr="00CD27E1">
        <w:rPr>
          <w:rStyle w:val="HTMLSample"/>
          <w:lang w:val="uk-UA"/>
        </w:rPr>
        <w:t>LNU-SparseMatrix</w:t>
      </w:r>
    </w:p>
    <w:p w:rsidR="003D6943" w:rsidRPr="00002569" w:rsidRDefault="00ED0019" w:rsidP="002A175A">
      <w:pPr>
        <w:spacing w:after="0" w:line="360" w:lineRule="auto"/>
        <w:ind w:firstLine="708"/>
      </w:pPr>
      <w:r w:rsidRPr="00CD27E1">
        <w:t>Візуалізатори</w:t>
      </w:r>
      <w:r w:rsidR="0057735B">
        <w:t xml:space="preserve"> операцій</w:t>
      </w:r>
      <w:r w:rsidRPr="00CD27E1">
        <w:t xml:space="preserve"> міститимуть </w:t>
      </w:r>
      <w:r w:rsidR="00EC518A" w:rsidRPr="00CD27E1">
        <w:t>деяку спільну поведінку, яку варто винести в окремий узагальнений клас. Вони</w:t>
      </w:r>
      <w:r w:rsidR="00583CE1" w:rsidRPr="00CD27E1">
        <w:t xml:space="preserve"> насліду</w:t>
      </w:r>
      <w:r w:rsidR="009172B9" w:rsidRPr="00CD27E1">
        <w:t>ватимуть клас</w:t>
      </w:r>
      <w:r w:rsidR="00583CE1" w:rsidRPr="00CD27E1">
        <w:t xml:space="preserve"> </w:t>
      </w:r>
      <w:proofErr w:type="spellStart"/>
      <w:r w:rsidR="00EC518A" w:rsidRPr="00A4377A">
        <w:rPr>
          <w:rStyle w:val="HTMLSample"/>
        </w:rPr>
        <w:t>Matrix</w:t>
      </w:r>
      <w:proofErr w:type="spellEnd"/>
      <w:r w:rsidR="00D837B2">
        <w:rPr>
          <w:rStyle w:val="HTMLSample"/>
          <w:lang w:val="en-US"/>
        </w:rPr>
        <w:t>Operation</w:t>
      </w:r>
      <w:proofErr w:type="spellStart"/>
      <w:r w:rsidR="00EC518A" w:rsidRPr="00A4377A">
        <w:rPr>
          <w:rStyle w:val="HTMLSample"/>
        </w:rPr>
        <w:t>Visualizer</w:t>
      </w:r>
      <w:proofErr w:type="spellEnd"/>
      <w:r w:rsidR="00EC518A" w:rsidRPr="00CD27E1">
        <w:t xml:space="preserve"> (Рис. </w:t>
      </w:r>
      <w:r w:rsidR="00D837B2" w:rsidRPr="00002569">
        <w:t>20</w:t>
      </w:r>
      <w:r w:rsidR="00EC518A" w:rsidRPr="00CD27E1">
        <w:t>)</w:t>
      </w:r>
      <w:r w:rsidR="00472287" w:rsidRPr="00CD27E1">
        <w:t xml:space="preserve">, </w:t>
      </w:r>
      <w:r w:rsidR="00EC518A" w:rsidRPr="00CD27E1">
        <w:t>який буде</w:t>
      </w:r>
      <w:r w:rsidR="00472287" w:rsidRPr="00CD27E1">
        <w:t xml:space="preserve"> </w:t>
      </w:r>
      <w:r w:rsidR="00EC518A" w:rsidRPr="00CD27E1">
        <w:t>абстракцією візуалізатора</w:t>
      </w:r>
      <w:r w:rsidR="00D837B2">
        <w:t xml:space="preserve"> операцій</w:t>
      </w:r>
      <w:r w:rsidR="00EC518A" w:rsidRPr="00CD27E1">
        <w:t xml:space="preserve"> для розріджених матриць</w:t>
      </w:r>
      <w:r w:rsidR="00472287" w:rsidRPr="00CD27E1">
        <w:t>.</w:t>
      </w:r>
      <w:r w:rsidR="00EC518A" w:rsidRPr="00CD27E1">
        <w:t xml:space="preserve"> </w:t>
      </w:r>
      <w:proofErr w:type="spellStart"/>
      <w:r w:rsidR="00D837B2" w:rsidRPr="00A4377A">
        <w:rPr>
          <w:rStyle w:val="HTMLSample"/>
        </w:rPr>
        <w:t>Matrix</w:t>
      </w:r>
      <w:proofErr w:type="spellEnd"/>
      <w:r w:rsidR="00D837B2">
        <w:rPr>
          <w:rStyle w:val="HTMLSample"/>
          <w:lang w:val="en-US"/>
        </w:rPr>
        <w:t>Operation</w:t>
      </w:r>
      <w:proofErr w:type="spellStart"/>
      <w:r w:rsidR="00D837B2" w:rsidRPr="00A4377A">
        <w:rPr>
          <w:rStyle w:val="HTMLSample"/>
        </w:rPr>
        <w:t>Visualizer</w:t>
      </w:r>
      <w:proofErr w:type="spellEnd"/>
      <w:r w:rsidR="00EC518A" w:rsidRPr="00CD27E1">
        <w:t xml:space="preserve">, в свою чергу, наслідуватиме клас </w:t>
      </w:r>
      <w:r w:rsidR="00EC518A" w:rsidRPr="00A4377A">
        <w:rPr>
          <w:rStyle w:val="HTMLSample"/>
        </w:rPr>
        <w:t>Object</w:t>
      </w:r>
      <w:r w:rsidR="00EC518A" w:rsidRPr="00CD27E1">
        <w:t>, кореневий клас будь-якого об’єкту системи Pharo.</w:t>
      </w:r>
    </w:p>
    <w:p w:rsidR="00A4377A" w:rsidRDefault="003458B4" w:rsidP="00A4377A">
      <w:pPr>
        <w:keepNext/>
        <w:spacing w:after="0" w:line="360" w:lineRule="auto"/>
        <w:ind w:firstLine="708"/>
        <w:jc w:val="center"/>
      </w:pPr>
      <w:r>
        <w:rPr>
          <w:noProof/>
        </w:rPr>
        <w:drawing>
          <wp:inline distT="0" distB="0" distL="0" distR="0" wp14:anchorId="5E47B699" wp14:editId="003500B3">
            <wp:extent cx="2809875" cy="2819400"/>
            <wp:effectExtent l="19050" t="19050" r="2857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3">
                      <a:extLst>
                        <a:ext uri="{28A0092B-C50C-407E-A947-70E740481C1C}">
                          <a14:useLocalDpi xmlns:a14="http://schemas.microsoft.com/office/drawing/2010/main" val="0"/>
                        </a:ext>
                      </a:extLst>
                    </a:blip>
                    <a:srcRect r="51981" b="48396"/>
                    <a:stretch/>
                  </pic:blipFill>
                  <pic:spPr bwMode="auto">
                    <a:xfrm>
                      <a:off x="0" y="0"/>
                      <a:ext cx="2812398" cy="2821932"/>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C518A" w:rsidRPr="00A4377A" w:rsidRDefault="00A4377A" w:rsidP="00A4377A">
      <w:pPr>
        <w:pStyle w:val="Caption"/>
        <w:rPr>
          <w:lang w:val="uk-UA"/>
        </w:rPr>
      </w:pPr>
      <w:r w:rsidRPr="00A4377A">
        <w:rPr>
          <w:lang w:val="uk-UA"/>
        </w:rPr>
        <w:t xml:space="preserve">Рисунок </w:t>
      </w:r>
      <w:r>
        <w:fldChar w:fldCharType="begin"/>
      </w:r>
      <w:r w:rsidRPr="00A4377A">
        <w:rPr>
          <w:lang w:val="uk-UA"/>
        </w:rPr>
        <w:instrText xml:space="preserve"> </w:instrText>
      </w:r>
      <w:r>
        <w:instrText>SEQ</w:instrText>
      </w:r>
      <w:r w:rsidRPr="00A4377A">
        <w:rPr>
          <w:lang w:val="uk-UA"/>
        </w:rPr>
        <w:instrText xml:space="preserve"> Рисунок \* </w:instrText>
      </w:r>
      <w:r>
        <w:instrText>ARABIC</w:instrText>
      </w:r>
      <w:r w:rsidRPr="00A4377A">
        <w:rPr>
          <w:lang w:val="uk-UA"/>
        </w:rPr>
        <w:instrText xml:space="preserve"> </w:instrText>
      </w:r>
      <w:r>
        <w:fldChar w:fldCharType="separate"/>
      </w:r>
      <w:r w:rsidR="007020FC" w:rsidRPr="003458B4">
        <w:rPr>
          <w:noProof/>
          <w:lang w:val="uk-UA"/>
        </w:rPr>
        <w:t>20</w:t>
      </w:r>
      <w:r>
        <w:fldChar w:fldCharType="end"/>
      </w:r>
      <w:r>
        <w:rPr>
          <w:noProof/>
          <w:lang w:val="uk-UA"/>
        </w:rPr>
        <w:t xml:space="preserve">. Клас </w:t>
      </w:r>
      <w:proofErr w:type="spellStart"/>
      <w:r w:rsidR="003458B4" w:rsidRPr="00A4377A">
        <w:rPr>
          <w:rStyle w:val="HTMLSample"/>
        </w:rPr>
        <w:t>Matrix</w:t>
      </w:r>
      <w:proofErr w:type="spellEnd"/>
      <w:r w:rsidR="003458B4">
        <w:rPr>
          <w:rStyle w:val="HTMLSample"/>
          <w:lang w:val="en-US"/>
        </w:rPr>
        <w:t>Operation</w:t>
      </w:r>
      <w:proofErr w:type="spellStart"/>
      <w:r w:rsidR="003458B4" w:rsidRPr="00A4377A">
        <w:rPr>
          <w:rStyle w:val="HTMLSample"/>
        </w:rPr>
        <w:t>Visualizer</w:t>
      </w:r>
      <w:proofErr w:type="spellEnd"/>
    </w:p>
    <w:p w:rsidR="006E223A" w:rsidRPr="00CD27E1" w:rsidRDefault="00C67F6C" w:rsidP="002A175A">
      <w:pPr>
        <w:spacing w:after="0" w:line="360" w:lineRule="auto"/>
        <w:ind w:firstLine="708"/>
      </w:pPr>
      <w:proofErr w:type="spellStart"/>
      <w:r w:rsidRPr="00A4377A">
        <w:rPr>
          <w:rStyle w:val="HTMLSample"/>
        </w:rPr>
        <w:t>Matrix</w:t>
      </w:r>
      <w:proofErr w:type="spellEnd"/>
      <w:r>
        <w:rPr>
          <w:rStyle w:val="HTMLSample"/>
          <w:lang w:val="en-US"/>
        </w:rPr>
        <w:t>Operation</w:t>
      </w:r>
      <w:proofErr w:type="spellStart"/>
      <w:r w:rsidRPr="00A4377A">
        <w:rPr>
          <w:rStyle w:val="HTMLSample"/>
        </w:rPr>
        <w:t>Visualizer</w:t>
      </w:r>
      <w:proofErr w:type="spellEnd"/>
      <w:r w:rsidRPr="00CD27E1">
        <w:t xml:space="preserve"> </w:t>
      </w:r>
      <w:r w:rsidR="006E223A" w:rsidRPr="00CD27E1">
        <w:t xml:space="preserve">– клас абстракції візуалізаторів </w:t>
      </w:r>
      <w:r>
        <w:t xml:space="preserve">операцій над </w:t>
      </w:r>
      <w:r w:rsidR="006E223A" w:rsidRPr="00CD27E1">
        <w:t>розріджени</w:t>
      </w:r>
      <w:r>
        <w:t>ми</w:t>
      </w:r>
      <w:r w:rsidR="006E223A" w:rsidRPr="00CD27E1">
        <w:t xml:space="preserve"> матриц</w:t>
      </w:r>
      <w:r>
        <w:t>ями</w:t>
      </w:r>
      <w:r w:rsidR="006E223A" w:rsidRPr="00CD27E1">
        <w:t>, який містить:</w:t>
      </w:r>
    </w:p>
    <w:p w:rsidR="00C67F6C" w:rsidRDefault="00C67F6C" w:rsidP="00C67F6C">
      <w:pPr>
        <w:pStyle w:val="ListParagraph"/>
        <w:numPr>
          <w:ilvl w:val="0"/>
          <w:numId w:val="6"/>
        </w:numPr>
        <w:spacing w:after="0" w:line="360" w:lineRule="auto"/>
      </w:pPr>
      <w:proofErr w:type="spellStart"/>
      <w:r w:rsidRPr="006A142C">
        <w:rPr>
          <w:rFonts w:ascii="Consolas" w:hAnsi="Consolas"/>
        </w:rPr>
        <w:lastRenderedPageBreak/>
        <w:t>leftMatrix</w:t>
      </w:r>
      <w:proofErr w:type="spellEnd"/>
      <w:r>
        <w:t xml:space="preserve"> – посилання на матрицю, яка є матрицею зліва в бінарних операціях, або матрицею операції в унарних;</w:t>
      </w:r>
    </w:p>
    <w:p w:rsidR="00C67F6C" w:rsidRDefault="00C67F6C" w:rsidP="00C67F6C">
      <w:pPr>
        <w:pStyle w:val="ListParagraph"/>
        <w:numPr>
          <w:ilvl w:val="0"/>
          <w:numId w:val="6"/>
        </w:numPr>
        <w:spacing w:after="0" w:line="360" w:lineRule="auto"/>
      </w:pPr>
      <w:proofErr w:type="spellStart"/>
      <w:r w:rsidRPr="006A142C">
        <w:rPr>
          <w:rFonts w:ascii="Consolas" w:hAnsi="Consolas"/>
        </w:rPr>
        <w:t>rightMatrix</w:t>
      </w:r>
      <w:proofErr w:type="spellEnd"/>
      <w:r>
        <w:t xml:space="preserve"> – посилання на матрицю, яка є матрицею справа в бінарних операціях;</w:t>
      </w:r>
    </w:p>
    <w:p w:rsidR="00C67F6C" w:rsidRDefault="00C67F6C" w:rsidP="00C67F6C">
      <w:pPr>
        <w:pStyle w:val="ListParagraph"/>
        <w:numPr>
          <w:ilvl w:val="0"/>
          <w:numId w:val="6"/>
        </w:numPr>
        <w:spacing w:after="0" w:line="360" w:lineRule="auto"/>
      </w:pPr>
      <w:proofErr w:type="spellStart"/>
      <w:r w:rsidRPr="006A142C">
        <w:rPr>
          <w:rFonts w:ascii="Consolas" w:hAnsi="Consolas"/>
        </w:rPr>
        <w:t>resultMatrix</w:t>
      </w:r>
      <w:proofErr w:type="spellEnd"/>
      <w:r>
        <w:t xml:space="preserve"> – посилання на матрицю, яка є результуючою матрицею операції;</w:t>
      </w:r>
    </w:p>
    <w:p w:rsidR="00C67F6C" w:rsidRDefault="00C67F6C" w:rsidP="00C67F6C">
      <w:pPr>
        <w:pStyle w:val="ListParagraph"/>
        <w:numPr>
          <w:ilvl w:val="0"/>
          <w:numId w:val="6"/>
        </w:numPr>
        <w:spacing w:after="0" w:line="360" w:lineRule="auto"/>
      </w:pPr>
      <w:proofErr w:type="spellStart"/>
      <w:r w:rsidRPr="006A142C">
        <w:rPr>
          <w:rFonts w:ascii="Consolas" w:hAnsi="Consolas"/>
        </w:rPr>
        <w:t>process</w:t>
      </w:r>
      <w:proofErr w:type="spellEnd"/>
      <w:r>
        <w:t xml:space="preserve"> – процес, який виконує операцію;</w:t>
      </w:r>
    </w:p>
    <w:p w:rsidR="00C67F6C" w:rsidRDefault="00C67F6C" w:rsidP="00C67F6C">
      <w:pPr>
        <w:pStyle w:val="ListParagraph"/>
        <w:numPr>
          <w:ilvl w:val="0"/>
          <w:numId w:val="6"/>
        </w:numPr>
        <w:spacing w:after="0" w:line="360" w:lineRule="auto"/>
      </w:pPr>
      <w:proofErr w:type="spellStart"/>
      <w:r w:rsidRPr="006A142C">
        <w:rPr>
          <w:rFonts w:ascii="Consolas" w:hAnsi="Consolas"/>
        </w:rPr>
        <w:t>composer</w:t>
      </w:r>
      <w:proofErr w:type="spellEnd"/>
      <w:r>
        <w:t xml:space="preserve"> – композиційний об’єкт, за допомогою якого буде складатися відображення;</w:t>
      </w:r>
    </w:p>
    <w:p w:rsidR="00C67F6C" w:rsidRDefault="00C67F6C" w:rsidP="00C67F6C">
      <w:pPr>
        <w:pStyle w:val="ListParagraph"/>
        <w:numPr>
          <w:ilvl w:val="0"/>
          <w:numId w:val="6"/>
        </w:numPr>
        <w:spacing w:after="0" w:line="360" w:lineRule="auto"/>
      </w:pPr>
      <w:proofErr w:type="spellStart"/>
      <w:r w:rsidRPr="006A142C">
        <w:rPr>
          <w:rFonts w:ascii="Consolas" w:hAnsi="Consolas"/>
        </w:rPr>
        <w:t>namedGroups</w:t>
      </w:r>
      <w:proofErr w:type="spellEnd"/>
      <w:r>
        <w:t xml:space="preserve"> – список груп композиції, для яких визначено надписи імен;</w:t>
      </w:r>
    </w:p>
    <w:p w:rsidR="00C67F6C" w:rsidRDefault="00C67F6C" w:rsidP="00C67F6C">
      <w:pPr>
        <w:pStyle w:val="ListParagraph"/>
        <w:numPr>
          <w:ilvl w:val="0"/>
          <w:numId w:val="6"/>
        </w:numPr>
        <w:spacing w:after="0" w:line="360" w:lineRule="auto"/>
      </w:pPr>
      <w:proofErr w:type="spellStart"/>
      <w:r w:rsidRPr="006A142C">
        <w:rPr>
          <w:rFonts w:ascii="Consolas" w:hAnsi="Consolas"/>
        </w:rPr>
        <w:t>backgroundGroups</w:t>
      </w:r>
      <w:proofErr w:type="spellEnd"/>
      <w:r>
        <w:t xml:space="preserve"> – список груп композиції, для яких промальовується фон;</w:t>
      </w:r>
    </w:p>
    <w:p w:rsidR="00C67F6C" w:rsidRDefault="00C67F6C" w:rsidP="00C67F6C">
      <w:pPr>
        <w:pStyle w:val="ListParagraph"/>
        <w:numPr>
          <w:ilvl w:val="0"/>
          <w:numId w:val="6"/>
        </w:numPr>
        <w:spacing w:after="0" w:line="360" w:lineRule="auto"/>
      </w:pPr>
      <w:r w:rsidRPr="00CD27E1">
        <w:t>розмір відображення елемента (</w:t>
      </w:r>
      <w:proofErr w:type="spellStart"/>
      <w:r w:rsidRPr="006A142C">
        <w:rPr>
          <w:rFonts w:ascii="Consolas" w:hAnsi="Consolas"/>
        </w:rPr>
        <w:t>elementSize</w:t>
      </w:r>
      <w:proofErr w:type="spellEnd"/>
      <w:r w:rsidRPr="00CD27E1">
        <w:t xml:space="preserve">) – ціле число (екземпляр класу </w:t>
      </w:r>
      <w:proofErr w:type="spellStart"/>
      <w:r w:rsidRPr="00A4377A">
        <w:rPr>
          <w:rStyle w:val="HTMLSample"/>
        </w:rPr>
        <w:t>Integer</w:t>
      </w:r>
      <w:proofErr w:type="spellEnd"/>
      <w:r w:rsidRPr="00CD27E1">
        <w:t>)</w:t>
      </w:r>
      <w:r>
        <w:t>;</w:t>
      </w:r>
    </w:p>
    <w:p w:rsidR="00C67F6C" w:rsidRDefault="00C67F6C" w:rsidP="00C67F6C">
      <w:pPr>
        <w:pStyle w:val="ListParagraph"/>
        <w:numPr>
          <w:ilvl w:val="0"/>
          <w:numId w:val="6"/>
        </w:numPr>
        <w:spacing w:after="0" w:line="360" w:lineRule="auto"/>
      </w:pPr>
      <w:proofErr w:type="spellStart"/>
      <w:r w:rsidRPr="006A142C">
        <w:rPr>
          <w:rFonts w:ascii="Consolas" w:hAnsi="Consolas"/>
        </w:rPr>
        <w:t>metaLinks</w:t>
      </w:r>
      <w:proofErr w:type="spellEnd"/>
      <w:r>
        <w:t xml:space="preserve"> – список </w:t>
      </w:r>
      <w:proofErr w:type="spellStart"/>
      <w:r>
        <w:t>метапосилань</w:t>
      </w:r>
      <w:proofErr w:type="spellEnd"/>
      <w:r>
        <w:t>, які були прив’язані до матриць, задіяних під час операції (для правильного вилучення анотацій);</w:t>
      </w:r>
    </w:p>
    <w:p w:rsidR="00C67F6C" w:rsidRDefault="00C67F6C" w:rsidP="00C67F6C">
      <w:pPr>
        <w:pStyle w:val="ListParagraph"/>
        <w:numPr>
          <w:ilvl w:val="0"/>
          <w:numId w:val="6"/>
        </w:numPr>
        <w:spacing w:after="0" w:line="360" w:lineRule="auto"/>
      </w:pPr>
      <w:proofErr w:type="spellStart"/>
      <w:r w:rsidRPr="006A142C">
        <w:rPr>
          <w:rFonts w:ascii="Consolas" w:hAnsi="Consolas"/>
        </w:rPr>
        <w:t>delay</w:t>
      </w:r>
      <w:proofErr w:type="spellEnd"/>
      <w:r>
        <w:t xml:space="preserve"> – затримка при виконанні певного кроку операції;</w:t>
      </w:r>
    </w:p>
    <w:p w:rsidR="006E223A" w:rsidRPr="00CD27E1" w:rsidRDefault="00C67F6C" w:rsidP="00C67F6C">
      <w:pPr>
        <w:pStyle w:val="ListParagraph"/>
        <w:numPr>
          <w:ilvl w:val="0"/>
          <w:numId w:val="6"/>
        </w:numPr>
        <w:spacing w:after="0" w:line="360" w:lineRule="auto"/>
      </w:pPr>
      <w:proofErr w:type="spellStart"/>
      <w:r w:rsidRPr="006A142C">
        <w:rPr>
          <w:rFonts w:ascii="Consolas" w:hAnsi="Consolas"/>
        </w:rPr>
        <w:t>semaphore</w:t>
      </w:r>
      <w:proofErr w:type="spellEnd"/>
      <w:r>
        <w:t xml:space="preserve"> – об’єкт </w:t>
      </w:r>
      <w:r w:rsidRPr="00A5304A">
        <w:rPr>
          <w:rFonts w:ascii="Consolas" w:hAnsi="Consolas"/>
          <w:lang w:val="en-US"/>
        </w:rPr>
        <w:t>Semaphore</w:t>
      </w:r>
      <w:r w:rsidRPr="00C67F6C">
        <w:t xml:space="preserve"> </w:t>
      </w:r>
      <w:r>
        <w:t>для синхронізації процесів відображення і самої операції.</w:t>
      </w:r>
    </w:p>
    <w:p w:rsidR="006E223A" w:rsidRPr="00CD27E1" w:rsidRDefault="006E223A" w:rsidP="002A175A">
      <w:pPr>
        <w:spacing w:after="0" w:line="360" w:lineRule="auto"/>
        <w:ind w:left="708"/>
      </w:pPr>
      <w:r w:rsidRPr="00CD27E1">
        <w:t>Визначені наступні методи:</w:t>
      </w:r>
    </w:p>
    <w:p w:rsidR="00C67F6C" w:rsidRPr="00BB3C27" w:rsidRDefault="00C67F6C" w:rsidP="00C67F6C">
      <w:pPr>
        <w:pStyle w:val="ListParagraph"/>
        <w:numPr>
          <w:ilvl w:val="0"/>
          <w:numId w:val="7"/>
        </w:numPr>
        <w:spacing w:after="0" w:line="360" w:lineRule="auto"/>
        <w:rPr>
          <w:rStyle w:val="HTMLSample"/>
          <w:rFonts w:ascii="Times New Roman" w:hAnsi="Times New Roman" w:cs="Times New Roman"/>
        </w:rPr>
      </w:pPr>
      <w:proofErr w:type="spellStart"/>
      <w:r w:rsidRPr="00C67F6C">
        <w:rPr>
          <w:rStyle w:val="HTMLSample"/>
        </w:rPr>
        <w:t>addAnimated:to</w:t>
      </w:r>
      <w:proofErr w:type="spellEnd"/>
      <w:r w:rsidR="00EE3B64">
        <w:rPr>
          <w:rStyle w:val="HTMLSample"/>
        </w:rPr>
        <w:t xml:space="preserve"> </w:t>
      </w:r>
      <w:r w:rsidR="00703351">
        <w:rPr>
          <w:rStyle w:val="HTMLSample"/>
        </w:rPr>
        <w:t xml:space="preserve">– </w:t>
      </w:r>
      <w:bookmarkStart w:id="15" w:name="_Hlk8981089"/>
      <w:r w:rsidR="00703351" w:rsidRPr="00BB3C27">
        <w:rPr>
          <w:rStyle w:val="HTMLSample"/>
          <w:rFonts w:ascii="Times New Roman" w:hAnsi="Times New Roman" w:cs="Times New Roman"/>
        </w:rPr>
        <w:t xml:space="preserve">метод, який отримує дві матриці для додавання і повертає об’єкт </w:t>
      </w:r>
      <w:r w:rsidR="00703351" w:rsidRPr="00A5304A">
        <w:rPr>
          <w:rStyle w:val="HTMLSample"/>
          <w:rFonts w:cs="Times New Roman"/>
          <w:lang w:val="en-US"/>
        </w:rPr>
        <w:t>RTView</w:t>
      </w:r>
      <w:r w:rsidR="00703351" w:rsidRPr="00BB3C27">
        <w:rPr>
          <w:rStyle w:val="HTMLSample"/>
          <w:rFonts w:ascii="Times New Roman" w:hAnsi="Times New Roman" w:cs="Times New Roman"/>
        </w:rPr>
        <w:t xml:space="preserve"> з </w:t>
      </w:r>
      <w:proofErr w:type="spellStart"/>
      <w:r w:rsidR="00703351" w:rsidRPr="00BB3C27">
        <w:rPr>
          <w:rStyle w:val="HTMLSample"/>
          <w:rFonts w:ascii="Times New Roman" w:hAnsi="Times New Roman" w:cs="Times New Roman"/>
        </w:rPr>
        <w:t>ініціалізованою</w:t>
      </w:r>
      <w:proofErr w:type="spellEnd"/>
      <w:r w:rsidR="00703351" w:rsidRPr="00BB3C27">
        <w:rPr>
          <w:rStyle w:val="HTMLSample"/>
          <w:rFonts w:ascii="Times New Roman" w:hAnsi="Times New Roman" w:cs="Times New Roman"/>
        </w:rPr>
        <w:t xml:space="preserve"> композицією для відображення операції їх додавання;</w:t>
      </w:r>
      <w:bookmarkEnd w:id="15"/>
    </w:p>
    <w:p w:rsidR="00C67F6C" w:rsidRPr="00C67F6C" w:rsidRDefault="00C67F6C" w:rsidP="00C67F6C">
      <w:pPr>
        <w:pStyle w:val="ListParagraph"/>
        <w:numPr>
          <w:ilvl w:val="0"/>
          <w:numId w:val="7"/>
        </w:numPr>
        <w:spacing w:after="0" w:line="360" w:lineRule="auto"/>
        <w:rPr>
          <w:rStyle w:val="HTMLSample"/>
        </w:rPr>
      </w:pPr>
      <w:proofErr w:type="spellStart"/>
      <w:r w:rsidRPr="00C67F6C">
        <w:rPr>
          <w:rStyle w:val="HTMLSample"/>
        </w:rPr>
        <w:t>multiplyAnimated:by</w:t>
      </w:r>
      <w:proofErr w:type="spellEnd"/>
      <w:r w:rsidRPr="00C67F6C">
        <w:rPr>
          <w:rStyle w:val="HTMLSample"/>
        </w:rPr>
        <w:t>:</w:t>
      </w:r>
      <w:r w:rsidR="00703351">
        <w:rPr>
          <w:rStyle w:val="HTMLSample"/>
        </w:rPr>
        <w:t xml:space="preserve"> - </w:t>
      </w:r>
      <w:r w:rsidR="00703351" w:rsidRPr="00BB3C27">
        <w:rPr>
          <w:rStyle w:val="HTMLSample"/>
          <w:rFonts w:ascii="Times New Roman" w:hAnsi="Times New Roman" w:cs="Times New Roman"/>
        </w:rPr>
        <w:t xml:space="preserve">метод, який отримує дві матриці для множення і повертає об’єкт </w:t>
      </w:r>
      <w:r w:rsidR="00703351" w:rsidRPr="00A5304A">
        <w:rPr>
          <w:rStyle w:val="HTMLSample"/>
          <w:rFonts w:cs="Times New Roman"/>
          <w:lang w:val="en-US"/>
        </w:rPr>
        <w:t>RTView</w:t>
      </w:r>
      <w:r w:rsidR="00703351" w:rsidRPr="00BB3C27">
        <w:rPr>
          <w:rStyle w:val="HTMLSample"/>
          <w:rFonts w:ascii="Times New Roman" w:hAnsi="Times New Roman" w:cs="Times New Roman"/>
        </w:rPr>
        <w:t xml:space="preserve"> з </w:t>
      </w:r>
      <w:proofErr w:type="spellStart"/>
      <w:r w:rsidR="00703351" w:rsidRPr="00BB3C27">
        <w:rPr>
          <w:rStyle w:val="HTMLSample"/>
          <w:rFonts w:ascii="Times New Roman" w:hAnsi="Times New Roman" w:cs="Times New Roman"/>
        </w:rPr>
        <w:t>ініціалізованою</w:t>
      </w:r>
      <w:proofErr w:type="spellEnd"/>
      <w:r w:rsidR="00703351" w:rsidRPr="00BB3C27">
        <w:rPr>
          <w:rStyle w:val="HTMLSample"/>
          <w:rFonts w:ascii="Times New Roman" w:hAnsi="Times New Roman" w:cs="Times New Roman"/>
        </w:rPr>
        <w:t xml:space="preserve"> композицією для відображення операції їх множення;</w:t>
      </w:r>
    </w:p>
    <w:p w:rsidR="00C67F6C" w:rsidRPr="00BB3C27" w:rsidRDefault="00C67F6C" w:rsidP="00C67F6C">
      <w:pPr>
        <w:pStyle w:val="ListParagraph"/>
        <w:numPr>
          <w:ilvl w:val="0"/>
          <w:numId w:val="7"/>
        </w:numPr>
        <w:spacing w:after="0" w:line="360" w:lineRule="auto"/>
        <w:rPr>
          <w:rStyle w:val="HTMLSample"/>
          <w:rFonts w:ascii="Times New Roman" w:hAnsi="Times New Roman" w:cs="Times New Roman"/>
        </w:rPr>
      </w:pPr>
      <w:proofErr w:type="spellStart"/>
      <w:r w:rsidRPr="00C67F6C">
        <w:rPr>
          <w:rStyle w:val="HTMLSample"/>
        </w:rPr>
        <w:t>redrawNamesAndBackgrounds</w:t>
      </w:r>
      <w:proofErr w:type="spellEnd"/>
      <w:r w:rsidR="00703351">
        <w:rPr>
          <w:rStyle w:val="HTMLSample"/>
        </w:rPr>
        <w:t xml:space="preserve"> – </w:t>
      </w:r>
      <w:r w:rsidR="00703351" w:rsidRPr="00BB3C27">
        <w:rPr>
          <w:rStyle w:val="HTMLSample"/>
          <w:rFonts w:ascii="Times New Roman" w:hAnsi="Times New Roman" w:cs="Times New Roman"/>
        </w:rPr>
        <w:t xml:space="preserve">приватний метод, який використовується для зручного перемальовування імен і фону груп, </w:t>
      </w:r>
      <w:r w:rsidR="00703351" w:rsidRPr="00BB3C27">
        <w:rPr>
          <w:rStyle w:val="HTMLSample"/>
          <w:rFonts w:ascii="Times New Roman" w:hAnsi="Times New Roman" w:cs="Times New Roman"/>
        </w:rPr>
        <w:lastRenderedPageBreak/>
        <w:t xml:space="preserve">які були записані в змінні </w:t>
      </w:r>
      <w:proofErr w:type="spellStart"/>
      <w:r w:rsidR="00703351" w:rsidRPr="00A5304A">
        <w:rPr>
          <w:rStyle w:val="HTMLSample"/>
          <w:rFonts w:cs="Times New Roman"/>
          <w:lang w:val="en-US"/>
        </w:rPr>
        <w:t>namedGroups</w:t>
      </w:r>
      <w:proofErr w:type="spellEnd"/>
      <w:r w:rsidR="00703351" w:rsidRPr="00BB3C27">
        <w:rPr>
          <w:rStyle w:val="HTMLSample"/>
          <w:rFonts w:ascii="Times New Roman" w:hAnsi="Times New Roman" w:cs="Times New Roman"/>
        </w:rPr>
        <w:t xml:space="preserve"> і </w:t>
      </w:r>
      <w:proofErr w:type="spellStart"/>
      <w:r w:rsidR="00703351" w:rsidRPr="00A5304A">
        <w:rPr>
          <w:rStyle w:val="HTMLSample"/>
          <w:rFonts w:cs="Times New Roman"/>
          <w:lang w:val="en-US"/>
        </w:rPr>
        <w:t>backgroundGroups</w:t>
      </w:r>
      <w:proofErr w:type="spellEnd"/>
      <w:r w:rsidR="00703351" w:rsidRPr="00BB3C27">
        <w:rPr>
          <w:rStyle w:val="HTMLSample"/>
          <w:rFonts w:ascii="Times New Roman" w:hAnsi="Times New Roman" w:cs="Times New Roman"/>
        </w:rPr>
        <w:t xml:space="preserve"> при ініціалізації </w:t>
      </w:r>
      <w:proofErr w:type="spellStart"/>
      <w:r w:rsidR="00703351" w:rsidRPr="00BB3C27">
        <w:rPr>
          <w:rStyle w:val="HTMLSample"/>
          <w:rFonts w:ascii="Times New Roman" w:hAnsi="Times New Roman" w:cs="Times New Roman"/>
        </w:rPr>
        <w:t>візуалізатора</w:t>
      </w:r>
      <w:proofErr w:type="spellEnd"/>
      <w:r w:rsidR="00703351" w:rsidRPr="00BB3C27">
        <w:rPr>
          <w:rStyle w:val="HTMLSample"/>
          <w:rFonts w:ascii="Times New Roman" w:hAnsi="Times New Roman" w:cs="Times New Roman"/>
        </w:rPr>
        <w:t>;</w:t>
      </w:r>
    </w:p>
    <w:p w:rsidR="00C67F6C" w:rsidRPr="00BB3C27" w:rsidRDefault="00C67F6C" w:rsidP="00C67F6C">
      <w:pPr>
        <w:pStyle w:val="ListParagraph"/>
        <w:numPr>
          <w:ilvl w:val="0"/>
          <w:numId w:val="7"/>
        </w:numPr>
        <w:spacing w:after="0" w:line="360" w:lineRule="auto"/>
        <w:rPr>
          <w:rStyle w:val="HTMLSample"/>
          <w:rFonts w:ascii="Times New Roman" w:hAnsi="Times New Roman" w:cs="Times New Roman"/>
        </w:rPr>
      </w:pPr>
      <w:proofErr w:type="spellStart"/>
      <w:r w:rsidRPr="00C67F6C">
        <w:rPr>
          <w:rStyle w:val="HTMLSample"/>
        </w:rPr>
        <w:t>setUpMenuWithProcess</w:t>
      </w:r>
      <w:proofErr w:type="spellEnd"/>
      <w:r w:rsidR="00F52CE6">
        <w:rPr>
          <w:rStyle w:val="HTMLSample"/>
        </w:rPr>
        <w:t>:</w:t>
      </w:r>
      <w:r w:rsidR="00703351">
        <w:rPr>
          <w:rStyle w:val="HTMLSample"/>
        </w:rPr>
        <w:t xml:space="preserve"> – </w:t>
      </w:r>
      <w:r w:rsidR="00703351" w:rsidRPr="00BB3C27">
        <w:rPr>
          <w:rStyle w:val="HTMLSample"/>
          <w:rFonts w:ascii="Times New Roman" w:hAnsi="Times New Roman" w:cs="Times New Roman"/>
        </w:rPr>
        <w:t>приватний метод, який додає до відображення кнопки для контролю виконання операції (призупинення і відновлення);</w:t>
      </w:r>
    </w:p>
    <w:p w:rsidR="00C67F6C" w:rsidRPr="00BB3C27" w:rsidRDefault="00C67F6C" w:rsidP="00C67F6C">
      <w:pPr>
        <w:pStyle w:val="ListParagraph"/>
        <w:numPr>
          <w:ilvl w:val="0"/>
          <w:numId w:val="7"/>
        </w:numPr>
        <w:spacing w:after="0" w:line="360" w:lineRule="auto"/>
        <w:rPr>
          <w:rStyle w:val="HTMLSample"/>
          <w:rFonts w:ascii="Times New Roman" w:hAnsi="Times New Roman" w:cs="Times New Roman"/>
        </w:rPr>
      </w:pPr>
      <w:proofErr w:type="spellStart"/>
      <w:r w:rsidRPr="00C67F6C">
        <w:rPr>
          <w:rStyle w:val="HTMLSample"/>
        </w:rPr>
        <w:t>unlink</w:t>
      </w:r>
      <w:proofErr w:type="spellEnd"/>
      <w:r w:rsidR="00703351">
        <w:rPr>
          <w:rStyle w:val="HTMLSample"/>
        </w:rPr>
        <w:t xml:space="preserve"> – </w:t>
      </w:r>
      <w:r w:rsidR="00703351" w:rsidRPr="00BB3C27">
        <w:rPr>
          <w:rStyle w:val="HTMLSample"/>
          <w:rFonts w:ascii="Times New Roman" w:hAnsi="Times New Roman" w:cs="Times New Roman"/>
        </w:rPr>
        <w:t xml:space="preserve">приватний метод, який відв’язує усі </w:t>
      </w:r>
      <w:proofErr w:type="spellStart"/>
      <w:r w:rsidR="00703351" w:rsidRPr="00BB3C27">
        <w:rPr>
          <w:rStyle w:val="HTMLSample"/>
          <w:rFonts w:ascii="Times New Roman" w:hAnsi="Times New Roman" w:cs="Times New Roman"/>
        </w:rPr>
        <w:t>метапосилання</w:t>
      </w:r>
      <w:proofErr w:type="spellEnd"/>
      <w:r w:rsidR="00703351" w:rsidRPr="00BB3C27">
        <w:rPr>
          <w:rStyle w:val="HTMLSample"/>
          <w:rFonts w:ascii="Times New Roman" w:hAnsi="Times New Roman" w:cs="Times New Roman"/>
        </w:rPr>
        <w:t xml:space="preserve"> в </w:t>
      </w:r>
      <w:proofErr w:type="spellStart"/>
      <w:r w:rsidR="00703351" w:rsidRPr="00A5304A">
        <w:rPr>
          <w:rStyle w:val="HTMLSample"/>
          <w:rFonts w:cs="Times New Roman"/>
          <w:lang w:val="en-US"/>
        </w:rPr>
        <w:t>metaLinks</w:t>
      </w:r>
      <w:proofErr w:type="spellEnd"/>
      <w:r w:rsidR="00703351" w:rsidRPr="00BB3C27">
        <w:rPr>
          <w:rStyle w:val="HTMLSample"/>
          <w:rFonts w:ascii="Times New Roman" w:hAnsi="Times New Roman" w:cs="Times New Roman"/>
        </w:rPr>
        <w:t>;</w:t>
      </w:r>
    </w:p>
    <w:p w:rsidR="00C67F6C" w:rsidRPr="00BB3C27" w:rsidRDefault="00C67F6C" w:rsidP="00C67F6C">
      <w:pPr>
        <w:pStyle w:val="ListParagraph"/>
        <w:numPr>
          <w:ilvl w:val="0"/>
          <w:numId w:val="7"/>
        </w:numPr>
        <w:spacing w:after="0" w:line="360" w:lineRule="auto"/>
        <w:rPr>
          <w:rStyle w:val="HTMLSample"/>
          <w:rFonts w:ascii="Times New Roman" w:hAnsi="Times New Roman" w:cs="Times New Roman"/>
        </w:rPr>
      </w:pPr>
      <w:proofErr w:type="spellStart"/>
      <w:r w:rsidRPr="00C67F6C">
        <w:rPr>
          <w:rStyle w:val="HTMLSample"/>
        </w:rPr>
        <w:t>deselectModel:inGroup</w:t>
      </w:r>
      <w:proofErr w:type="spellEnd"/>
      <w:r w:rsidRPr="00C67F6C">
        <w:rPr>
          <w:rStyle w:val="HTMLSample"/>
        </w:rPr>
        <w:t>:</w:t>
      </w:r>
      <w:r w:rsidR="00703351" w:rsidRPr="00703351">
        <w:rPr>
          <w:rStyle w:val="HTMLSample"/>
        </w:rPr>
        <w:t xml:space="preserve"> - </w:t>
      </w:r>
      <w:r w:rsidR="00703351" w:rsidRPr="00BB3C27">
        <w:rPr>
          <w:rStyle w:val="HTMLSample"/>
          <w:rFonts w:ascii="Times New Roman" w:hAnsi="Times New Roman" w:cs="Times New Roman"/>
        </w:rPr>
        <w:t xml:space="preserve">метод, який змінює колір елемента групи з </w:t>
      </w:r>
      <w:proofErr w:type="spellStart"/>
      <w:r w:rsidR="00703351" w:rsidRPr="00A5304A">
        <w:rPr>
          <w:rStyle w:val="HTMLSample"/>
          <w:rFonts w:cs="Times New Roman"/>
          <w:lang w:val="en-US"/>
        </w:rPr>
        <w:t>inGroup</w:t>
      </w:r>
      <w:proofErr w:type="spellEnd"/>
      <w:r w:rsidR="00703351" w:rsidRPr="00BB3C27">
        <w:rPr>
          <w:rStyle w:val="HTMLSample"/>
          <w:rFonts w:ascii="Times New Roman" w:hAnsi="Times New Roman" w:cs="Times New Roman"/>
        </w:rPr>
        <w:t xml:space="preserve">: моделі, яку передано в </w:t>
      </w:r>
      <w:proofErr w:type="spellStart"/>
      <w:r w:rsidR="00703351" w:rsidRPr="00A5304A">
        <w:rPr>
          <w:rStyle w:val="HTMLSample"/>
          <w:rFonts w:cs="Times New Roman"/>
          <w:lang w:val="en-US"/>
        </w:rPr>
        <w:t>deselectModel</w:t>
      </w:r>
      <w:proofErr w:type="spellEnd"/>
      <w:r w:rsidR="00703351" w:rsidRPr="00BB3C27">
        <w:rPr>
          <w:rStyle w:val="HTMLSample"/>
          <w:rFonts w:ascii="Times New Roman" w:hAnsi="Times New Roman" w:cs="Times New Roman"/>
        </w:rPr>
        <w:t>:, на колір за замовчуванням для цього елемента;</w:t>
      </w:r>
    </w:p>
    <w:p w:rsidR="00C67F6C" w:rsidRPr="00BB3C27" w:rsidRDefault="00C67F6C" w:rsidP="00C67F6C">
      <w:pPr>
        <w:pStyle w:val="ListParagraph"/>
        <w:numPr>
          <w:ilvl w:val="0"/>
          <w:numId w:val="7"/>
        </w:numPr>
        <w:spacing w:after="0" w:line="360" w:lineRule="auto"/>
        <w:rPr>
          <w:rStyle w:val="HTMLSample"/>
          <w:rFonts w:ascii="Times New Roman" w:hAnsi="Times New Roman" w:cs="Times New Roman"/>
        </w:rPr>
      </w:pPr>
      <w:proofErr w:type="spellStart"/>
      <w:r w:rsidRPr="00C67F6C">
        <w:rPr>
          <w:rStyle w:val="HTMLSample"/>
        </w:rPr>
        <w:t>highlightModel:inGroup</w:t>
      </w:r>
      <w:proofErr w:type="spellEnd"/>
      <w:r w:rsidRPr="00C67F6C">
        <w:rPr>
          <w:rStyle w:val="HTMLSample"/>
        </w:rPr>
        <w:t>:</w:t>
      </w:r>
      <w:r w:rsidR="00703351">
        <w:rPr>
          <w:rStyle w:val="HTMLSample"/>
        </w:rPr>
        <w:t xml:space="preserve"> </w:t>
      </w:r>
      <w:r w:rsidR="00703351" w:rsidRPr="00703351">
        <w:rPr>
          <w:rStyle w:val="HTMLSample"/>
        </w:rPr>
        <w:t xml:space="preserve">- </w:t>
      </w:r>
      <w:r w:rsidR="00703351" w:rsidRPr="00BB3C27">
        <w:rPr>
          <w:rStyle w:val="HTMLSample"/>
          <w:rFonts w:ascii="Times New Roman" w:hAnsi="Times New Roman" w:cs="Times New Roman"/>
        </w:rPr>
        <w:t xml:space="preserve">метод, який змінює колір елемента групи з </w:t>
      </w:r>
      <w:proofErr w:type="spellStart"/>
      <w:r w:rsidR="00703351" w:rsidRPr="00A5304A">
        <w:rPr>
          <w:rStyle w:val="HTMLSample"/>
          <w:rFonts w:cs="Times New Roman"/>
          <w:lang w:val="en-US"/>
        </w:rPr>
        <w:t>inGroup</w:t>
      </w:r>
      <w:proofErr w:type="spellEnd"/>
      <w:r w:rsidR="00703351" w:rsidRPr="00BB3C27">
        <w:rPr>
          <w:rStyle w:val="HTMLSample"/>
          <w:rFonts w:ascii="Times New Roman" w:hAnsi="Times New Roman" w:cs="Times New Roman"/>
        </w:rPr>
        <w:t xml:space="preserve">: моделі, яку передано в </w:t>
      </w:r>
      <w:proofErr w:type="spellStart"/>
      <w:r w:rsidR="00703351" w:rsidRPr="00A5304A">
        <w:rPr>
          <w:rStyle w:val="HTMLSample"/>
          <w:rFonts w:cs="Times New Roman"/>
        </w:rPr>
        <w:t>highlightModel</w:t>
      </w:r>
      <w:proofErr w:type="spellEnd"/>
      <w:r w:rsidR="00703351" w:rsidRPr="00BB3C27">
        <w:rPr>
          <w:rStyle w:val="HTMLSample"/>
          <w:rFonts w:ascii="Times New Roman" w:hAnsi="Times New Roman" w:cs="Times New Roman"/>
        </w:rPr>
        <w:t>:, на колір виділення</w:t>
      </w:r>
      <w:r w:rsidR="00BB3C27" w:rsidRPr="00BB3C27">
        <w:rPr>
          <w:rStyle w:val="HTMLSample"/>
          <w:rFonts w:ascii="Times New Roman" w:hAnsi="Times New Roman" w:cs="Times New Roman"/>
        </w:rPr>
        <w:t xml:space="preserve"> </w:t>
      </w:r>
      <w:proofErr w:type="spellStart"/>
      <w:r w:rsidR="00BB3C27" w:rsidRPr="00A5304A">
        <w:rPr>
          <w:rStyle w:val="HTMLSample"/>
          <w:rFonts w:cs="Times New Roman"/>
          <w:lang w:val="en-US"/>
        </w:rPr>
        <w:t>highlightColor</w:t>
      </w:r>
      <w:proofErr w:type="spellEnd"/>
      <w:r w:rsidR="00703351" w:rsidRPr="00BB3C27">
        <w:rPr>
          <w:rStyle w:val="HTMLSample"/>
          <w:rFonts w:ascii="Times New Roman" w:hAnsi="Times New Roman" w:cs="Times New Roman"/>
        </w:rPr>
        <w:t>, який було задано при ініціалізації візуалізатора (жовтий за замовчуванням);</w:t>
      </w:r>
    </w:p>
    <w:p w:rsidR="00C67F6C" w:rsidRPr="00BB3C27" w:rsidRDefault="00C67F6C" w:rsidP="00C67F6C">
      <w:pPr>
        <w:pStyle w:val="ListParagraph"/>
        <w:numPr>
          <w:ilvl w:val="0"/>
          <w:numId w:val="7"/>
        </w:numPr>
        <w:spacing w:after="0" w:line="360" w:lineRule="auto"/>
        <w:rPr>
          <w:rStyle w:val="HTMLSample"/>
          <w:rFonts w:ascii="Times New Roman" w:hAnsi="Times New Roman" w:cs="Times New Roman"/>
        </w:rPr>
      </w:pPr>
      <w:proofErr w:type="spellStart"/>
      <w:r w:rsidRPr="00C67F6C">
        <w:rPr>
          <w:rStyle w:val="HTMLSample"/>
        </w:rPr>
        <w:t>selectModel:inGroup</w:t>
      </w:r>
      <w:proofErr w:type="spellEnd"/>
      <w:r w:rsidRPr="00C67F6C">
        <w:rPr>
          <w:rStyle w:val="HTMLSample"/>
        </w:rPr>
        <w:t>:</w:t>
      </w:r>
      <w:r w:rsidR="00703351">
        <w:rPr>
          <w:rStyle w:val="HTMLSample"/>
        </w:rPr>
        <w:t xml:space="preserve"> </w:t>
      </w:r>
      <w:r w:rsidR="00703351" w:rsidRPr="00703351">
        <w:rPr>
          <w:rStyle w:val="HTMLSample"/>
        </w:rPr>
        <w:t xml:space="preserve">- </w:t>
      </w:r>
      <w:r w:rsidR="00703351" w:rsidRPr="00BB3C27">
        <w:rPr>
          <w:rStyle w:val="HTMLSample"/>
          <w:rFonts w:ascii="Times New Roman" w:hAnsi="Times New Roman" w:cs="Times New Roman"/>
        </w:rPr>
        <w:t xml:space="preserve">метод, який змінює колір елемента групи з </w:t>
      </w:r>
      <w:proofErr w:type="spellStart"/>
      <w:r w:rsidR="00703351" w:rsidRPr="00A5304A">
        <w:rPr>
          <w:rStyle w:val="HTMLSample"/>
          <w:rFonts w:cs="Times New Roman"/>
          <w:lang w:val="en-US"/>
        </w:rPr>
        <w:t>inGroup</w:t>
      </w:r>
      <w:proofErr w:type="spellEnd"/>
      <w:r w:rsidR="00703351" w:rsidRPr="00BB3C27">
        <w:rPr>
          <w:rStyle w:val="HTMLSample"/>
          <w:rFonts w:ascii="Times New Roman" w:hAnsi="Times New Roman" w:cs="Times New Roman"/>
        </w:rPr>
        <w:t xml:space="preserve">: моделі, яку передано в </w:t>
      </w:r>
      <w:proofErr w:type="spellStart"/>
      <w:r w:rsidR="00703351" w:rsidRPr="00A5304A">
        <w:rPr>
          <w:rStyle w:val="HTMLSample"/>
          <w:rFonts w:cs="Times New Roman"/>
        </w:rPr>
        <w:t>selectModel</w:t>
      </w:r>
      <w:proofErr w:type="spellEnd"/>
      <w:r w:rsidR="00703351" w:rsidRPr="00BB3C27">
        <w:rPr>
          <w:rStyle w:val="HTMLSample"/>
          <w:rFonts w:ascii="Times New Roman" w:hAnsi="Times New Roman" w:cs="Times New Roman"/>
        </w:rPr>
        <w:t xml:space="preserve">:, на колір </w:t>
      </w:r>
      <w:r w:rsidR="00BB3C27" w:rsidRPr="00BB3C27">
        <w:rPr>
          <w:rStyle w:val="HTMLSample"/>
          <w:rFonts w:ascii="Times New Roman" w:hAnsi="Times New Roman" w:cs="Times New Roman"/>
        </w:rPr>
        <w:t xml:space="preserve">виділення </w:t>
      </w:r>
      <w:proofErr w:type="spellStart"/>
      <w:r w:rsidR="00BB3C27" w:rsidRPr="00A5304A">
        <w:rPr>
          <w:rStyle w:val="HTMLSample"/>
          <w:rFonts w:cs="Times New Roman"/>
          <w:lang w:val="en-US"/>
        </w:rPr>
        <w:t>selectColor</w:t>
      </w:r>
      <w:proofErr w:type="spellEnd"/>
      <w:r w:rsidR="00BB3C27" w:rsidRPr="00BB3C27">
        <w:rPr>
          <w:rStyle w:val="HTMLSample"/>
          <w:rFonts w:ascii="Times New Roman" w:hAnsi="Times New Roman" w:cs="Times New Roman"/>
        </w:rPr>
        <w:t>, який було задано при ініціалізації візуалізатора (червоний за замовчуванням)</w:t>
      </w:r>
      <w:r w:rsidR="00703351" w:rsidRPr="00BB3C27">
        <w:rPr>
          <w:rStyle w:val="HTMLSample"/>
          <w:rFonts w:ascii="Times New Roman" w:hAnsi="Times New Roman" w:cs="Times New Roman"/>
        </w:rPr>
        <w:t>;</w:t>
      </w:r>
    </w:p>
    <w:p w:rsidR="00703351" w:rsidRPr="00BB3C27" w:rsidRDefault="00C67F6C" w:rsidP="00C67F6C">
      <w:pPr>
        <w:pStyle w:val="ListParagraph"/>
        <w:numPr>
          <w:ilvl w:val="0"/>
          <w:numId w:val="7"/>
        </w:numPr>
        <w:spacing w:after="0" w:line="360" w:lineRule="auto"/>
        <w:rPr>
          <w:rStyle w:val="HTMLSample"/>
          <w:rFonts w:ascii="Times New Roman" w:hAnsi="Times New Roman" w:cs="Times New Roman"/>
          <w:szCs w:val="22"/>
        </w:rPr>
      </w:pPr>
      <w:proofErr w:type="spellStart"/>
      <w:r w:rsidRPr="00C67F6C">
        <w:rPr>
          <w:rStyle w:val="HTMLSample"/>
        </w:rPr>
        <w:t>updateGroup:with</w:t>
      </w:r>
      <w:proofErr w:type="spellEnd"/>
      <w:r w:rsidRPr="00C67F6C">
        <w:rPr>
          <w:rStyle w:val="HTMLSample"/>
        </w:rPr>
        <w:t>:</w:t>
      </w:r>
      <w:r w:rsidR="00BB3C27">
        <w:rPr>
          <w:rStyle w:val="HTMLSample"/>
        </w:rPr>
        <w:t xml:space="preserve"> - </w:t>
      </w:r>
      <w:r w:rsidR="00BB3C27" w:rsidRPr="00BB3C27">
        <w:rPr>
          <w:rStyle w:val="HTMLSample"/>
          <w:rFonts w:ascii="Times New Roman" w:hAnsi="Times New Roman" w:cs="Times New Roman"/>
        </w:rPr>
        <w:t xml:space="preserve">видаляє попередні елементи групи з </w:t>
      </w:r>
      <w:proofErr w:type="spellStart"/>
      <w:r w:rsidR="00BB3C27" w:rsidRPr="00A5304A">
        <w:rPr>
          <w:rStyle w:val="HTMLSample"/>
          <w:rFonts w:cs="Times New Roman"/>
          <w:lang w:val="en-US"/>
        </w:rPr>
        <w:t>updateGroup</w:t>
      </w:r>
      <w:proofErr w:type="spellEnd"/>
      <w:r w:rsidR="00BB3C27" w:rsidRPr="00BB3C27">
        <w:rPr>
          <w:rStyle w:val="HTMLSample"/>
          <w:rFonts w:ascii="Times New Roman" w:hAnsi="Times New Roman" w:cs="Times New Roman"/>
        </w:rPr>
        <w:t xml:space="preserve">: і замінює їх елементами з </w:t>
      </w:r>
      <w:r w:rsidR="00BB3C27" w:rsidRPr="00A5304A">
        <w:rPr>
          <w:rStyle w:val="HTMLSample"/>
          <w:rFonts w:cs="Times New Roman"/>
          <w:lang w:val="en-US"/>
        </w:rPr>
        <w:t>with</w:t>
      </w:r>
      <w:r w:rsidR="00BB3C27" w:rsidRPr="00BB3C27">
        <w:rPr>
          <w:rStyle w:val="HTMLSample"/>
          <w:rFonts w:ascii="Times New Roman" w:hAnsi="Times New Roman" w:cs="Times New Roman"/>
        </w:rPr>
        <w:t>:</w:t>
      </w:r>
    </w:p>
    <w:p w:rsidR="00AA226A" w:rsidRPr="00CD27E1" w:rsidRDefault="008303FE" w:rsidP="002A175A">
      <w:pPr>
        <w:spacing w:after="0" w:line="360" w:lineRule="auto"/>
        <w:ind w:left="708"/>
      </w:pPr>
      <w:r w:rsidRPr="00CD27E1">
        <w:t xml:space="preserve">Розглянемо детальніше метод </w:t>
      </w:r>
      <w:proofErr w:type="spellStart"/>
      <w:r w:rsidR="001A2DA2" w:rsidRPr="00C67F6C">
        <w:rPr>
          <w:rStyle w:val="HTMLSample"/>
        </w:rPr>
        <w:t>selectModel:inGroup</w:t>
      </w:r>
      <w:proofErr w:type="spellEnd"/>
      <w:r w:rsidR="001A2DA2" w:rsidRPr="00C67F6C">
        <w:rPr>
          <w:rStyle w:val="HTMLSample"/>
        </w:rPr>
        <w:t>:</w:t>
      </w:r>
      <w:r w:rsidR="001A2DA2">
        <w:rPr>
          <w:rStyle w:val="HTMLSample"/>
        </w:rPr>
        <w:t xml:space="preserve"> </w:t>
      </w:r>
      <w:r w:rsidR="00B32815">
        <w:t xml:space="preserve">(Рис. </w:t>
      </w:r>
      <w:r w:rsidR="001A2DA2">
        <w:t>21</w:t>
      </w:r>
      <w:r w:rsidR="00B32815">
        <w:t>)</w:t>
      </w:r>
      <w:r w:rsidRPr="00CD27E1">
        <w:t>:</w:t>
      </w:r>
    </w:p>
    <w:p w:rsidR="00B32815" w:rsidRPr="001A2DA2" w:rsidRDefault="001A2DA2" w:rsidP="00B32815">
      <w:pPr>
        <w:keepNext/>
        <w:spacing w:after="0" w:line="360" w:lineRule="auto"/>
        <w:ind w:left="708"/>
        <w:jc w:val="center"/>
      </w:pPr>
      <w:r>
        <w:rPr>
          <w:noProof/>
        </w:rPr>
        <w:drawing>
          <wp:inline distT="0" distB="0" distL="0" distR="0">
            <wp:extent cx="4324350" cy="1133475"/>
            <wp:effectExtent l="19050" t="19050" r="19050"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24350" cy="1133475"/>
                    </a:xfrm>
                    <a:prstGeom prst="rect">
                      <a:avLst/>
                    </a:prstGeom>
                    <a:noFill/>
                    <a:ln>
                      <a:solidFill>
                        <a:schemeClr val="tx1"/>
                      </a:solidFill>
                    </a:ln>
                  </pic:spPr>
                </pic:pic>
              </a:graphicData>
            </a:graphic>
          </wp:inline>
        </w:drawing>
      </w:r>
    </w:p>
    <w:p w:rsidR="008303FE" w:rsidRPr="00F0209E" w:rsidRDefault="00B32815" w:rsidP="00B32815">
      <w:pPr>
        <w:pStyle w:val="Caption"/>
        <w:rPr>
          <w:lang w:val="uk-UA"/>
        </w:rPr>
      </w:pPr>
      <w:r w:rsidRPr="00F0209E">
        <w:rPr>
          <w:lang w:val="uk-UA"/>
        </w:rPr>
        <w:t xml:space="preserve">Рисунок </w:t>
      </w:r>
      <w:r>
        <w:fldChar w:fldCharType="begin"/>
      </w:r>
      <w:r w:rsidRPr="00F0209E">
        <w:rPr>
          <w:lang w:val="uk-UA"/>
        </w:rPr>
        <w:instrText xml:space="preserve"> </w:instrText>
      </w:r>
      <w:r>
        <w:instrText>SEQ</w:instrText>
      </w:r>
      <w:r w:rsidRPr="00F0209E">
        <w:rPr>
          <w:lang w:val="uk-UA"/>
        </w:rPr>
        <w:instrText xml:space="preserve"> Рисунок \* </w:instrText>
      </w:r>
      <w:r>
        <w:instrText>ARABIC</w:instrText>
      </w:r>
      <w:r w:rsidRPr="00F0209E">
        <w:rPr>
          <w:lang w:val="uk-UA"/>
        </w:rPr>
        <w:instrText xml:space="preserve"> </w:instrText>
      </w:r>
      <w:r>
        <w:fldChar w:fldCharType="separate"/>
      </w:r>
      <w:r w:rsidR="007020FC" w:rsidRPr="003458B4">
        <w:rPr>
          <w:noProof/>
          <w:lang w:val="uk-UA"/>
        </w:rPr>
        <w:t>21</w:t>
      </w:r>
      <w:r>
        <w:fldChar w:fldCharType="end"/>
      </w:r>
      <w:r>
        <w:rPr>
          <w:lang w:val="uk-UA"/>
        </w:rPr>
        <w:t xml:space="preserve">. Метод </w:t>
      </w:r>
      <w:proofErr w:type="spellStart"/>
      <w:r w:rsidR="001A2DA2" w:rsidRPr="00C67F6C">
        <w:rPr>
          <w:rStyle w:val="HTMLSample"/>
        </w:rPr>
        <w:t>selectModel</w:t>
      </w:r>
      <w:proofErr w:type="spellEnd"/>
      <w:r w:rsidR="001A2DA2" w:rsidRPr="001A2DA2">
        <w:rPr>
          <w:rStyle w:val="HTMLSample"/>
          <w:lang w:val="uk-UA"/>
        </w:rPr>
        <w:t>:</w:t>
      </w:r>
      <w:proofErr w:type="spellStart"/>
      <w:r w:rsidR="001A2DA2" w:rsidRPr="00C67F6C">
        <w:rPr>
          <w:rStyle w:val="HTMLSample"/>
        </w:rPr>
        <w:t>inGroup</w:t>
      </w:r>
      <w:proofErr w:type="spellEnd"/>
      <w:r w:rsidR="001A2DA2" w:rsidRPr="001A2DA2">
        <w:rPr>
          <w:rStyle w:val="HTMLSample"/>
          <w:lang w:val="uk-UA"/>
        </w:rPr>
        <w:t>:</w:t>
      </w:r>
    </w:p>
    <w:p w:rsidR="008303FE" w:rsidRDefault="008303FE" w:rsidP="001A2DA2">
      <w:pPr>
        <w:spacing w:after="0" w:line="360" w:lineRule="auto"/>
        <w:ind w:firstLine="708"/>
      </w:pPr>
      <w:r w:rsidRPr="00CD27E1">
        <w:t xml:space="preserve">Цей </w:t>
      </w:r>
      <w:r w:rsidR="001A2DA2">
        <w:t xml:space="preserve">метод отримує ім’я групи </w:t>
      </w:r>
      <w:proofErr w:type="spellStart"/>
      <w:r w:rsidR="001A2DA2" w:rsidRPr="00A5304A">
        <w:rPr>
          <w:rFonts w:ascii="Consolas" w:hAnsi="Consolas"/>
          <w:lang w:val="en-US"/>
        </w:rPr>
        <w:t>groupName</w:t>
      </w:r>
      <w:proofErr w:type="spellEnd"/>
      <w:r w:rsidR="001A2DA2">
        <w:t xml:space="preserve"> композиції, в якій очікується елемент, прообразом якого є модель </w:t>
      </w:r>
      <w:r w:rsidR="001A2DA2">
        <w:rPr>
          <w:lang w:val="en-US"/>
        </w:rPr>
        <w:t>model</w:t>
      </w:r>
      <w:r w:rsidR="001A2DA2" w:rsidRPr="001A2DA2">
        <w:t xml:space="preserve">. </w:t>
      </w:r>
      <w:r w:rsidR="001A2DA2">
        <w:t>Використовуючи метод</w:t>
      </w:r>
      <w:r w:rsidR="001A2DA2" w:rsidRPr="001A2DA2">
        <w:t xml:space="preserve"> </w:t>
      </w:r>
      <w:proofErr w:type="spellStart"/>
      <w:r w:rsidR="001A2DA2" w:rsidRPr="00A5304A">
        <w:rPr>
          <w:rFonts w:ascii="Consolas" w:hAnsi="Consolas"/>
          <w:lang w:val="en-US"/>
        </w:rPr>
        <w:t>elementFromModel</w:t>
      </w:r>
      <w:proofErr w:type="spellEnd"/>
      <w:r w:rsidR="001A2DA2" w:rsidRPr="001A2DA2">
        <w:t xml:space="preserve">: </w:t>
      </w:r>
      <w:r w:rsidR="001A2DA2">
        <w:t xml:space="preserve">об’єкта </w:t>
      </w:r>
      <w:proofErr w:type="spellStart"/>
      <w:r w:rsidR="001A2DA2" w:rsidRPr="00A5304A">
        <w:rPr>
          <w:rFonts w:ascii="Consolas" w:hAnsi="Consolas"/>
          <w:lang w:val="en-US"/>
        </w:rPr>
        <w:t>RTGroup</w:t>
      </w:r>
      <w:proofErr w:type="spellEnd"/>
      <w:r w:rsidR="001A2DA2" w:rsidRPr="001A2DA2">
        <w:t xml:space="preserve">, </w:t>
      </w:r>
      <w:r w:rsidR="001A2DA2">
        <w:t xml:space="preserve">який ми отримуємо в результаті </w:t>
      </w:r>
      <w:r w:rsidR="001A2DA2">
        <w:lastRenderedPageBreak/>
        <w:t xml:space="preserve">повідомлення </w:t>
      </w:r>
      <w:proofErr w:type="spellStart"/>
      <w:r w:rsidR="001A2DA2" w:rsidRPr="00A5304A">
        <w:rPr>
          <w:rFonts w:ascii="Consolas" w:hAnsi="Consolas"/>
          <w:lang w:val="en-US"/>
        </w:rPr>
        <w:t>getGroup</w:t>
      </w:r>
      <w:proofErr w:type="spellEnd"/>
      <w:r w:rsidR="001A2DA2" w:rsidRPr="001A2DA2">
        <w:t>:</w:t>
      </w:r>
      <w:r w:rsidR="001A2DA2">
        <w:t xml:space="preserve">, ми отримуємо посилання на шуканий елемент візуалізатора. Йому ми задаємо колір </w:t>
      </w:r>
      <w:proofErr w:type="spellStart"/>
      <w:r w:rsidR="001A2DA2" w:rsidRPr="00A5304A">
        <w:rPr>
          <w:rFonts w:ascii="Consolas" w:hAnsi="Consolas"/>
          <w:lang w:val="en-US"/>
        </w:rPr>
        <w:t>selectColor</w:t>
      </w:r>
      <w:proofErr w:type="spellEnd"/>
      <w:r w:rsidR="001A2DA2" w:rsidRPr="001A2DA2">
        <w:rPr>
          <w:lang w:val="ru-RU"/>
        </w:rPr>
        <w:t xml:space="preserve">. </w:t>
      </w:r>
      <w:r w:rsidR="001A2DA2">
        <w:t>Якщо елемента для такої моделі в заданій групі не буде знайдено, то відображення на екрані не зміниться.</w:t>
      </w:r>
    </w:p>
    <w:p w:rsidR="001A2DA2" w:rsidRPr="001A2DA2" w:rsidRDefault="001A2DA2" w:rsidP="001A2DA2">
      <w:pPr>
        <w:spacing w:after="0" w:line="360" w:lineRule="auto"/>
        <w:ind w:firstLine="708"/>
      </w:pPr>
      <w:r>
        <w:t xml:space="preserve">Після цих змін ми надсилаємо повідомлення </w:t>
      </w:r>
      <w:proofErr w:type="spellStart"/>
      <w:r w:rsidRPr="00A5304A">
        <w:rPr>
          <w:rFonts w:ascii="Consolas" w:hAnsi="Consolas"/>
          <w:lang w:val="en-US"/>
        </w:rPr>
        <w:t>signalUpdate</w:t>
      </w:r>
      <w:proofErr w:type="spellEnd"/>
      <w:r w:rsidRPr="001A2DA2">
        <w:t xml:space="preserve"> </w:t>
      </w:r>
      <w:r>
        <w:t xml:space="preserve">до </w:t>
      </w:r>
      <w:proofErr w:type="spellStart"/>
      <w:r>
        <w:t>візуалізатора</w:t>
      </w:r>
      <w:proofErr w:type="spellEnd"/>
      <w:r>
        <w:t>, щоб зміни відобразилися на екрані.</w:t>
      </w:r>
    </w:p>
    <w:p w:rsidR="008303FE" w:rsidRPr="00CD27E1" w:rsidRDefault="008303FE" w:rsidP="002A175A">
      <w:pPr>
        <w:spacing w:after="0" w:line="360" w:lineRule="auto"/>
        <w:ind w:left="708"/>
      </w:pPr>
      <w:r w:rsidRPr="00CD27E1">
        <w:t xml:space="preserve">Метод </w:t>
      </w:r>
      <w:proofErr w:type="spellStart"/>
      <w:r w:rsidR="001A2DA2" w:rsidRPr="00C67F6C">
        <w:rPr>
          <w:rStyle w:val="HTMLSample"/>
        </w:rPr>
        <w:t>updateGroup:with</w:t>
      </w:r>
      <w:proofErr w:type="spellEnd"/>
      <w:r w:rsidR="001A2DA2" w:rsidRPr="00C67F6C">
        <w:rPr>
          <w:rStyle w:val="HTMLSample"/>
        </w:rPr>
        <w:t>:</w:t>
      </w:r>
      <w:r w:rsidR="001A2DA2">
        <w:rPr>
          <w:rStyle w:val="HTMLSample"/>
        </w:rPr>
        <w:t xml:space="preserve"> </w:t>
      </w:r>
      <w:r w:rsidR="00B32815" w:rsidRPr="00B32815">
        <w:t>(</w:t>
      </w:r>
      <w:r w:rsidR="00B32815">
        <w:t xml:space="preserve">Рис. </w:t>
      </w:r>
      <w:r w:rsidR="001A2DA2">
        <w:t>22</w:t>
      </w:r>
      <w:r w:rsidR="00B32815" w:rsidRPr="00B32815">
        <w:t>)</w:t>
      </w:r>
      <w:r w:rsidRPr="00CD27E1">
        <w:t>:</w:t>
      </w:r>
    </w:p>
    <w:p w:rsidR="00B32815" w:rsidRDefault="001A2DA2" w:rsidP="00B32815">
      <w:pPr>
        <w:keepNext/>
        <w:spacing w:after="0" w:line="360" w:lineRule="auto"/>
        <w:jc w:val="center"/>
      </w:pPr>
      <w:r>
        <w:rPr>
          <w:noProof/>
        </w:rPr>
        <w:drawing>
          <wp:inline distT="0" distB="0" distL="0" distR="0">
            <wp:extent cx="3914775" cy="100012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14775" cy="1000125"/>
                    </a:xfrm>
                    <a:prstGeom prst="rect">
                      <a:avLst/>
                    </a:prstGeom>
                    <a:noFill/>
                    <a:ln>
                      <a:solidFill>
                        <a:schemeClr val="tx1"/>
                      </a:solidFill>
                    </a:ln>
                  </pic:spPr>
                </pic:pic>
              </a:graphicData>
            </a:graphic>
          </wp:inline>
        </w:drawing>
      </w:r>
    </w:p>
    <w:p w:rsidR="008303FE" w:rsidRPr="00B32815" w:rsidRDefault="00B32815" w:rsidP="00B32815">
      <w:pPr>
        <w:pStyle w:val="Caption"/>
        <w:rPr>
          <w:lang w:val="uk-UA"/>
        </w:rPr>
      </w:pPr>
      <w:r w:rsidRPr="00B32815">
        <w:rPr>
          <w:lang w:val="uk-UA"/>
        </w:rPr>
        <w:t xml:space="preserve">Рисунок </w:t>
      </w:r>
      <w:r>
        <w:fldChar w:fldCharType="begin"/>
      </w:r>
      <w:r w:rsidRPr="00B32815">
        <w:rPr>
          <w:lang w:val="uk-UA"/>
        </w:rPr>
        <w:instrText xml:space="preserve"> </w:instrText>
      </w:r>
      <w:r>
        <w:instrText>SEQ</w:instrText>
      </w:r>
      <w:r w:rsidRPr="00B32815">
        <w:rPr>
          <w:lang w:val="uk-UA"/>
        </w:rPr>
        <w:instrText xml:space="preserve"> Рисунок \* </w:instrText>
      </w:r>
      <w:r>
        <w:instrText>ARABIC</w:instrText>
      </w:r>
      <w:r w:rsidRPr="00B32815">
        <w:rPr>
          <w:lang w:val="uk-UA"/>
        </w:rPr>
        <w:instrText xml:space="preserve"> </w:instrText>
      </w:r>
      <w:r>
        <w:fldChar w:fldCharType="separate"/>
      </w:r>
      <w:r w:rsidR="007020FC" w:rsidRPr="003458B4">
        <w:rPr>
          <w:noProof/>
          <w:lang w:val="uk-UA"/>
        </w:rPr>
        <w:t>22</w:t>
      </w:r>
      <w:r>
        <w:fldChar w:fldCharType="end"/>
      </w:r>
      <w:r>
        <w:rPr>
          <w:lang w:val="uk-UA"/>
        </w:rPr>
        <w:t xml:space="preserve">. Метод </w:t>
      </w:r>
      <w:proofErr w:type="spellStart"/>
      <w:r w:rsidR="001A2DA2" w:rsidRPr="00C67F6C">
        <w:rPr>
          <w:rStyle w:val="HTMLSample"/>
        </w:rPr>
        <w:t>updateGroup</w:t>
      </w:r>
      <w:proofErr w:type="spellEnd"/>
      <w:r w:rsidR="001A2DA2" w:rsidRPr="001A2DA2">
        <w:rPr>
          <w:rStyle w:val="HTMLSample"/>
          <w:lang w:val="uk-UA"/>
        </w:rPr>
        <w:t>:</w:t>
      </w:r>
      <w:proofErr w:type="spellStart"/>
      <w:r w:rsidR="001A2DA2" w:rsidRPr="00C67F6C">
        <w:rPr>
          <w:rStyle w:val="HTMLSample"/>
        </w:rPr>
        <w:t>with</w:t>
      </w:r>
      <w:proofErr w:type="spellEnd"/>
      <w:r w:rsidR="001A2DA2" w:rsidRPr="001A2DA2">
        <w:rPr>
          <w:rStyle w:val="HTMLSample"/>
          <w:lang w:val="uk-UA"/>
        </w:rPr>
        <w:t>:</w:t>
      </w:r>
    </w:p>
    <w:p w:rsidR="008303FE" w:rsidRDefault="001A2DA2" w:rsidP="001A2DA2">
      <w:pPr>
        <w:spacing w:after="0" w:line="360" w:lineRule="auto"/>
        <w:ind w:firstLine="708"/>
      </w:pPr>
      <w:r>
        <w:t xml:space="preserve">Цей метод використовує наше розширення </w:t>
      </w:r>
      <w:proofErr w:type="spellStart"/>
      <w:r w:rsidRPr="00A5304A">
        <w:rPr>
          <w:rFonts w:ascii="Consolas" w:hAnsi="Consolas"/>
          <w:lang w:val="en-US"/>
        </w:rPr>
        <w:t>RTComposer</w:t>
      </w:r>
      <w:proofErr w:type="spellEnd"/>
      <w:r w:rsidRPr="001A2DA2">
        <w:t xml:space="preserve"> </w:t>
      </w:r>
      <w:r>
        <w:t xml:space="preserve">– </w:t>
      </w:r>
      <w:proofErr w:type="spellStart"/>
      <w:r w:rsidRPr="00A5304A">
        <w:rPr>
          <w:rFonts w:ascii="Consolas" w:hAnsi="Consolas"/>
          <w:lang w:val="en-US"/>
        </w:rPr>
        <w:t>replaceGroup</w:t>
      </w:r>
      <w:proofErr w:type="spellEnd"/>
      <w:r w:rsidRPr="001A2DA2">
        <w:t>:</w:t>
      </w:r>
      <w:r w:rsidRPr="00A5304A">
        <w:rPr>
          <w:rFonts w:ascii="Consolas" w:hAnsi="Consolas"/>
          <w:lang w:val="en-US"/>
        </w:rPr>
        <w:t>with</w:t>
      </w:r>
      <w:r w:rsidRPr="001A2DA2">
        <w:t>:</w:t>
      </w:r>
      <w:r>
        <w:t>,</w:t>
      </w:r>
      <w:r w:rsidRPr="001A2DA2">
        <w:t xml:space="preserve"> </w:t>
      </w:r>
      <w:r>
        <w:t xml:space="preserve">для заміни елементів групи, перемальовує імена і фон для відповідних груп </w:t>
      </w:r>
      <w:proofErr w:type="spellStart"/>
      <w:r>
        <w:t>візуалізатора</w:t>
      </w:r>
      <w:proofErr w:type="spellEnd"/>
      <w:r>
        <w:t>, а тоді центрує і масштабує відображення так, щоб на екрані було видно всі елементи</w:t>
      </w:r>
      <w:r w:rsidR="008303FE" w:rsidRPr="00CD27E1">
        <w:t>.</w:t>
      </w:r>
    </w:p>
    <w:p w:rsidR="001A2DA2" w:rsidRDefault="00F52CE6" w:rsidP="001A2DA2">
      <w:pPr>
        <w:spacing w:after="0" w:line="360" w:lineRule="auto"/>
        <w:ind w:firstLine="708"/>
        <w:rPr>
          <w:rStyle w:val="HTMLSample"/>
          <w:rFonts w:ascii="Times New Roman" w:hAnsi="Times New Roman" w:cs="Times New Roman"/>
        </w:rPr>
      </w:pPr>
      <w:r>
        <w:t xml:space="preserve">Метод </w:t>
      </w:r>
      <w:proofErr w:type="spellStart"/>
      <w:r w:rsidRPr="00C67F6C">
        <w:rPr>
          <w:rStyle w:val="HTMLSample"/>
        </w:rPr>
        <w:t>setUpMenuWithProcess</w:t>
      </w:r>
      <w:proofErr w:type="spellEnd"/>
      <w:r>
        <w:rPr>
          <w:rStyle w:val="HTMLSample"/>
        </w:rPr>
        <w:t>:</w:t>
      </w:r>
      <w:r w:rsidRPr="00F52CE6">
        <w:rPr>
          <w:rStyle w:val="HTMLSample"/>
          <w:rFonts w:ascii="Times New Roman" w:hAnsi="Times New Roman" w:cs="Times New Roman"/>
        </w:rPr>
        <w:t xml:space="preserve"> (Рис. 23):</w:t>
      </w:r>
    </w:p>
    <w:p w:rsidR="00F52CE6" w:rsidRDefault="00F52CE6" w:rsidP="00F52CE6">
      <w:pPr>
        <w:keepNext/>
        <w:spacing w:after="0" w:line="360" w:lineRule="auto"/>
        <w:ind w:firstLine="708"/>
      </w:pPr>
      <w:r>
        <w:rPr>
          <w:noProof/>
        </w:rPr>
        <w:drawing>
          <wp:inline distT="0" distB="0" distL="0" distR="0">
            <wp:extent cx="5495925" cy="600075"/>
            <wp:effectExtent l="19050" t="19050" r="28575"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5925" cy="600075"/>
                    </a:xfrm>
                    <a:prstGeom prst="rect">
                      <a:avLst/>
                    </a:prstGeom>
                    <a:noFill/>
                    <a:ln>
                      <a:solidFill>
                        <a:schemeClr val="tx1"/>
                      </a:solidFill>
                    </a:ln>
                  </pic:spPr>
                </pic:pic>
              </a:graphicData>
            </a:graphic>
          </wp:inline>
        </w:drawing>
      </w:r>
    </w:p>
    <w:p w:rsidR="00F52CE6" w:rsidRPr="00F52CE6" w:rsidRDefault="00F52CE6" w:rsidP="00F52CE6">
      <w:pPr>
        <w:pStyle w:val="Caption"/>
        <w:rPr>
          <w:rStyle w:val="HTMLSample"/>
          <w:lang w:val="uk-UA"/>
        </w:rPr>
      </w:pPr>
      <w:r w:rsidRPr="00F52CE6">
        <w:rPr>
          <w:lang w:val="uk-UA"/>
        </w:rPr>
        <w:t xml:space="preserve">Рисунок </w:t>
      </w:r>
      <w:r>
        <w:fldChar w:fldCharType="begin"/>
      </w:r>
      <w:r w:rsidRPr="00F52CE6">
        <w:rPr>
          <w:lang w:val="uk-UA"/>
        </w:rPr>
        <w:instrText xml:space="preserve"> </w:instrText>
      </w:r>
      <w:r>
        <w:instrText>SEQ</w:instrText>
      </w:r>
      <w:r w:rsidRPr="00F52CE6">
        <w:rPr>
          <w:lang w:val="uk-UA"/>
        </w:rPr>
        <w:instrText xml:space="preserve"> Рисунок \* </w:instrText>
      </w:r>
      <w:r>
        <w:instrText>ARABIC</w:instrText>
      </w:r>
      <w:r w:rsidRPr="00F52CE6">
        <w:rPr>
          <w:lang w:val="uk-UA"/>
        </w:rPr>
        <w:instrText xml:space="preserve"> </w:instrText>
      </w:r>
      <w:r>
        <w:fldChar w:fldCharType="separate"/>
      </w:r>
      <w:r w:rsidR="007020FC" w:rsidRPr="003458B4">
        <w:rPr>
          <w:noProof/>
          <w:lang w:val="uk-UA"/>
        </w:rPr>
        <w:t>23</w:t>
      </w:r>
      <w:r>
        <w:fldChar w:fldCharType="end"/>
      </w:r>
      <w:r>
        <w:rPr>
          <w:lang w:val="uk-UA"/>
        </w:rPr>
        <w:t xml:space="preserve">. Метод </w:t>
      </w:r>
      <w:proofErr w:type="spellStart"/>
      <w:r w:rsidRPr="00C67F6C">
        <w:rPr>
          <w:rStyle w:val="HTMLSample"/>
        </w:rPr>
        <w:t>setUpMenuWithProcess</w:t>
      </w:r>
      <w:proofErr w:type="spellEnd"/>
    </w:p>
    <w:p w:rsidR="00F52CE6" w:rsidRDefault="00F52CE6" w:rsidP="006A142C">
      <w:pPr>
        <w:spacing w:line="360" w:lineRule="auto"/>
      </w:pPr>
      <w:r w:rsidRPr="00F52CE6">
        <w:tab/>
        <w:t>Ос</w:t>
      </w:r>
      <w:r>
        <w:t xml:space="preserve">кільки нам необхідно мати певний контроль над процесом виконання операції при її відображенні, то цей метод додає меню, яке буде розташоване в лівому верхньому куті відображення, і буде мати кнопки </w:t>
      </w:r>
      <w:r>
        <w:rPr>
          <w:lang w:val="en-US"/>
        </w:rPr>
        <w:t>Pause</w:t>
      </w:r>
      <w:r w:rsidRPr="00F52CE6">
        <w:t xml:space="preserve"> </w:t>
      </w:r>
      <w:r>
        <w:t xml:space="preserve">і </w:t>
      </w:r>
      <w:r>
        <w:rPr>
          <w:lang w:val="en-US"/>
        </w:rPr>
        <w:t>Resume</w:t>
      </w:r>
      <w:r w:rsidRPr="00F52CE6">
        <w:t xml:space="preserve"> </w:t>
      </w:r>
      <w:r>
        <w:t xml:space="preserve">для призупинення і відновлення операції відповідно. Тут ми використовуємо методи </w:t>
      </w:r>
      <w:r w:rsidRPr="00A5304A">
        <w:rPr>
          <w:rFonts w:ascii="Consolas" w:hAnsi="Consolas"/>
          <w:lang w:val="en-US"/>
        </w:rPr>
        <w:t>suspend</w:t>
      </w:r>
      <w:r w:rsidRPr="00F52CE6">
        <w:t xml:space="preserve"> </w:t>
      </w:r>
      <w:r>
        <w:t xml:space="preserve">і </w:t>
      </w:r>
      <w:r w:rsidRPr="00A5304A">
        <w:rPr>
          <w:rFonts w:ascii="Consolas" w:hAnsi="Consolas"/>
          <w:lang w:val="en-US"/>
        </w:rPr>
        <w:t>resume</w:t>
      </w:r>
      <w:r w:rsidRPr="00F52CE6">
        <w:t xml:space="preserve"> </w:t>
      </w:r>
      <w:r>
        <w:t xml:space="preserve">об’єкта </w:t>
      </w:r>
      <w:r>
        <w:rPr>
          <w:lang w:val="en-US"/>
        </w:rPr>
        <w:t>Process</w:t>
      </w:r>
      <w:r>
        <w:t xml:space="preserve">, який виконує </w:t>
      </w:r>
      <w:proofErr w:type="spellStart"/>
      <w:r>
        <w:t>візуалізовану</w:t>
      </w:r>
      <w:proofErr w:type="spellEnd"/>
      <w:r>
        <w:t xml:space="preserve"> операцію в іншому потоці.</w:t>
      </w:r>
    </w:p>
    <w:p w:rsidR="001747B2" w:rsidRDefault="001747B2" w:rsidP="006A142C">
      <w:pPr>
        <w:spacing w:line="360" w:lineRule="auto"/>
        <w:rPr>
          <w:rStyle w:val="HTMLSample"/>
          <w:rFonts w:ascii="Times New Roman" w:hAnsi="Times New Roman" w:cs="Times New Roman"/>
        </w:rPr>
      </w:pPr>
      <w:r>
        <w:tab/>
        <w:t xml:space="preserve">Метод  </w:t>
      </w:r>
      <w:proofErr w:type="spellStart"/>
      <w:r w:rsidRPr="00C67F6C">
        <w:rPr>
          <w:rStyle w:val="HTMLSample"/>
        </w:rPr>
        <w:t>addAnimated:to</w:t>
      </w:r>
      <w:proofErr w:type="spellEnd"/>
      <w:r>
        <w:rPr>
          <w:rStyle w:val="HTMLSample"/>
        </w:rPr>
        <w:t xml:space="preserve">: </w:t>
      </w:r>
      <w:r w:rsidRPr="001747B2">
        <w:rPr>
          <w:rStyle w:val="HTMLSample"/>
          <w:rFonts w:ascii="Times New Roman" w:hAnsi="Times New Roman" w:cs="Times New Roman"/>
        </w:rPr>
        <w:t>(Рис. 24)</w:t>
      </w:r>
    </w:p>
    <w:p w:rsidR="001747B2" w:rsidRDefault="001747B2" w:rsidP="006A142C">
      <w:pPr>
        <w:keepNext/>
        <w:spacing w:line="360" w:lineRule="auto"/>
        <w:jc w:val="center"/>
      </w:pPr>
      <w:r>
        <w:rPr>
          <w:noProof/>
        </w:rPr>
        <w:lastRenderedPageBreak/>
        <w:drawing>
          <wp:inline distT="0" distB="0" distL="0" distR="0" wp14:anchorId="2AED238B" wp14:editId="32960EA8">
            <wp:extent cx="4791075" cy="204787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075" cy="2047875"/>
                    </a:xfrm>
                    <a:prstGeom prst="rect">
                      <a:avLst/>
                    </a:prstGeom>
                    <a:ln>
                      <a:solidFill>
                        <a:schemeClr val="tx1"/>
                      </a:solidFill>
                    </a:ln>
                  </pic:spPr>
                </pic:pic>
              </a:graphicData>
            </a:graphic>
          </wp:inline>
        </w:drawing>
      </w:r>
    </w:p>
    <w:p w:rsidR="001747B2" w:rsidRPr="001747B2" w:rsidRDefault="001747B2" w:rsidP="006A142C">
      <w:pPr>
        <w:pStyle w:val="Caption"/>
        <w:spacing w:line="360" w:lineRule="auto"/>
        <w:rPr>
          <w:rStyle w:val="HTMLSample"/>
          <w:lang w:val="uk-UA"/>
        </w:rPr>
      </w:pPr>
      <w:r w:rsidRPr="001747B2">
        <w:rPr>
          <w:lang w:val="uk-UA"/>
        </w:rPr>
        <w:t xml:space="preserve">Рисунок </w:t>
      </w:r>
      <w:r>
        <w:fldChar w:fldCharType="begin"/>
      </w:r>
      <w:r w:rsidRPr="001747B2">
        <w:rPr>
          <w:lang w:val="uk-UA"/>
        </w:rPr>
        <w:instrText xml:space="preserve"> </w:instrText>
      </w:r>
      <w:r>
        <w:instrText>SEQ</w:instrText>
      </w:r>
      <w:r w:rsidRPr="001747B2">
        <w:rPr>
          <w:lang w:val="uk-UA"/>
        </w:rPr>
        <w:instrText xml:space="preserve"> Рисунок \* </w:instrText>
      </w:r>
      <w:r>
        <w:instrText>ARABIC</w:instrText>
      </w:r>
      <w:r w:rsidRPr="001747B2">
        <w:rPr>
          <w:lang w:val="uk-UA"/>
        </w:rPr>
        <w:instrText xml:space="preserve"> </w:instrText>
      </w:r>
      <w:r>
        <w:fldChar w:fldCharType="separate"/>
      </w:r>
      <w:r w:rsidR="007020FC" w:rsidRPr="003458B4">
        <w:rPr>
          <w:noProof/>
          <w:lang w:val="uk-UA"/>
        </w:rPr>
        <w:t>24</w:t>
      </w:r>
      <w:r>
        <w:fldChar w:fldCharType="end"/>
      </w:r>
      <w:r w:rsidRPr="001747B2">
        <w:rPr>
          <w:lang w:val="uk-UA"/>
        </w:rPr>
        <w:t xml:space="preserve">. Метод  </w:t>
      </w:r>
      <w:proofErr w:type="spellStart"/>
      <w:r w:rsidRPr="00C67F6C">
        <w:rPr>
          <w:rStyle w:val="HTMLSample"/>
        </w:rPr>
        <w:t>addAnimated</w:t>
      </w:r>
      <w:proofErr w:type="spellEnd"/>
      <w:r w:rsidRPr="001747B2">
        <w:rPr>
          <w:rStyle w:val="HTMLSample"/>
          <w:lang w:val="uk-UA"/>
        </w:rPr>
        <w:t>:</w:t>
      </w:r>
      <w:proofErr w:type="spellStart"/>
      <w:r w:rsidRPr="00C67F6C">
        <w:rPr>
          <w:rStyle w:val="HTMLSample"/>
        </w:rPr>
        <w:t>to</w:t>
      </w:r>
      <w:proofErr w:type="spellEnd"/>
      <w:r w:rsidRPr="001747B2">
        <w:rPr>
          <w:rStyle w:val="HTMLSample"/>
          <w:lang w:val="uk-UA"/>
        </w:rPr>
        <w:t>:</w:t>
      </w:r>
    </w:p>
    <w:p w:rsidR="001747B2" w:rsidRDefault="001747B2" w:rsidP="006A142C">
      <w:pPr>
        <w:spacing w:line="360" w:lineRule="auto"/>
      </w:pPr>
      <w:r w:rsidRPr="001747B2">
        <w:tab/>
        <w:t xml:space="preserve">Цей метод </w:t>
      </w:r>
      <w:r>
        <w:t xml:space="preserve">приймає матриці, додавання яких ми хочемо відобразити, і повертає об’єкт </w:t>
      </w:r>
      <w:r w:rsidRPr="00A5304A">
        <w:rPr>
          <w:rFonts w:ascii="Consolas" w:hAnsi="Consolas"/>
          <w:lang w:val="en-US"/>
        </w:rPr>
        <w:t>RTView</w:t>
      </w:r>
      <w:r w:rsidRPr="001747B2">
        <w:t xml:space="preserve"> </w:t>
      </w:r>
      <w:r>
        <w:t>цього відображення.</w:t>
      </w:r>
    </w:p>
    <w:p w:rsidR="001747B2" w:rsidRDefault="001747B2" w:rsidP="006A142C">
      <w:pPr>
        <w:spacing w:line="360" w:lineRule="auto"/>
      </w:pPr>
      <w:r>
        <w:tab/>
        <w:t xml:space="preserve">Спершу ми зберігаємо посилання на об’єкти матриць, задіяних в операції. </w:t>
      </w:r>
      <w:r w:rsidR="006E53A1">
        <w:t xml:space="preserve">Тоді, ми створюємо новий процес </w:t>
      </w:r>
      <w:r w:rsidR="006E53A1" w:rsidRPr="00A5304A">
        <w:rPr>
          <w:rFonts w:ascii="Consolas" w:hAnsi="Consolas"/>
          <w:lang w:val="en-US"/>
        </w:rPr>
        <w:t>process</w:t>
      </w:r>
      <w:r w:rsidR="006E53A1">
        <w:t>, який буде виконувати саме додавання, і обов’язково видалить анотації до матриць після закінчення виконання операції.</w:t>
      </w:r>
    </w:p>
    <w:p w:rsidR="006E53A1" w:rsidRDefault="006E53A1" w:rsidP="006A142C">
      <w:pPr>
        <w:spacing w:line="360" w:lineRule="auto"/>
      </w:pPr>
      <w:r>
        <w:tab/>
        <w:t xml:space="preserve">Оскільки деяких об’єктів, які нам потрібно відобразити, не існує в пам’яті до початку виконання операції, то ми використовуємо об’єкт </w:t>
      </w:r>
      <w:r w:rsidRPr="00A5304A">
        <w:rPr>
          <w:rFonts w:ascii="Consolas" w:hAnsi="Consolas"/>
          <w:lang w:val="en-US"/>
        </w:rPr>
        <w:t>Semaphore</w:t>
      </w:r>
      <w:r w:rsidRPr="006E53A1">
        <w:t xml:space="preserve"> </w:t>
      </w:r>
      <w:r>
        <w:t xml:space="preserve">для того, щоб спершу виконати частину операції до моменту, коли у нас будуть посилання на всі необхідні об’єкти для відображення, і призупинити її. Таким чином, ми даємо можливість користувачу самому почати фактичне виконання додавання, але маючи композицію відображень усіх елементів, які вже </w:t>
      </w:r>
      <w:proofErr w:type="spellStart"/>
      <w:r>
        <w:t>ініціалізовані</w:t>
      </w:r>
      <w:proofErr w:type="spellEnd"/>
      <w:r>
        <w:t xml:space="preserve"> в методі.</w:t>
      </w:r>
    </w:p>
    <w:p w:rsidR="006E53A1" w:rsidRPr="00671B69" w:rsidRDefault="006E53A1" w:rsidP="006A142C">
      <w:pPr>
        <w:spacing w:line="360" w:lineRule="auto"/>
      </w:pPr>
      <w:r>
        <w:tab/>
        <w:t>Отримання посилань на об’єкти відбувається за допомогою анотацій, які ми додаємо до виконання операції. Призупинення процесу виконання операції також здійснюється анотаціями.</w:t>
      </w:r>
      <w:r w:rsidR="00671B69">
        <w:t xml:space="preserve"> Метод </w:t>
      </w:r>
      <w:proofErr w:type="spellStart"/>
      <w:r w:rsidR="00671B69" w:rsidRPr="00A5304A">
        <w:rPr>
          <w:rFonts w:ascii="Consolas" w:hAnsi="Consolas"/>
          <w:lang w:val="en-US"/>
        </w:rPr>
        <w:t>setAdditionLinksOn</w:t>
      </w:r>
      <w:proofErr w:type="spellEnd"/>
      <w:r w:rsidR="00671B69" w:rsidRPr="00671B69">
        <w:t xml:space="preserve">: </w:t>
      </w:r>
      <w:r w:rsidR="00671B69">
        <w:t xml:space="preserve">- абстрактний метод, який реалізований в кожному </w:t>
      </w:r>
      <w:proofErr w:type="spellStart"/>
      <w:r w:rsidR="00671B69">
        <w:t>візуалізаторі</w:t>
      </w:r>
      <w:proofErr w:type="spellEnd"/>
      <w:r w:rsidR="00671B69">
        <w:t xml:space="preserve"> залежно від алгоритму додавання певної структури матриці.</w:t>
      </w:r>
    </w:p>
    <w:p w:rsidR="006E53A1" w:rsidRPr="006E53A1" w:rsidRDefault="006E53A1" w:rsidP="006A142C">
      <w:pPr>
        <w:spacing w:line="360" w:lineRule="auto"/>
        <w:rPr>
          <w:rFonts w:cs="Times New Roman"/>
        </w:rPr>
      </w:pPr>
      <w:r>
        <w:tab/>
        <w:t xml:space="preserve">Метод </w:t>
      </w:r>
      <w:proofErr w:type="spellStart"/>
      <w:r w:rsidRPr="00C67F6C">
        <w:rPr>
          <w:rStyle w:val="HTMLSample"/>
        </w:rPr>
        <w:t>multiplyAnimated:by</w:t>
      </w:r>
      <w:proofErr w:type="spellEnd"/>
      <w:r w:rsidRPr="00C67F6C">
        <w:rPr>
          <w:rStyle w:val="HTMLSample"/>
        </w:rPr>
        <w:t>:</w:t>
      </w:r>
      <w:r>
        <w:rPr>
          <w:rStyle w:val="HTMLSample"/>
        </w:rPr>
        <w:t xml:space="preserve"> </w:t>
      </w:r>
      <w:r>
        <w:rPr>
          <w:rStyle w:val="HTMLSample"/>
          <w:rFonts w:ascii="Times New Roman" w:hAnsi="Times New Roman" w:cs="Times New Roman"/>
        </w:rPr>
        <w:t>реалізований аналогічно.</w:t>
      </w:r>
    </w:p>
    <w:p w:rsidR="00F52CE6" w:rsidRDefault="00F52CE6" w:rsidP="006A142C">
      <w:pPr>
        <w:pStyle w:val="Heading2"/>
        <w:spacing w:after="240" w:line="360" w:lineRule="auto"/>
      </w:pPr>
      <w:bookmarkStart w:id="16" w:name="_Toc9418485"/>
      <w:r>
        <w:lastRenderedPageBreak/>
        <w:t>4.1. Візуалізатори</w:t>
      </w:r>
      <w:bookmarkEnd w:id="16"/>
    </w:p>
    <w:p w:rsidR="00F52CE6" w:rsidRPr="00CD27E1" w:rsidRDefault="00F52CE6" w:rsidP="006A142C">
      <w:pPr>
        <w:spacing w:line="360" w:lineRule="auto"/>
        <w:ind w:firstLine="708"/>
      </w:pPr>
      <w:r w:rsidRPr="00CD27E1">
        <w:t xml:space="preserve">Візуалізатори </w:t>
      </w:r>
      <w:r>
        <w:t xml:space="preserve">операцій </w:t>
      </w:r>
      <w:r w:rsidRPr="00CD27E1">
        <w:t xml:space="preserve">для кожного типу розрідженої матриці </w:t>
      </w:r>
      <w:r>
        <w:t>мають</w:t>
      </w:r>
      <w:r w:rsidRPr="00CD27E1">
        <w:t xml:space="preserve"> спільну поведінку, яка визначена в батьківському класі </w:t>
      </w:r>
      <w:proofErr w:type="spellStart"/>
      <w:r w:rsidRPr="00B32815">
        <w:rPr>
          <w:rStyle w:val="HTMLSample"/>
        </w:rPr>
        <w:t>Matrix</w:t>
      </w:r>
      <w:proofErr w:type="spellEnd"/>
      <w:r>
        <w:rPr>
          <w:rStyle w:val="HTMLSample"/>
          <w:lang w:val="en-US"/>
        </w:rPr>
        <w:t>Operation</w:t>
      </w:r>
      <w:proofErr w:type="spellStart"/>
      <w:r w:rsidRPr="00B32815">
        <w:rPr>
          <w:rStyle w:val="HTMLSample"/>
        </w:rPr>
        <w:t>Visualizer</w:t>
      </w:r>
      <w:proofErr w:type="spellEnd"/>
      <w:r w:rsidRPr="00CD27E1">
        <w:t xml:space="preserve">. Проте деякі речі, зокрема </w:t>
      </w:r>
      <w:r>
        <w:t xml:space="preserve">композиція відображення для певних операцій, кількість і тип допоміжних елементів під час їх виконання, специфіку додавання анотацій до об’єктів методів, </w:t>
      </w:r>
      <w:r w:rsidRPr="00CD27E1">
        <w:t>необхідно визначити для кожного візуалізатора окремо, в силу різниці внутрішньої структури матриць</w:t>
      </w:r>
      <w:r>
        <w:t xml:space="preserve"> та особливості реалізації операцій над ними</w:t>
      </w:r>
      <w:r w:rsidRPr="00CD27E1">
        <w:t>.</w:t>
      </w:r>
    </w:p>
    <w:p w:rsidR="00992057" w:rsidRDefault="00992057" w:rsidP="00F52CE6">
      <w:r>
        <w:tab/>
        <w:t xml:space="preserve">Ієрархія класів наступна (Рис. </w:t>
      </w:r>
      <w:r w:rsidR="00934BB1">
        <w:t>25</w:t>
      </w:r>
      <w:r>
        <w:t>):</w:t>
      </w:r>
    </w:p>
    <w:p w:rsidR="00934BB1" w:rsidRDefault="006E7FDF" w:rsidP="00934BB1">
      <w:pPr>
        <w:keepNext/>
      </w:pPr>
      <w:r>
        <w:rPr>
          <w:noProof/>
        </w:rPr>
        <w:drawing>
          <wp:inline distT="0" distB="0" distL="0" distR="0">
            <wp:extent cx="5852160" cy="5464022"/>
            <wp:effectExtent l="19050" t="19050" r="15240"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56897" cy="5468445"/>
                    </a:xfrm>
                    <a:prstGeom prst="rect">
                      <a:avLst/>
                    </a:prstGeom>
                    <a:noFill/>
                    <a:ln>
                      <a:solidFill>
                        <a:schemeClr val="tx1"/>
                      </a:solidFill>
                    </a:ln>
                  </pic:spPr>
                </pic:pic>
              </a:graphicData>
            </a:graphic>
          </wp:inline>
        </w:drawing>
      </w:r>
    </w:p>
    <w:p w:rsidR="001747B2" w:rsidRPr="00934BB1" w:rsidRDefault="00934BB1" w:rsidP="00934BB1">
      <w:pPr>
        <w:pStyle w:val="Caption"/>
        <w:rPr>
          <w:lang w:val="uk-UA"/>
        </w:rPr>
      </w:pPr>
      <w:r>
        <w:t xml:space="preserve">Рисунок </w:t>
      </w:r>
      <w:r>
        <w:fldChar w:fldCharType="begin"/>
      </w:r>
      <w:r>
        <w:instrText xml:space="preserve"> SEQ Рисунок \* ARABIC </w:instrText>
      </w:r>
      <w:r>
        <w:fldChar w:fldCharType="separate"/>
      </w:r>
      <w:r w:rsidR="007020FC">
        <w:rPr>
          <w:noProof/>
        </w:rPr>
        <w:t>25</w:t>
      </w:r>
      <w:r>
        <w:fldChar w:fldCharType="end"/>
      </w:r>
      <w:r>
        <w:rPr>
          <w:lang w:val="uk-UA"/>
        </w:rPr>
        <w:t>. Ієрархія візуалізаторів операцій</w:t>
      </w:r>
    </w:p>
    <w:p w:rsidR="001747B2" w:rsidRDefault="001747B2" w:rsidP="001747B2">
      <w:pPr>
        <w:pStyle w:val="Heading3"/>
      </w:pPr>
      <w:bookmarkStart w:id="17" w:name="_Toc9418486"/>
      <w:r>
        <w:lastRenderedPageBreak/>
        <w:t>4.1.1. Візуалізатор операці</w:t>
      </w:r>
      <w:r w:rsidR="00B0407A">
        <w:t>й</w:t>
      </w:r>
      <w:r>
        <w:t xml:space="preserve"> над матрицями на основі списку координат</w:t>
      </w:r>
      <w:bookmarkEnd w:id="17"/>
    </w:p>
    <w:p w:rsidR="00B0407A" w:rsidRDefault="001747B2" w:rsidP="006A142C">
      <w:pPr>
        <w:spacing w:line="360" w:lineRule="auto"/>
      </w:pPr>
      <w:r>
        <w:tab/>
        <w:t xml:space="preserve"> </w:t>
      </w:r>
      <w:r w:rsidR="006E53A1">
        <w:t xml:space="preserve">Оскільки загальна логіка візуалізації операцій вже реалізована </w:t>
      </w:r>
      <w:r w:rsidR="00671B69">
        <w:t>в батьківському класі, нам потрібно реалізувати методи для додавання анотацій до відповідних вузлів операцій.</w:t>
      </w:r>
    </w:p>
    <w:p w:rsidR="00671B69" w:rsidRDefault="00671B69" w:rsidP="006A142C">
      <w:pPr>
        <w:spacing w:line="360" w:lineRule="auto"/>
      </w:pPr>
      <w:r>
        <w:tab/>
        <w:t xml:space="preserve">Повний код методу </w:t>
      </w:r>
      <w:proofErr w:type="spellStart"/>
      <w:r w:rsidRPr="006A142C">
        <w:rPr>
          <w:rFonts w:ascii="Consolas" w:hAnsi="Consolas"/>
        </w:rPr>
        <w:t>setAdditionLinksOn</w:t>
      </w:r>
      <w:proofErr w:type="spellEnd"/>
      <w:r w:rsidRPr="006A142C">
        <w:rPr>
          <w:rFonts w:ascii="Consolas" w:hAnsi="Consolas"/>
        </w:rPr>
        <w:t>:</w:t>
      </w:r>
      <w:r>
        <w:t xml:space="preserve"> для класу </w:t>
      </w:r>
      <w:proofErr w:type="spellStart"/>
      <w:r w:rsidRPr="006A142C">
        <w:rPr>
          <w:rFonts w:ascii="Consolas" w:hAnsi="Consolas"/>
          <w:lang w:val="en-US"/>
        </w:rPr>
        <w:t>COOSparseMatrixOperationVisualizer</w:t>
      </w:r>
      <w:proofErr w:type="spellEnd"/>
      <w:r w:rsidRPr="00671B69">
        <w:t xml:space="preserve"> </w:t>
      </w:r>
      <w:r>
        <w:t xml:space="preserve">наведено в Додатку </w:t>
      </w:r>
      <w:r w:rsidR="006E7FDF">
        <w:t>А</w:t>
      </w:r>
      <w:r>
        <w:t>. Розглянемо деякі його логічні частини.</w:t>
      </w:r>
    </w:p>
    <w:p w:rsidR="00671B69" w:rsidRDefault="00671B69" w:rsidP="006A142C">
      <w:pPr>
        <w:spacing w:line="360" w:lineRule="auto"/>
      </w:pPr>
      <w:r>
        <w:tab/>
        <w:t xml:space="preserve">Метод </w:t>
      </w:r>
      <w:proofErr w:type="spellStart"/>
      <w:r w:rsidRPr="006A142C">
        <w:rPr>
          <w:rFonts w:ascii="Consolas" w:hAnsi="Consolas"/>
        </w:rPr>
        <w:t>setAdditionLinksForResultOn:inMethod</w:t>
      </w:r>
      <w:proofErr w:type="spellEnd"/>
      <w:r w:rsidRPr="006A142C">
        <w:rPr>
          <w:rFonts w:ascii="Consolas" w:hAnsi="Consolas"/>
        </w:rPr>
        <w:t>:</w:t>
      </w:r>
      <w:r w:rsidRPr="00671B69">
        <w:t xml:space="preserve"> </w:t>
      </w:r>
      <w:r w:rsidR="003E033E">
        <w:t xml:space="preserve">в рядку 5 </w:t>
      </w:r>
      <w:r>
        <w:t>додає анотації до результуючої матриці таким чином:</w:t>
      </w:r>
    </w:p>
    <w:p w:rsidR="00671B69" w:rsidRDefault="00671B69" w:rsidP="006A142C">
      <w:pPr>
        <w:pStyle w:val="ListParagraph"/>
        <w:numPr>
          <w:ilvl w:val="0"/>
          <w:numId w:val="17"/>
        </w:numPr>
        <w:spacing w:line="360" w:lineRule="auto"/>
      </w:pPr>
      <w:r>
        <w:t>Додається анотація до першого елемента результату, яка буде оновлювати відображення результату при записі в нього;</w:t>
      </w:r>
    </w:p>
    <w:p w:rsidR="00D75BB5" w:rsidRDefault="00D75BB5" w:rsidP="006A142C">
      <w:pPr>
        <w:pStyle w:val="ListParagraph"/>
        <w:numPr>
          <w:ilvl w:val="0"/>
          <w:numId w:val="17"/>
        </w:numPr>
        <w:spacing w:line="360" w:lineRule="auto"/>
      </w:pPr>
      <w:r>
        <w:t>Додається специфічна анотація до останнього елемента, яка виконає наступні дії при першому записі в останній елемент результату:</w:t>
      </w:r>
    </w:p>
    <w:p w:rsidR="00D75BB5" w:rsidRDefault="00D75BB5" w:rsidP="006A142C">
      <w:pPr>
        <w:pStyle w:val="ListParagraph"/>
        <w:numPr>
          <w:ilvl w:val="1"/>
          <w:numId w:val="17"/>
        </w:numPr>
        <w:spacing w:line="360" w:lineRule="auto"/>
        <w:ind w:left="1276" w:hanging="216"/>
      </w:pPr>
      <w:r>
        <w:t>Оновить відображення результату;</w:t>
      </w:r>
    </w:p>
    <w:p w:rsidR="00D75BB5" w:rsidRDefault="00D75BB5" w:rsidP="006A142C">
      <w:pPr>
        <w:pStyle w:val="ListParagraph"/>
        <w:numPr>
          <w:ilvl w:val="1"/>
          <w:numId w:val="17"/>
        </w:numPr>
        <w:spacing w:line="360" w:lineRule="auto"/>
        <w:ind w:left="1276" w:hanging="216"/>
      </w:pPr>
      <w:r>
        <w:t>Видалить сама себе;</w:t>
      </w:r>
    </w:p>
    <w:p w:rsidR="00671B69" w:rsidRDefault="00D75BB5" w:rsidP="006A142C">
      <w:pPr>
        <w:pStyle w:val="ListParagraph"/>
        <w:numPr>
          <w:ilvl w:val="1"/>
          <w:numId w:val="17"/>
        </w:numPr>
        <w:spacing w:line="360" w:lineRule="auto"/>
        <w:ind w:left="1276" w:hanging="216"/>
      </w:pPr>
      <w:proofErr w:type="spellStart"/>
      <w:r>
        <w:t>Додасть</w:t>
      </w:r>
      <w:proofErr w:type="spellEnd"/>
      <w:r>
        <w:t xml:space="preserve"> нову анотацію до останнього елемента результату, яка буде оновлювати відображення результату при записі в нього;</w:t>
      </w:r>
    </w:p>
    <w:p w:rsidR="00D75BB5" w:rsidRDefault="00D75BB5" w:rsidP="006A142C">
      <w:pPr>
        <w:pStyle w:val="ListParagraph"/>
        <w:numPr>
          <w:ilvl w:val="1"/>
          <w:numId w:val="17"/>
        </w:numPr>
        <w:spacing w:line="360" w:lineRule="auto"/>
        <w:ind w:left="1276" w:hanging="216"/>
      </w:pPr>
      <w:r>
        <w:t xml:space="preserve">Посилає сигнал за допомогою об’єкта </w:t>
      </w:r>
      <w:r>
        <w:rPr>
          <w:lang w:val="en-US"/>
        </w:rPr>
        <w:t>semaphore</w:t>
      </w:r>
      <w:r w:rsidRPr="00D75BB5">
        <w:t xml:space="preserve"> </w:t>
      </w:r>
      <w:r>
        <w:t>до батьківського методу (</w:t>
      </w:r>
      <w:proofErr w:type="spellStart"/>
      <w:r w:rsidRPr="00A5304A">
        <w:rPr>
          <w:rFonts w:ascii="Consolas" w:hAnsi="Consolas"/>
          <w:lang w:val="en-US"/>
        </w:rPr>
        <w:t>addAnimated</w:t>
      </w:r>
      <w:proofErr w:type="spellEnd"/>
      <w:r w:rsidRPr="00D75BB5">
        <w:t>:</w:t>
      </w:r>
      <w:r w:rsidRPr="00A5304A">
        <w:rPr>
          <w:rFonts w:ascii="Consolas" w:hAnsi="Consolas"/>
          <w:lang w:val="en-US"/>
        </w:rPr>
        <w:t>to</w:t>
      </w:r>
      <w:r w:rsidRPr="00D75BB5">
        <w:t>:)</w:t>
      </w:r>
      <w:r>
        <w:t xml:space="preserve"> для синхронізації;</w:t>
      </w:r>
    </w:p>
    <w:p w:rsidR="00D75BB5" w:rsidRDefault="00D75BB5" w:rsidP="006A142C">
      <w:pPr>
        <w:pStyle w:val="ListParagraph"/>
        <w:numPr>
          <w:ilvl w:val="1"/>
          <w:numId w:val="17"/>
        </w:numPr>
        <w:spacing w:line="360" w:lineRule="auto"/>
        <w:ind w:left="1276" w:hanging="216"/>
      </w:pPr>
      <w:r>
        <w:t>Призупиняє процес виконання операції.</w:t>
      </w:r>
    </w:p>
    <w:p w:rsidR="00D75BB5" w:rsidRDefault="00E83E1A" w:rsidP="006A142C">
      <w:pPr>
        <w:spacing w:line="360" w:lineRule="auto"/>
        <w:ind w:firstLine="708"/>
      </w:pPr>
      <w:r>
        <w:t>В рядках 7-119</w:t>
      </w:r>
      <w:r w:rsidR="00D75BB5">
        <w:t xml:space="preserve"> метод </w:t>
      </w:r>
      <w:r w:rsidR="00D75BB5" w:rsidRPr="006A142C">
        <w:rPr>
          <w:rFonts w:ascii="Consolas" w:hAnsi="Consolas"/>
        </w:rPr>
        <w:t>setAdditionLinksOn:</w:t>
      </w:r>
      <w:r w:rsidR="00D75BB5">
        <w:t xml:space="preserve"> додає анотації до лівого</w:t>
      </w:r>
      <w:r>
        <w:t xml:space="preserve"> (</w:t>
      </w:r>
      <w:proofErr w:type="spellStart"/>
      <w:r w:rsidRPr="00E83E1A">
        <w:rPr>
          <w:rFonts w:ascii="Consolas" w:eastAsia="Times New Roman" w:hAnsi="Consolas" w:cs="Times New Roman"/>
          <w:color w:val="000000"/>
          <w:szCs w:val="28"/>
          <w:lang w:eastAsia="uk-UA"/>
        </w:rPr>
        <w:t>leftMarkerLinkBefore</w:t>
      </w:r>
      <w:proofErr w:type="spellEnd"/>
      <w:r w:rsidRPr="00E83E1A">
        <w:rPr>
          <w:rFonts w:ascii="Consolas" w:eastAsia="Times New Roman" w:hAnsi="Consolas" w:cs="Times New Roman"/>
          <w:color w:val="000000"/>
          <w:szCs w:val="28"/>
          <w:lang w:eastAsia="uk-UA"/>
        </w:rPr>
        <w:t xml:space="preserve">, </w:t>
      </w:r>
      <w:proofErr w:type="spellStart"/>
      <w:r w:rsidRPr="00E83E1A">
        <w:rPr>
          <w:rFonts w:ascii="Consolas" w:eastAsia="Times New Roman" w:hAnsi="Consolas" w:cs="Times New Roman"/>
          <w:color w:val="000000"/>
          <w:szCs w:val="28"/>
          <w:lang w:eastAsia="uk-UA"/>
        </w:rPr>
        <w:t>leftMarkerLinkAfter</w:t>
      </w:r>
      <w:proofErr w:type="spellEnd"/>
      <w:r>
        <w:t>)</w:t>
      </w:r>
      <w:r w:rsidR="00D75BB5">
        <w:t xml:space="preserve"> і правого</w:t>
      </w:r>
      <w:r>
        <w:t xml:space="preserve"> (</w:t>
      </w:r>
      <w:proofErr w:type="spellStart"/>
      <w:r w:rsidRPr="00E83E1A">
        <w:rPr>
          <w:rFonts w:ascii="Consolas" w:eastAsia="Times New Roman" w:hAnsi="Consolas" w:cs="Times New Roman"/>
          <w:color w:val="000000"/>
          <w:szCs w:val="28"/>
          <w:lang w:eastAsia="uk-UA"/>
        </w:rPr>
        <w:t>rightMarkerLinkBefore</w:t>
      </w:r>
      <w:proofErr w:type="spellEnd"/>
      <w:r w:rsidRPr="00E83E1A">
        <w:rPr>
          <w:rFonts w:ascii="Consolas" w:eastAsia="Times New Roman" w:hAnsi="Consolas" w:cs="Times New Roman"/>
          <w:color w:val="000000"/>
          <w:szCs w:val="28"/>
          <w:lang w:eastAsia="uk-UA"/>
        </w:rPr>
        <w:t xml:space="preserve">, </w:t>
      </w:r>
      <w:proofErr w:type="spellStart"/>
      <w:r w:rsidRPr="00E83E1A">
        <w:rPr>
          <w:rFonts w:ascii="Consolas" w:eastAsia="Times New Roman" w:hAnsi="Consolas" w:cs="Times New Roman"/>
          <w:color w:val="000000"/>
          <w:szCs w:val="28"/>
          <w:lang w:eastAsia="uk-UA"/>
        </w:rPr>
        <w:t>rightMarkerLinkAfter</w:t>
      </w:r>
      <w:proofErr w:type="spellEnd"/>
      <w:r>
        <w:t>)</w:t>
      </w:r>
      <w:r w:rsidR="00D75BB5">
        <w:t xml:space="preserve"> маркерів операції, які будуть підсвічувати елементи на відображенні, які в певний момент часу задіяні в операції, а також оновлювати допоміжні елементи на відображенні. Особливість тут полягає в такому:</w:t>
      </w:r>
    </w:p>
    <w:p w:rsidR="00B12C24" w:rsidRDefault="00D75BB5" w:rsidP="006A142C">
      <w:pPr>
        <w:pStyle w:val="ListParagraph"/>
        <w:numPr>
          <w:ilvl w:val="0"/>
          <w:numId w:val="18"/>
        </w:numPr>
        <w:spacing w:line="360" w:lineRule="auto"/>
      </w:pPr>
      <w:r>
        <w:t xml:space="preserve">При першому записі </w:t>
      </w:r>
      <w:r w:rsidR="00B12C24">
        <w:t>в тимчасову змінну маркера всередині операції ми зберігаємо посилання на цей маркер</w:t>
      </w:r>
      <w:r w:rsidR="00E83E1A">
        <w:t xml:space="preserve"> (рядки 25 та </w:t>
      </w:r>
      <w:r w:rsidR="00E83E1A" w:rsidRPr="00E83E1A">
        <w:t>73</w:t>
      </w:r>
      <w:r w:rsidR="00E83E1A">
        <w:t>)</w:t>
      </w:r>
      <w:r w:rsidR="00B12C24">
        <w:t xml:space="preserve">, підсвічуємо його на </w:t>
      </w:r>
      <w:r w:rsidR="00B12C24">
        <w:lastRenderedPageBreak/>
        <w:t xml:space="preserve">відображенні </w:t>
      </w:r>
      <w:r w:rsidR="00E83E1A">
        <w:t xml:space="preserve">(рядки 42-45 та </w:t>
      </w:r>
      <w:r w:rsidR="00E83E1A" w:rsidRPr="00E83E1A">
        <w:t>108-111</w:t>
      </w:r>
      <w:r w:rsidR="00E83E1A">
        <w:t xml:space="preserve">) </w:t>
      </w:r>
      <w:r w:rsidR="00B12C24">
        <w:t xml:space="preserve">та </w:t>
      </w:r>
      <w:proofErr w:type="spellStart"/>
      <w:r w:rsidR="00B12C24">
        <w:t>ініціалізуємо</w:t>
      </w:r>
      <w:proofErr w:type="spellEnd"/>
      <w:r w:rsidR="00B12C24">
        <w:t xml:space="preserve"> допоміжні елементи, пов’язані з цим вузлом</w:t>
      </w:r>
      <w:r w:rsidR="00E83E1A">
        <w:t xml:space="preserve"> (рядки 38-40</w:t>
      </w:r>
      <w:r w:rsidR="00E83E1A" w:rsidRPr="00E83E1A">
        <w:t xml:space="preserve"> </w:t>
      </w:r>
      <w:r w:rsidR="00E83E1A">
        <w:t>та 105-107)</w:t>
      </w:r>
      <w:r w:rsidR="00B12C24">
        <w:t>;</w:t>
      </w:r>
    </w:p>
    <w:p w:rsidR="00D75BB5" w:rsidRDefault="00B12C24" w:rsidP="006A142C">
      <w:pPr>
        <w:pStyle w:val="ListParagraph"/>
        <w:numPr>
          <w:ilvl w:val="0"/>
          <w:numId w:val="18"/>
        </w:numPr>
        <w:spacing w:line="360" w:lineRule="auto"/>
      </w:pPr>
      <w:r>
        <w:t>При наступних записах в змінну маркера всередині операції ми лише оновлюємо допоміжні елементи</w:t>
      </w:r>
      <w:r w:rsidR="00E83E1A">
        <w:t xml:space="preserve"> (рядки 44 та 110)</w:t>
      </w:r>
      <w:r>
        <w:t>, оновлюємо посилання на цю змінну</w:t>
      </w:r>
      <w:r w:rsidR="00E83E1A">
        <w:t xml:space="preserve"> (рядки 25 та </w:t>
      </w:r>
      <w:r w:rsidR="00E83E1A" w:rsidRPr="00E83E1A">
        <w:t>73</w:t>
      </w:r>
      <w:r w:rsidR="00E83E1A">
        <w:t>)</w:t>
      </w:r>
      <w:r>
        <w:t xml:space="preserve"> і додаємо нову анотацію, яка підсвітить цей елемент іншим кольором, якщо він буде обраний для додавання до результату, і сама ж видалиться після спрацьовування</w:t>
      </w:r>
      <w:r w:rsidR="00263E82">
        <w:t xml:space="preserve"> (рядки 29-36 та 77-102)</w:t>
      </w:r>
      <w:r>
        <w:t>;</w:t>
      </w:r>
    </w:p>
    <w:p w:rsidR="00B12C24" w:rsidRDefault="00B12C24" w:rsidP="006A142C">
      <w:pPr>
        <w:pStyle w:val="ListParagraph"/>
        <w:numPr>
          <w:ilvl w:val="0"/>
          <w:numId w:val="18"/>
        </w:numPr>
        <w:spacing w:line="360" w:lineRule="auto"/>
      </w:pPr>
      <w:r>
        <w:t xml:space="preserve">Перед записом в змінну маркера ми </w:t>
      </w:r>
      <w:r w:rsidR="00B0407A">
        <w:t>повертаємо колір елемента за замовчуванням</w:t>
      </w:r>
      <w:r w:rsidR="00263E82">
        <w:t xml:space="preserve"> (рядки 11 та 59)</w:t>
      </w:r>
      <w:r w:rsidR="00B0407A">
        <w:t>.</w:t>
      </w:r>
    </w:p>
    <w:p w:rsidR="00B0407A" w:rsidRPr="00263E82" w:rsidRDefault="00B0407A" w:rsidP="006A142C">
      <w:pPr>
        <w:spacing w:line="360" w:lineRule="auto"/>
        <w:ind w:firstLine="708"/>
      </w:pPr>
      <w:proofErr w:type="spellStart"/>
      <w:r>
        <w:t>Метапосилання</w:t>
      </w:r>
      <w:proofErr w:type="spellEnd"/>
      <w:r>
        <w:t xml:space="preserve">, які додає метод, записуються в масив </w:t>
      </w:r>
      <w:proofErr w:type="spellStart"/>
      <w:r w:rsidRPr="00A5304A">
        <w:rPr>
          <w:rFonts w:ascii="Consolas" w:hAnsi="Consolas"/>
          <w:lang w:val="en-US"/>
        </w:rPr>
        <w:t>metaLinks</w:t>
      </w:r>
      <w:proofErr w:type="spellEnd"/>
      <w:r w:rsidR="00263E82">
        <w:t xml:space="preserve"> (рядки 120-125)</w:t>
      </w:r>
      <w:r w:rsidRPr="00672039">
        <w:t xml:space="preserve">, </w:t>
      </w:r>
      <w:r>
        <w:t xml:space="preserve">який використовується при видаленні анотацій після закінчення операції. Також, в кінці кожного спрацьовування анотацій підсвічування, вибору або оновлення результату спрацьовує затримка потоку, який виконує операцію, за допомогою об’єкта </w:t>
      </w:r>
      <w:r w:rsidRPr="00A5304A">
        <w:rPr>
          <w:rFonts w:ascii="Consolas" w:hAnsi="Consolas"/>
          <w:lang w:val="en-US"/>
        </w:rPr>
        <w:t>Delay</w:t>
      </w:r>
      <w:r w:rsidR="00263E82">
        <w:t xml:space="preserve"> (рядки </w:t>
      </w:r>
      <w:r w:rsidR="00263E82" w:rsidRPr="00263E82">
        <w:t>32</w:t>
      </w:r>
      <w:r w:rsidR="00263E82">
        <w:t xml:space="preserve">, 45, 90, 98 та 111). Перед викликом затримки використаний метод </w:t>
      </w:r>
      <w:r w:rsidR="00263E82" w:rsidRPr="00A5304A">
        <w:rPr>
          <w:rFonts w:ascii="Consolas" w:hAnsi="Consolas"/>
          <w:lang w:val="en-US"/>
        </w:rPr>
        <w:t>copy</w:t>
      </w:r>
      <w:r w:rsidR="00263E82" w:rsidRPr="00263E82">
        <w:rPr>
          <w:lang w:val="ru-RU"/>
        </w:rPr>
        <w:t xml:space="preserve">, </w:t>
      </w:r>
      <w:r w:rsidR="00263E82">
        <w:t xml:space="preserve">оскільки один і той же об’єкт </w:t>
      </w:r>
      <w:r w:rsidR="00263E82" w:rsidRPr="00A5304A">
        <w:rPr>
          <w:rFonts w:ascii="Consolas" w:hAnsi="Consolas"/>
          <w:lang w:val="en-US"/>
        </w:rPr>
        <w:t>Delay</w:t>
      </w:r>
      <w:r w:rsidR="00263E82" w:rsidRPr="00263E82">
        <w:rPr>
          <w:lang w:val="ru-RU"/>
        </w:rPr>
        <w:t xml:space="preserve"> </w:t>
      </w:r>
      <w:r w:rsidR="00263E82">
        <w:t xml:space="preserve">може бути викликаний з різних потоків, що спричинить помилку. </w:t>
      </w:r>
    </w:p>
    <w:p w:rsidR="00B0407A" w:rsidRDefault="00CD0D5F" w:rsidP="006A142C">
      <w:pPr>
        <w:spacing w:line="360" w:lineRule="auto"/>
        <w:ind w:firstLine="708"/>
      </w:pPr>
      <w:r>
        <w:t xml:space="preserve">Метод </w:t>
      </w:r>
      <w:proofErr w:type="spellStart"/>
      <w:r w:rsidRPr="006A142C">
        <w:rPr>
          <w:rFonts w:ascii="Consolas" w:hAnsi="Consolas"/>
        </w:rPr>
        <w:t>setMultiLinksOn</w:t>
      </w:r>
      <w:proofErr w:type="spellEnd"/>
      <w:r w:rsidRPr="006A142C">
        <w:rPr>
          <w:rFonts w:ascii="Consolas" w:hAnsi="Consolas"/>
        </w:rPr>
        <w:t>:</w:t>
      </w:r>
      <w:r>
        <w:t xml:space="preserve"> реалізований аналогічно, з врахуванням певних додаткових елементів при виконанні множення матриць, а саме: індексу шуканого елемента і його значення на певному кроці алгоритму. Індекс шуканого елемента залежить від тимчасових змінних </w:t>
      </w:r>
      <w:proofErr w:type="spellStart"/>
      <w:r w:rsidRPr="006A142C">
        <w:rPr>
          <w:rFonts w:ascii="Consolas" w:hAnsi="Consolas"/>
          <w:lang w:val="en-US"/>
        </w:rPr>
        <w:t>currentLeftRow</w:t>
      </w:r>
      <w:proofErr w:type="spellEnd"/>
      <w:r w:rsidRPr="00672039">
        <w:t xml:space="preserve"> </w:t>
      </w:r>
      <w:r>
        <w:t xml:space="preserve">і </w:t>
      </w:r>
      <w:proofErr w:type="spellStart"/>
      <w:r w:rsidRPr="006A142C">
        <w:rPr>
          <w:rFonts w:ascii="Consolas" w:hAnsi="Consolas"/>
          <w:lang w:val="en-US"/>
        </w:rPr>
        <w:t>currentRightColumn</w:t>
      </w:r>
      <w:proofErr w:type="spellEnd"/>
      <w:r>
        <w:t xml:space="preserve">, а його значення від змінної </w:t>
      </w:r>
      <w:r w:rsidRPr="00A5304A">
        <w:rPr>
          <w:rFonts w:ascii="Consolas" w:hAnsi="Consolas"/>
          <w:lang w:val="en-US"/>
        </w:rPr>
        <w:t>sum</w:t>
      </w:r>
      <w:r w:rsidRPr="00672039">
        <w:t>.</w:t>
      </w:r>
    </w:p>
    <w:p w:rsidR="00CD0D5F" w:rsidRDefault="00CD0D5F" w:rsidP="006A142C">
      <w:pPr>
        <w:spacing w:line="360" w:lineRule="auto"/>
        <w:ind w:firstLine="708"/>
      </w:pPr>
      <w:r>
        <w:t xml:space="preserve">Реалізувати транспонування схожим чином не було можливим в силу відсутності однозначної інтерпретації звернення до певних вузлів на певних кроках алгоритму. Тому це відображення реалізовано розширенням класу матриці </w:t>
      </w:r>
      <w:proofErr w:type="spellStart"/>
      <w:r w:rsidRPr="006A142C">
        <w:rPr>
          <w:rFonts w:ascii="Consolas" w:hAnsi="Consolas"/>
          <w:lang w:val="en-US"/>
        </w:rPr>
        <w:t>COOSparseMatrix</w:t>
      </w:r>
      <w:proofErr w:type="spellEnd"/>
      <w:r>
        <w:t xml:space="preserve"> і її методу </w:t>
      </w:r>
      <w:r>
        <w:rPr>
          <w:lang w:val="en-US"/>
        </w:rPr>
        <w:t>transpose</w:t>
      </w:r>
      <w:r>
        <w:t>.</w:t>
      </w:r>
    </w:p>
    <w:p w:rsidR="00CD0D5F" w:rsidRDefault="00CD0D5F" w:rsidP="006A142C">
      <w:pPr>
        <w:spacing w:line="360" w:lineRule="auto"/>
        <w:ind w:firstLine="708"/>
      </w:pPr>
      <w:r>
        <w:t xml:space="preserve">Метод </w:t>
      </w:r>
      <w:proofErr w:type="spellStart"/>
      <w:r w:rsidRPr="006A142C">
        <w:rPr>
          <w:rFonts w:ascii="Consolas" w:hAnsi="Consolas"/>
          <w:lang w:val="en-US"/>
        </w:rPr>
        <w:t>transposeAnimatedWithDelay</w:t>
      </w:r>
      <w:proofErr w:type="spellEnd"/>
      <w:r w:rsidRPr="00672039">
        <w:rPr>
          <w:rFonts w:ascii="Consolas" w:hAnsi="Consolas"/>
        </w:rPr>
        <w:t>:</w:t>
      </w:r>
      <w:r w:rsidRPr="00672039">
        <w:t xml:space="preserve"> </w:t>
      </w:r>
      <w:r>
        <w:t xml:space="preserve">приймає затримку в секундах, яка буде між операціями, і повертає об’єкт </w:t>
      </w:r>
      <w:r w:rsidRPr="00A5304A">
        <w:rPr>
          <w:rFonts w:ascii="Consolas" w:hAnsi="Consolas"/>
          <w:lang w:val="en-US"/>
        </w:rPr>
        <w:t>RTView</w:t>
      </w:r>
      <w:r>
        <w:t xml:space="preserve"> з відображенням транспозиції.</w:t>
      </w:r>
      <w:r w:rsidR="007F2590">
        <w:t xml:space="preserve"> </w:t>
      </w:r>
      <w:r w:rsidR="007F2590">
        <w:lastRenderedPageBreak/>
        <w:t>Реалізація відображення аналогічна з додаванням і множенням, за умови, що ми не додаємо анотацій до вузлів, а прописуємо відповідні дії в коді алгоритму.</w:t>
      </w:r>
    </w:p>
    <w:p w:rsidR="007F2590" w:rsidRDefault="007F2590" w:rsidP="006A142C">
      <w:pPr>
        <w:pStyle w:val="Heading3"/>
        <w:spacing w:line="360" w:lineRule="auto"/>
      </w:pPr>
      <w:bookmarkStart w:id="18" w:name="_Toc9418487"/>
      <w:r>
        <w:t>4.1.2. Візуалізатор операцій над матрицями на основі колекції списків</w:t>
      </w:r>
      <w:bookmarkEnd w:id="18"/>
    </w:p>
    <w:p w:rsidR="007F2590" w:rsidRPr="00672039" w:rsidRDefault="007F2590" w:rsidP="006A142C">
      <w:pPr>
        <w:spacing w:line="360" w:lineRule="auto"/>
      </w:pPr>
      <w:r>
        <w:tab/>
        <w:t xml:space="preserve">Оскільки без фундаментальної модифікації коду операцій матриці </w:t>
      </w:r>
      <w:proofErr w:type="spellStart"/>
      <w:r w:rsidRPr="006A142C">
        <w:rPr>
          <w:rFonts w:ascii="Consolas" w:hAnsi="Consolas"/>
          <w:lang w:val="en-US"/>
        </w:rPr>
        <w:t>LILSparseMatrix</w:t>
      </w:r>
      <w:proofErr w:type="spellEnd"/>
      <w:r w:rsidRPr="00672039">
        <w:t xml:space="preserve"> </w:t>
      </w:r>
      <w:r>
        <w:t>було неможливо створити відображення, то візуалізація операцій цієї матриці була виконана в розширених методах самої матриці.</w:t>
      </w:r>
      <w:r w:rsidR="00E34CB6">
        <w:t xml:space="preserve"> Для зручного доступу до композиції був використаний клас </w:t>
      </w:r>
      <w:proofErr w:type="spellStart"/>
      <w:r w:rsidR="00E34CB6" w:rsidRPr="006A142C">
        <w:rPr>
          <w:rFonts w:ascii="Consolas" w:hAnsi="Consolas"/>
          <w:lang w:val="en-US"/>
        </w:rPr>
        <w:t>LILSparseMatrixOperationVisualizer</w:t>
      </w:r>
      <w:proofErr w:type="spellEnd"/>
      <w:r w:rsidR="00E34CB6" w:rsidRPr="00672039">
        <w:t>.</w:t>
      </w:r>
    </w:p>
    <w:p w:rsidR="007F2590" w:rsidRDefault="007F2590" w:rsidP="006A142C">
      <w:pPr>
        <w:spacing w:line="360" w:lineRule="auto"/>
        <w:rPr>
          <w:rStyle w:val="HTMLSample"/>
          <w:rFonts w:ascii="Times New Roman" w:hAnsi="Times New Roman" w:cs="Times New Roman"/>
        </w:rPr>
      </w:pPr>
      <w:r>
        <w:tab/>
        <w:t xml:space="preserve">Метод </w:t>
      </w:r>
      <w:proofErr w:type="spellStart"/>
      <w:r w:rsidRPr="006A142C">
        <w:rPr>
          <w:rFonts w:ascii="Consolas" w:hAnsi="Consolas"/>
        </w:rPr>
        <w:t>addAnimated:delay</w:t>
      </w:r>
      <w:proofErr w:type="spellEnd"/>
      <w:r w:rsidRPr="007F2590">
        <w:t>:</w:t>
      </w:r>
      <w:r>
        <w:t xml:space="preserve"> приймає правий доданок-матрицю і затримку. Для зручної ініціалізації </w:t>
      </w:r>
      <w:r w:rsidR="00E34CB6">
        <w:t>відображення клас</w:t>
      </w:r>
      <w:r w:rsidR="00E34CB6" w:rsidRPr="00672039">
        <w:t xml:space="preserve"> </w:t>
      </w:r>
      <w:proofErr w:type="spellStart"/>
      <w:r w:rsidR="00E34CB6" w:rsidRPr="00A4377A">
        <w:rPr>
          <w:rStyle w:val="HTMLSample"/>
        </w:rPr>
        <w:t>Matrix</w:t>
      </w:r>
      <w:proofErr w:type="spellEnd"/>
      <w:r w:rsidR="00E34CB6">
        <w:rPr>
          <w:rStyle w:val="HTMLSample"/>
          <w:lang w:val="en-US"/>
        </w:rPr>
        <w:t>Operation</w:t>
      </w:r>
      <w:proofErr w:type="spellStart"/>
      <w:r w:rsidR="00E34CB6" w:rsidRPr="00A4377A">
        <w:rPr>
          <w:rStyle w:val="HTMLSample"/>
        </w:rPr>
        <w:t>Visualizer</w:t>
      </w:r>
      <w:proofErr w:type="spellEnd"/>
      <w:r w:rsidR="00E34CB6" w:rsidRPr="00672039">
        <w:rPr>
          <w:rStyle w:val="HTMLSample"/>
        </w:rPr>
        <w:t xml:space="preserve"> </w:t>
      </w:r>
      <w:r w:rsidR="00E34CB6">
        <w:rPr>
          <w:rStyle w:val="HTMLSample"/>
          <w:rFonts w:ascii="Times New Roman" w:hAnsi="Times New Roman" w:cs="Times New Roman"/>
        </w:rPr>
        <w:t xml:space="preserve">був розширений методом </w:t>
      </w:r>
      <w:proofErr w:type="spellStart"/>
      <w:r w:rsidR="00E34CB6" w:rsidRPr="006A142C">
        <w:rPr>
          <w:rStyle w:val="HTMLSample"/>
          <w:rFonts w:cs="Times New Roman"/>
        </w:rPr>
        <w:t>getComposedViewOf:with:result</w:t>
      </w:r>
      <w:proofErr w:type="spellEnd"/>
      <w:r w:rsidR="00E34CB6" w:rsidRPr="006A142C">
        <w:rPr>
          <w:rStyle w:val="HTMLSample"/>
          <w:rFonts w:cs="Times New Roman"/>
        </w:rPr>
        <w:t>:</w:t>
      </w:r>
      <w:r w:rsidR="00E34CB6">
        <w:rPr>
          <w:rStyle w:val="HTMLSample"/>
          <w:rFonts w:ascii="Times New Roman" w:hAnsi="Times New Roman" w:cs="Times New Roman"/>
        </w:rPr>
        <w:t>, який приймає об’єкти двох матриць бінарної операції та об’єкт результуючої матриці, додає їх до відображення і задає розташування.</w:t>
      </w:r>
    </w:p>
    <w:p w:rsidR="00727498" w:rsidRPr="00672039" w:rsidRDefault="00727498" w:rsidP="006A142C">
      <w:pPr>
        <w:spacing w:line="360" w:lineRule="auto"/>
        <w:rPr>
          <w:rStyle w:val="HTMLSample"/>
          <w:rFonts w:ascii="Times New Roman" w:hAnsi="Times New Roman" w:cs="Times New Roman"/>
        </w:rPr>
      </w:pPr>
      <w:r>
        <w:rPr>
          <w:rStyle w:val="HTMLSample"/>
          <w:rFonts w:ascii="Times New Roman" w:hAnsi="Times New Roman" w:cs="Times New Roman"/>
        </w:rPr>
        <w:tab/>
      </w:r>
      <w:proofErr w:type="spellStart"/>
      <w:r>
        <w:rPr>
          <w:rStyle w:val="HTMLSample"/>
          <w:rFonts w:ascii="Times New Roman" w:hAnsi="Times New Roman" w:cs="Times New Roman"/>
        </w:rPr>
        <w:t>Візуалізатор</w:t>
      </w:r>
      <w:proofErr w:type="spellEnd"/>
      <w:r>
        <w:rPr>
          <w:rStyle w:val="HTMLSample"/>
          <w:rFonts w:ascii="Times New Roman" w:hAnsi="Times New Roman" w:cs="Times New Roman"/>
        </w:rPr>
        <w:t xml:space="preserve"> матриць типу </w:t>
      </w:r>
      <w:proofErr w:type="spellStart"/>
      <w:r w:rsidRPr="006A142C">
        <w:rPr>
          <w:rStyle w:val="HTMLSample"/>
          <w:rFonts w:cs="Times New Roman"/>
          <w:lang w:val="en-US"/>
        </w:rPr>
        <w:t>LILSparseMatrix</w:t>
      </w:r>
      <w:proofErr w:type="spellEnd"/>
      <w:r w:rsidRPr="00672039">
        <w:rPr>
          <w:rStyle w:val="HTMLSample"/>
          <w:rFonts w:ascii="Times New Roman" w:hAnsi="Times New Roman" w:cs="Times New Roman"/>
        </w:rPr>
        <w:t xml:space="preserve"> </w:t>
      </w:r>
      <w:r>
        <w:rPr>
          <w:rStyle w:val="HTMLSample"/>
          <w:rFonts w:ascii="Times New Roman" w:hAnsi="Times New Roman" w:cs="Times New Roman"/>
        </w:rPr>
        <w:t xml:space="preserve">відображає об’єкти-посередники елементів, а не самі елементи матриць. Для того, щоб мати можливість виділяти об’єкти на відображенні, маючи посилання на їх прообраз, до екземплярів класу посередників </w:t>
      </w:r>
      <w:proofErr w:type="spellStart"/>
      <w:r w:rsidRPr="006A142C">
        <w:rPr>
          <w:rStyle w:val="HTMLSample"/>
          <w:rFonts w:cs="Times New Roman"/>
          <w:lang w:val="en-US"/>
        </w:rPr>
        <w:t>MatrixElement</w:t>
      </w:r>
      <w:proofErr w:type="spellEnd"/>
      <w:r w:rsidRPr="006A142C">
        <w:rPr>
          <w:rStyle w:val="HTMLSample"/>
          <w:rFonts w:ascii="Times New Roman" w:hAnsi="Times New Roman" w:cs="Times New Roman"/>
        </w:rPr>
        <w:t xml:space="preserve"> </w:t>
      </w:r>
      <w:proofErr w:type="spellStart"/>
      <w:r>
        <w:rPr>
          <w:rStyle w:val="HTMLSample"/>
          <w:rFonts w:ascii="Times New Roman" w:hAnsi="Times New Roman" w:cs="Times New Roman"/>
        </w:rPr>
        <w:t>додамо</w:t>
      </w:r>
      <w:proofErr w:type="spellEnd"/>
      <w:r>
        <w:rPr>
          <w:rStyle w:val="HTMLSample"/>
          <w:rFonts w:ascii="Times New Roman" w:hAnsi="Times New Roman" w:cs="Times New Roman"/>
        </w:rPr>
        <w:t xml:space="preserve"> змінну </w:t>
      </w:r>
      <w:r>
        <w:rPr>
          <w:rStyle w:val="HTMLSample"/>
          <w:rFonts w:ascii="Times New Roman" w:hAnsi="Times New Roman" w:cs="Times New Roman"/>
          <w:lang w:val="en-US"/>
        </w:rPr>
        <w:t>source</w:t>
      </w:r>
      <w:r>
        <w:rPr>
          <w:rStyle w:val="HTMLSample"/>
          <w:rFonts w:ascii="Times New Roman" w:hAnsi="Times New Roman" w:cs="Times New Roman"/>
        </w:rPr>
        <w:t xml:space="preserve"> – посилання на елемент матриці. Для зручного виділення клас</w:t>
      </w:r>
      <w:r w:rsidRPr="00672039">
        <w:rPr>
          <w:rStyle w:val="HTMLSample"/>
          <w:rFonts w:ascii="Times New Roman" w:hAnsi="Times New Roman" w:cs="Times New Roman"/>
        </w:rPr>
        <w:t xml:space="preserve"> </w:t>
      </w:r>
      <w:proofErr w:type="spellStart"/>
      <w:r w:rsidRPr="006A142C">
        <w:rPr>
          <w:rStyle w:val="HTMLSample"/>
          <w:rFonts w:cs="Times New Roman"/>
          <w:lang w:val="en-US"/>
        </w:rPr>
        <w:t>MatrixOperationVisualizer</w:t>
      </w:r>
      <w:proofErr w:type="spellEnd"/>
      <w:r w:rsidRPr="00672039">
        <w:rPr>
          <w:rStyle w:val="HTMLSample"/>
          <w:rFonts w:ascii="Times New Roman" w:hAnsi="Times New Roman" w:cs="Times New Roman"/>
        </w:rPr>
        <w:t xml:space="preserve"> </w:t>
      </w:r>
      <w:r>
        <w:rPr>
          <w:rStyle w:val="HTMLSample"/>
          <w:rFonts w:ascii="Times New Roman" w:hAnsi="Times New Roman" w:cs="Times New Roman"/>
        </w:rPr>
        <w:t xml:space="preserve">розширимо методами </w:t>
      </w:r>
      <w:proofErr w:type="spellStart"/>
      <w:r w:rsidRPr="006A142C">
        <w:rPr>
          <w:rStyle w:val="HTMLSample"/>
          <w:rFonts w:cs="Times New Roman"/>
          <w:lang w:val="en-US"/>
        </w:rPr>
        <w:t>selectUsing</w:t>
      </w:r>
      <w:proofErr w:type="spellEnd"/>
      <w:r w:rsidRPr="00672039">
        <w:rPr>
          <w:rStyle w:val="HTMLSample"/>
          <w:rFonts w:cs="Times New Roman"/>
        </w:rPr>
        <w:t xml:space="preserve">:, </w:t>
      </w:r>
      <w:proofErr w:type="spellStart"/>
      <w:r w:rsidRPr="006A142C">
        <w:rPr>
          <w:rStyle w:val="HTMLSample"/>
          <w:rFonts w:cs="Times New Roman"/>
          <w:lang w:val="en-US"/>
        </w:rPr>
        <w:t>deselectUsing</w:t>
      </w:r>
      <w:proofErr w:type="spellEnd"/>
      <w:r w:rsidRPr="00672039">
        <w:rPr>
          <w:rStyle w:val="HTMLSample"/>
          <w:rFonts w:cs="Times New Roman"/>
        </w:rPr>
        <w:t xml:space="preserve">: </w:t>
      </w:r>
      <w:r w:rsidRPr="006A142C">
        <w:rPr>
          <w:rStyle w:val="HTMLSample"/>
          <w:rFonts w:cs="Times New Roman"/>
        </w:rPr>
        <w:t xml:space="preserve">і </w:t>
      </w:r>
      <w:proofErr w:type="spellStart"/>
      <w:r w:rsidRPr="006A142C">
        <w:rPr>
          <w:rStyle w:val="HTMLSample"/>
          <w:rFonts w:cs="Times New Roman"/>
          <w:lang w:val="en-US"/>
        </w:rPr>
        <w:t>highlightUsing</w:t>
      </w:r>
      <w:proofErr w:type="spellEnd"/>
      <w:r w:rsidRPr="00672039">
        <w:rPr>
          <w:rStyle w:val="HTMLSample"/>
          <w:rFonts w:cs="Times New Roman"/>
        </w:rPr>
        <w:t>:</w:t>
      </w:r>
      <w:r>
        <w:rPr>
          <w:rStyle w:val="HTMLSample"/>
          <w:rFonts w:ascii="Times New Roman" w:hAnsi="Times New Roman" w:cs="Times New Roman"/>
        </w:rPr>
        <w:t xml:space="preserve">, які приймають блок коду для фільтрації елементів і змінюють колір для тих, для кого фільтр дає </w:t>
      </w:r>
      <w:r w:rsidR="00595B70">
        <w:rPr>
          <w:rStyle w:val="HTMLSample"/>
          <w:rFonts w:ascii="Times New Roman" w:hAnsi="Times New Roman" w:cs="Times New Roman"/>
        </w:rPr>
        <w:t xml:space="preserve">результат </w:t>
      </w:r>
      <w:r w:rsidR="00595B70">
        <w:rPr>
          <w:rStyle w:val="HTMLSample"/>
          <w:rFonts w:ascii="Times New Roman" w:hAnsi="Times New Roman" w:cs="Times New Roman"/>
          <w:lang w:val="en-US"/>
        </w:rPr>
        <w:t>true</w:t>
      </w:r>
      <w:r w:rsidR="00595B70" w:rsidRPr="00672039">
        <w:rPr>
          <w:rStyle w:val="HTMLSample"/>
          <w:rFonts w:ascii="Times New Roman" w:hAnsi="Times New Roman" w:cs="Times New Roman"/>
        </w:rPr>
        <w:t>.</w:t>
      </w:r>
    </w:p>
    <w:p w:rsidR="00E34CB6" w:rsidRDefault="00E34CB6" w:rsidP="006A142C">
      <w:pPr>
        <w:spacing w:line="360" w:lineRule="auto"/>
        <w:rPr>
          <w:rStyle w:val="HTMLSample"/>
          <w:rFonts w:ascii="Times New Roman" w:hAnsi="Times New Roman" w:cs="Times New Roman"/>
        </w:rPr>
      </w:pPr>
      <w:r>
        <w:rPr>
          <w:rStyle w:val="HTMLSample"/>
          <w:rFonts w:ascii="Times New Roman" w:hAnsi="Times New Roman" w:cs="Times New Roman"/>
        </w:rPr>
        <w:tab/>
        <w:t xml:space="preserve">Аналогічним чином реалізований метод </w:t>
      </w:r>
      <w:proofErr w:type="spellStart"/>
      <w:r w:rsidRPr="006A142C">
        <w:rPr>
          <w:rStyle w:val="HTMLSample"/>
          <w:rFonts w:cs="Times New Roman"/>
        </w:rPr>
        <w:t>byMatrixAnimated:delay</w:t>
      </w:r>
      <w:proofErr w:type="spellEnd"/>
      <w:r w:rsidRPr="006A142C">
        <w:rPr>
          <w:rStyle w:val="HTMLSample"/>
          <w:rFonts w:cs="Times New Roman"/>
        </w:rPr>
        <w:t>:</w:t>
      </w:r>
      <w:r>
        <w:rPr>
          <w:rStyle w:val="HTMLSample"/>
          <w:rFonts w:ascii="Times New Roman" w:hAnsi="Times New Roman" w:cs="Times New Roman"/>
        </w:rPr>
        <w:t xml:space="preserve"> для відображення множення матриць і метод </w:t>
      </w:r>
      <w:proofErr w:type="spellStart"/>
      <w:r w:rsidRPr="006A142C">
        <w:rPr>
          <w:rStyle w:val="HTMLSample"/>
          <w:rFonts w:cs="Times New Roman"/>
        </w:rPr>
        <w:t>transposeAnimatedDelay</w:t>
      </w:r>
      <w:proofErr w:type="spellEnd"/>
      <w:r w:rsidRPr="00E34CB6">
        <w:rPr>
          <w:rStyle w:val="HTMLSample"/>
          <w:rFonts w:ascii="Times New Roman" w:hAnsi="Times New Roman" w:cs="Times New Roman"/>
        </w:rPr>
        <w:t>:</w:t>
      </w:r>
      <w:r>
        <w:rPr>
          <w:rStyle w:val="HTMLSample"/>
          <w:rFonts w:ascii="Times New Roman" w:hAnsi="Times New Roman" w:cs="Times New Roman"/>
        </w:rPr>
        <w:t xml:space="preserve"> транспонування.</w:t>
      </w:r>
    </w:p>
    <w:p w:rsidR="00E34CB6" w:rsidRPr="00727498" w:rsidRDefault="00E34CB6" w:rsidP="006A142C">
      <w:pPr>
        <w:spacing w:line="360" w:lineRule="auto"/>
        <w:rPr>
          <w:rFonts w:cs="Times New Roman"/>
        </w:rPr>
      </w:pPr>
      <w:r>
        <w:rPr>
          <w:rStyle w:val="HTMLSample"/>
          <w:rFonts w:ascii="Times New Roman" w:hAnsi="Times New Roman" w:cs="Times New Roman"/>
        </w:rPr>
        <w:tab/>
        <w:t xml:space="preserve">Особливістю операції множення цієї структури є використання проміжних зв’язних списків для формування нового рядка результуючої матриці. Для їх відображення клас </w:t>
      </w:r>
      <w:proofErr w:type="spellStart"/>
      <w:r w:rsidRPr="006A142C">
        <w:rPr>
          <w:rStyle w:val="HTMLSample"/>
          <w:rFonts w:cs="Times New Roman"/>
          <w:lang w:val="en-US"/>
        </w:rPr>
        <w:t>LILSparseMatrixVisualizer</w:t>
      </w:r>
      <w:proofErr w:type="spellEnd"/>
      <w:r w:rsidRPr="00672039">
        <w:rPr>
          <w:rStyle w:val="HTMLSample"/>
          <w:rFonts w:ascii="Times New Roman" w:hAnsi="Times New Roman" w:cs="Times New Roman"/>
        </w:rPr>
        <w:t xml:space="preserve"> </w:t>
      </w:r>
      <w:r>
        <w:rPr>
          <w:rStyle w:val="HTMLSample"/>
          <w:rFonts w:ascii="Times New Roman" w:hAnsi="Times New Roman" w:cs="Times New Roman"/>
        </w:rPr>
        <w:t xml:space="preserve">був розширений методом </w:t>
      </w:r>
      <w:proofErr w:type="spellStart"/>
      <w:r w:rsidRPr="006A142C">
        <w:rPr>
          <w:rStyle w:val="HTMLSample"/>
          <w:rFonts w:cs="Times New Roman"/>
        </w:rPr>
        <w:lastRenderedPageBreak/>
        <w:t>onLinkedList:inRow:withView</w:t>
      </w:r>
      <w:proofErr w:type="spellEnd"/>
      <w:r w:rsidRPr="00E34CB6">
        <w:rPr>
          <w:rStyle w:val="HTMLSample"/>
          <w:rFonts w:ascii="Times New Roman" w:hAnsi="Times New Roman" w:cs="Times New Roman"/>
        </w:rPr>
        <w:t>:</w:t>
      </w:r>
      <w:r>
        <w:rPr>
          <w:rStyle w:val="HTMLSample"/>
          <w:rFonts w:ascii="Times New Roman" w:hAnsi="Times New Roman" w:cs="Times New Roman"/>
        </w:rPr>
        <w:t xml:space="preserve">, який приймає список типу </w:t>
      </w:r>
      <w:r w:rsidRPr="00A5304A">
        <w:rPr>
          <w:rStyle w:val="HTMLSample"/>
          <w:rFonts w:cs="Times New Roman"/>
          <w:lang w:val="en-US"/>
        </w:rPr>
        <w:t>LinkedList</w:t>
      </w:r>
      <w:r w:rsidRPr="00672039">
        <w:rPr>
          <w:rStyle w:val="HTMLSample"/>
          <w:rFonts w:ascii="Times New Roman" w:hAnsi="Times New Roman" w:cs="Times New Roman"/>
        </w:rPr>
        <w:t xml:space="preserve">, </w:t>
      </w:r>
      <w:r>
        <w:rPr>
          <w:rStyle w:val="HTMLSample"/>
          <w:rFonts w:ascii="Times New Roman" w:hAnsi="Times New Roman" w:cs="Times New Roman"/>
        </w:rPr>
        <w:t xml:space="preserve">індекс рядка, куди цей список буде записаний, і </w:t>
      </w:r>
      <w:r w:rsidR="00727498">
        <w:rPr>
          <w:rStyle w:val="HTMLSample"/>
          <w:rFonts w:ascii="Times New Roman" w:hAnsi="Times New Roman" w:cs="Times New Roman"/>
        </w:rPr>
        <w:t xml:space="preserve">об’єкт </w:t>
      </w:r>
      <w:proofErr w:type="spellStart"/>
      <w:r w:rsidR="00727498" w:rsidRPr="00A5304A">
        <w:rPr>
          <w:rStyle w:val="HTMLSample"/>
          <w:rFonts w:cs="Times New Roman"/>
          <w:lang w:val="en-US"/>
        </w:rPr>
        <w:t>RTView</w:t>
      </w:r>
      <w:proofErr w:type="spellEnd"/>
      <w:r w:rsidR="00727498">
        <w:rPr>
          <w:rStyle w:val="HTMLSample"/>
          <w:rFonts w:ascii="Times New Roman" w:hAnsi="Times New Roman" w:cs="Times New Roman"/>
        </w:rPr>
        <w:t>, до якого потрібно додавати відображення цього списку.</w:t>
      </w:r>
    </w:p>
    <w:p w:rsidR="007F2590" w:rsidRDefault="007F2590" w:rsidP="006A142C">
      <w:pPr>
        <w:pStyle w:val="Heading3"/>
        <w:spacing w:line="360" w:lineRule="auto"/>
      </w:pPr>
      <w:bookmarkStart w:id="19" w:name="_Toc9418488"/>
      <w:r>
        <w:t>4.1.3. Візуалізатор операцій над матрицями на основі мережі списків</w:t>
      </w:r>
      <w:bookmarkEnd w:id="19"/>
    </w:p>
    <w:p w:rsidR="00595B70" w:rsidRPr="00672039" w:rsidRDefault="00595B70" w:rsidP="006A142C">
      <w:pPr>
        <w:spacing w:line="360" w:lineRule="auto"/>
        <w:ind w:firstLine="708"/>
      </w:pPr>
      <w:r>
        <w:t xml:space="preserve">Оскільки без фундаментальної модифікації коду операцій матриці </w:t>
      </w:r>
      <w:proofErr w:type="spellStart"/>
      <w:r w:rsidRPr="006A142C">
        <w:rPr>
          <w:rFonts w:ascii="Consolas" w:hAnsi="Consolas"/>
          <w:lang w:val="en-US"/>
        </w:rPr>
        <w:t>TWSparseMatrix</w:t>
      </w:r>
      <w:proofErr w:type="spellEnd"/>
      <w:r w:rsidRPr="00672039">
        <w:t xml:space="preserve"> </w:t>
      </w:r>
      <w:r>
        <w:t xml:space="preserve">було неможливо створити відображення, то візуалізація операцій цієї матриці була виконана в розширених методах самої матриці. Для зручного доступу до композиції був використаний клас </w:t>
      </w:r>
      <w:proofErr w:type="spellStart"/>
      <w:r w:rsidRPr="006A142C">
        <w:rPr>
          <w:rFonts w:ascii="Consolas" w:hAnsi="Consolas"/>
          <w:lang w:val="en-US"/>
        </w:rPr>
        <w:t>TWSparseMatrixOperationVisualizer</w:t>
      </w:r>
      <w:proofErr w:type="spellEnd"/>
      <w:r w:rsidRPr="00672039">
        <w:t>.</w:t>
      </w:r>
    </w:p>
    <w:p w:rsidR="00595B70" w:rsidRDefault="00595B70" w:rsidP="006A142C">
      <w:pPr>
        <w:spacing w:line="360" w:lineRule="auto"/>
        <w:rPr>
          <w:rStyle w:val="HTMLSample"/>
          <w:rFonts w:ascii="Times New Roman" w:hAnsi="Times New Roman" w:cs="Times New Roman"/>
        </w:rPr>
      </w:pPr>
      <w:r>
        <w:tab/>
        <w:t xml:space="preserve">Метод </w:t>
      </w:r>
      <w:proofErr w:type="spellStart"/>
      <w:r w:rsidRPr="006A142C">
        <w:rPr>
          <w:rFonts w:ascii="Consolas" w:hAnsi="Consolas"/>
        </w:rPr>
        <w:t>addAnimated:delay</w:t>
      </w:r>
      <w:proofErr w:type="spellEnd"/>
      <w:r w:rsidRPr="007F2590">
        <w:t>:</w:t>
      </w:r>
      <w:r>
        <w:t xml:space="preserve"> приймає правий доданок-матрицю і затримку. </w:t>
      </w:r>
      <w:r w:rsidR="00A020AF">
        <w:t xml:space="preserve">При ініціалізації відображень використаний метод </w:t>
      </w:r>
      <w:proofErr w:type="spellStart"/>
      <w:r w:rsidR="00A020AF" w:rsidRPr="006A142C">
        <w:rPr>
          <w:rStyle w:val="HTMLSample"/>
          <w:rFonts w:cs="Times New Roman"/>
        </w:rPr>
        <w:t>getComposedViewOf:with:result</w:t>
      </w:r>
      <w:proofErr w:type="spellEnd"/>
      <w:r w:rsidR="00A020AF" w:rsidRPr="00E34CB6">
        <w:rPr>
          <w:rStyle w:val="HTMLSample"/>
          <w:rFonts w:ascii="Times New Roman" w:hAnsi="Times New Roman" w:cs="Times New Roman"/>
        </w:rPr>
        <w:t>:</w:t>
      </w:r>
    </w:p>
    <w:p w:rsidR="00A020AF" w:rsidRDefault="00A020AF" w:rsidP="006A142C">
      <w:pPr>
        <w:spacing w:line="360" w:lineRule="auto"/>
        <w:rPr>
          <w:rStyle w:val="HTMLSample"/>
          <w:rFonts w:ascii="Times New Roman" w:hAnsi="Times New Roman" w:cs="Times New Roman"/>
        </w:rPr>
      </w:pPr>
      <w:r>
        <w:rPr>
          <w:rStyle w:val="HTMLSample"/>
          <w:rFonts w:ascii="Times New Roman" w:hAnsi="Times New Roman" w:cs="Times New Roman"/>
        </w:rPr>
        <w:tab/>
        <w:t xml:space="preserve">Алгоритм додавання </w:t>
      </w:r>
      <w:r w:rsidR="005115B1">
        <w:rPr>
          <w:rStyle w:val="HTMLSample"/>
          <w:rFonts w:ascii="Times New Roman" w:hAnsi="Times New Roman" w:cs="Times New Roman"/>
        </w:rPr>
        <w:t xml:space="preserve">для </w:t>
      </w:r>
      <w:r>
        <w:rPr>
          <w:rStyle w:val="HTMLSample"/>
          <w:rFonts w:ascii="Times New Roman" w:hAnsi="Times New Roman" w:cs="Times New Roman"/>
        </w:rPr>
        <w:t xml:space="preserve">цієї структури </w:t>
      </w:r>
      <w:r w:rsidR="005115B1">
        <w:rPr>
          <w:rStyle w:val="HTMLSample"/>
          <w:rFonts w:ascii="Times New Roman" w:hAnsi="Times New Roman" w:cs="Times New Roman"/>
        </w:rPr>
        <w:t xml:space="preserve">спочатку переглядає рядки матриць на наявність двох порожніх рядків з тим же індексом. Таким чином порожній рядок навіть не розглядається алгоритмом і відповідно залишається порожнім в результуючій матриці. Для того, щоб відобразити цю логіку, додамо затемнення рядків матриці, які будуть ігноруватися. </w:t>
      </w:r>
      <w:r w:rsidR="00595B70">
        <w:rPr>
          <w:rStyle w:val="HTMLSample"/>
          <w:rFonts w:ascii="Times New Roman" w:hAnsi="Times New Roman" w:cs="Times New Roman"/>
        </w:rPr>
        <w:tab/>
      </w:r>
    </w:p>
    <w:p w:rsidR="00595B70" w:rsidRDefault="00595B70" w:rsidP="006A142C">
      <w:pPr>
        <w:spacing w:line="360" w:lineRule="auto"/>
        <w:rPr>
          <w:rStyle w:val="HTMLSample"/>
          <w:rFonts w:ascii="Times New Roman" w:hAnsi="Times New Roman" w:cs="Times New Roman"/>
        </w:rPr>
      </w:pPr>
      <w:r>
        <w:rPr>
          <w:rStyle w:val="HTMLSample"/>
          <w:rFonts w:ascii="Times New Roman" w:hAnsi="Times New Roman" w:cs="Times New Roman"/>
        </w:rPr>
        <w:tab/>
        <w:t xml:space="preserve">Аналогічним чином реалізований метод </w:t>
      </w:r>
      <w:proofErr w:type="spellStart"/>
      <w:r w:rsidRPr="006A142C">
        <w:rPr>
          <w:rStyle w:val="HTMLSample"/>
          <w:rFonts w:cs="Times New Roman"/>
        </w:rPr>
        <w:t>byMatrixAnimated:delay</w:t>
      </w:r>
      <w:proofErr w:type="spellEnd"/>
      <w:r w:rsidRPr="006A142C">
        <w:rPr>
          <w:rStyle w:val="HTMLSample"/>
          <w:rFonts w:cs="Times New Roman"/>
        </w:rPr>
        <w:t xml:space="preserve">: </w:t>
      </w:r>
      <w:r>
        <w:rPr>
          <w:rStyle w:val="HTMLSample"/>
          <w:rFonts w:ascii="Times New Roman" w:hAnsi="Times New Roman" w:cs="Times New Roman"/>
        </w:rPr>
        <w:t xml:space="preserve">для відображення множення матриць і метод </w:t>
      </w:r>
      <w:proofErr w:type="spellStart"/>
      <w:r w:rsidRPr="006A142C">
        <w:rPr>
          <w:rStyle w:val="HTMLSample"/>
          <w:rFonts w:cs="Times New Roman"/>
        </w:rPr>
        <w:t>transposeAnimatedDelay</w:t>
      </w:r>
      <w:proofErr w:type="spellEnd"/>
      <w:r w:rsidRPr="00E34CB6">
        <w:rPr>
          <w:rStyle w:val="HTMLSample"/>
          <w:rFonts w:ascii="Times New Roman" w:hAnsi="Times New Roman" w:cs="Times New Roman"/>
        </w:rPr>
        <w:t>:</w:t>
      </w:r>
      <w:r>
        <w:rPr>
          <w:rStyle w:val="HTMLSample"/>
          <w:rFonts w:ascii="Times New Roman" w:hAnsi="Times New Roman" w:cs="Times New Roman"/>
        </w:rPr>
        <w:t xml:space="preserve"> транспонування.</w:t>
      </w:r>
      <w:r w:rsidR="00C923B7">
        <w:rPr>
          <w:rStyle w:val="HTMLSample"/>
          <w:rFonts w:ascii="Times New Roman" w:hAnsi="Times New Roman" w:cs="Times New Roman"/>
        </w:rPr>
        <w:t xml:space="preserve"> При множенні алгоритм ігнорує порожні рядки лівої матриці і порожні стовпці правої матриці, таким чином виключаючи кількість кроків для виконання алгоритму. Ми відповідно затемнюємо рядки і стовпці на відображенні. </w:t>
      </w:r>
    </w:p>
    <w:p w:rsidR="00F52CE6" w:rsidRDefault="00F52CE6" w:rsidP="00C923B7">
      <w:pPr>
        <w:pStyle w:val="Heading1"/>
      </w:pPr>
      <w:bookmarkStart w:id="20" w:name="_Toc9418489"/>
      <w:r>
        <w:lastRenderedPageBreak/>
        <w:t>5. Аналіз отриманих результатів</w:t>
      </w:r>
      <w:bookmarkEnd w:id="20"/>
    </w:p>
    <w:p w:rsidR="00C923B7" w:rsidRPr="00CD27E1" w:rsidRDefault="00C923B7" w:rsidP="00C923B7">
      <w:pPr>
        <w:spacing w:line="360" w:lineRule="auto"/>
        <w:ind w:firstLine="708"/>
      </w:pPr>
      <w:r w:rsidRPr="00CD27E1">
        <w:t>Для перегляду роботи класів візуалізації використаємо так</w:t>
      </w:r>
      <w:r>
        <w:t>і</w:t>
      </w:r>
      <w:r w:rsidRPr="00CD27E1">
        <w:t xml:space="preserve"> матриц</w:t>
      </w:r>
      <w:r>
        <w:t>і</w:t>
      </w:r>
      <w:r w:rsidRPr="00CD27E1">
        <w:t>:</w:t>
      </w:r>
    </w:p>
    <w:p w:rsidR="00C923B7" w:rsidRPr="00CD27E1" w:rsidRDefault="00012B91" w:rsidP="00C923B7">
      <w:pPr>
        <w:spacing w:after="0" w:line="360" w:lineRule="auto"/>
        <w:jc w:val="center"/>
        <w:rPr>
          <w:rFonts w:eastAsiaTheme="minorEastAsia"/>
        </w:rPr>
      </w:pP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2</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sidR="00C923B7">
        <w:rPr>
          <w:rFonts w:eastAsiaTheme="minorEastAsia"/>
        </w:rPr>
        <w:t xml:space="preserve"> і </w:t>
      </w:r>
      <m:oMath>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3</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e>
              </m:mr>
              <m:mr>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mr>
              <m:mr>
                <m:e>
                  <m:r>
                    <w:rPr>
                      <w:rFonts w:ascii="Cambria Math" w:eastAsia="Cambria Math" w:hAnsi="Cambria Math" w:cs="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0</m:t>
                  </m:r>
                </m:e>
              </m:mr>
            </m:m>
          </m:e>
        </m:d>
      </m:oMath>
    </w:p>
    <w:p w:rsidR="00C923B7" w:rsidRDefault="00C923B7" w:rsidP="00D65A8C">
      <w:pPr>
        <w:spacing w:after="0" w:line="360" w:lineRule="auto"/>
        <w:ind w:firstLine="708"/>
        <w:rPr>
          <w:rFonts w:eastAsiaTheme="minorEastAsia"/>
        </w:rPr>
      </w:pPr>
      <w:r w:rsidRPr="00CD27E1">
        <w:rPr>
          <w:rFonts w:eastAsiaTheme="minorEastAsia"/>
        </w:rPr>
        <w:t>Представимо ї</w:t>
      </w:r>
      <w:r>
        <w:rPr>
          <w:rFonts w:eastAsiaTheme="minorEastAsia"/>
        </w:rPr>
        <w:t>х</w:t>
      </w:r>
      <w:r w:rsidRPr="00CD27E1">
        <w:rPr>
          <w:rFonts w:eastAsiaTheme="minorEastAsia"/>
        </w:rPr>
        <w:t xml:space="preserve"> в середовищі Pharo так:</w:t>
      </w:r>
    </w:p>
    <w:bookmarkStart w:id="21" w:name="_MON_1619626476"/>
    <w:bookmarkEnd w:id="21"/>
    <w:p w:rsidR="00D65A8C" w:rsidRPr="00CD27E1" w:rsidRDefault="00D65A8C" w:rsidP="00D65A8C">
      <w:pPr>
        <w:spacing w:after="0" w:line="360" w:lineRule="auto"/>
        <w:ind w:firstLine="708"/>
        <w:rPr>
          <w:rFonts w:eastAsiaTheme="minorEastAsia"/>
        </w:rPr>
      </w:pPr>
      <w:r>
        <w:rPr>
          <w:rFonts w:eastAsiaTheme="minorEastAsia"/>
        </w:rPr>
        <w:object w:dxaOrig="9026" w:dyaOrig="2280">
          <v:shape id="_x0000_i1027" type="#_x0000_t75" style="width:451.5pt;height:114pt" o:ole="">
            <v:imagedata r:id="rId38" o:title=""/>
          </v:shape>
          <o:OLEObject Type="Embed" ProgID="Word.OpenDocumentText.12" ShapeID="_x0000_i1027" DrawAspect="Content" ObjectID="_1620031220" r:id="rId39"/>
        </w:object>
      </w:r>
    </w:p>
    <w:p w:rsidR="00C923B7" w:rsidRDefault="00C923B7" w:rsidP="00C923B7">
      <w:pPr>
        <w:spacing w:after="0" w:line="360" w:lineRule="auto"/>
        <w:ind w:firstLine="708"/>
      </w:pPr>
      <w:r w:rsidRPr="00CD27E1">
        <w:t>Створимо на основі ц</w:t>
      </w:r>
      <w:r>
        <w:t>их</w:t>
      </w:r>
      <w:r w:rsidRPr="00CD27E1">
        <w:t xml:space="preserve"> колекці</w:t>
      </w:r>
      <w:r>
        <w:t>й</w:t>
      </w:r>
      <w:r w:rsidRPr="00CD27E1">
        <w:t xml:space="preserve"> </w:t>
      </w:r>
      <w:r>
        <w:t>по</w:t>
      </w:r>
      <w:r w:rsidRPr="00CD27E1">
        <w:t xml:space="preserve"> матриці кожного типу: списку координат, колекції списків і мережі списків:</w:t>
      </w:r>
    </w:p>
    <w:bookmarkStart w:id="22" w:name="_MON_1619626432"/>
    <w:bookmarkEnd w:id="22"/>
    <w:p w:rsidR="00C923B7" w:rsidRDefault="00C923B7" w:rsidP="00C923B7">
      <w:pPr>
        <w:spacing w:after="0" w:line="360" w:lineRule="auto"/>
        <w:ind w:firstLine="708"/>
      </w:pPr>
      <w:r>
        <w:object w:dxaOrig="9026" w:dyaOrig="1710">
          <v:shape id="_x0000_i1028" type="#_x0000_t75" style="width:451.5pt;height:85.5pt" o:ole="">
            <v:imagedata r:id="rId40" o:title=""/>
          </v:shape>
          <o:OLEObject Type="Embed" ProgID="Word.OpenDocumentText.12" ShapeID="_x0000_i1028" DrawAspect="Content" ObjectID="_1620031221" r:id="rId41"/>
        </w:object>
      </w:r>
    </w:p>
    <w:p w:rsidR="00D65A8C" w:rsidRPr="00672039" w:rsidRDefault="00D65A8C" w:rsidP="00C923B7">
      <w:pPr>
        <w:spacing w:after="0" w:line="360" w:lineRule="auto"/>
        <w:ind w:firstLine="708"/>
        <w:rPr>
          <w:lang w:val="ru-RU"/>
        </w:rPr>
      </w:pPr>
      <w:r>
        <w:t xml:space="preserve">Відобразимо наступні операції за допомогою команди </w:t>
      </w:r>
      <w:r w:rsidRPr="00672039">
        <w:rPr>
          <w:lang w:val="ru-RU"/>
        </w:rPr>
        <w:t>“</w:t>
      </w:r>
      <w:r>
        <w:rPr>
          <w:lang w:val="en-US"/>
        </w:rPr>
        <w:t>Do</w:t>
      </w:r>
      <w:r w:rsidRPr="00672039">
        <w:rPr>
          <w:lang w:val="ru-RU"/>
        </w:rPr>
        <w:t xml:space="preserve"> </w:t>
      </w:r>
      <w:r>
        <w:rPr>
          <w:lang w:val="en-US"/>
        </w:rPr>
        <w:t>it</w:t>
      </w:r>
      <w:r w:rsidRPr="00672039">
        <w:rPr>
          <w:lang w:val="ru-RU"/>
        </w:rPr>
        <w:t xml:space="preserve"> </w:t>
      </w:r>
      <w:r>
        <w:rPr>
          <w:lang w:val="en-US"/>
        </w:rPr>
        <w:t>and</w:t>
      </w:r>
      <w:r w:rsidRPr="00672039">
        <w:rPr>
          <w:lang w:val="ru-RU"/>
        </w:rPr>
        <w:t xml:space="preserve"> </w:t>
      </w:r>
      <w:r>
        <w:rPr>
          <w:lang w:val="en-US"/>
        </w:rPr>
        <w:t>go</w:t>
      </w:r>
      <w:r w:rsidRPr="00672039">
        <w:rPr>
          <w:lang w:val="ru-RU"/>
        </w:rPr>
        <w:t>”:</w:t>
      </w:r>
    </w:p>
    <w:bookmarkStart w:id="23" w:name="_MON_1619627488"/>
    <w:bookmarkEnd w:id="23"/>
    <w:p w:rsidR="00D65A8C" w:rsidRDefault="00590B1E" w:rsidP="00C923B7">
      <w:pPr>
        <w:spacing w:after="0" w:line="360" w:lineRule="auto"/>
        <w:ind w:firstLine="708"/>
        <w:rPr>
          <w:lang w:val="en-US"/>
        </w:rPr>
      </w:pPr>
      <w:r>
        <w:rPr>
          <w:lang w:val="en-US"/>
        </w:rPr>
        <w:object w:dxaOrig="9026" w:dyaOrig="2280">
          <v:shape id="_x0000_i1029" type="#_x0000_t75" style="width:451.5pt;height:114pt" o:ole="">
            <v:imagedata r:id="rId42" o:title=""/>
          </v:shape>
          <o:OLEObject Type="Embed" ProgID="Word.OpenDocumentText.12" ShapeID="_x0000_i1029" DrawAspect="Content" ObjectID="_1620031222" r:id="rId43"/>
        </w:object>
      </w:r>
    </w:p>
    <w:p w:rsidR="00EA48C7" w:rsidRDefault="00EA48C7" w:rsidP="00C923B7">
      <w:pPr>
        <w:spacing w:after="0" w:line="360" w:lineRule="auto"/>
        <w:ind w:firstLine="708"/>
      </w:pPr>
      <w:r>
        <w:t>Додавання матриць на основі списку координат має такий вигляд</w:t>
      </w:r>
      <w:r w:rsidR="006A142C">
        <w:t xml:space="preserve"> (Рис. 26, 27)</w:t>
      </w:r>
      <w:r>
        <w:t>:</w:t>
      </w:r>
    </w:p>
    <w:p w:rsidR="00EA48C7" w:rsidRDefault="00EA48C7" w:rsidP="006A142C">
      <w:pPr>
        <w:keepNext/>
        <w:spacing w:after="0" w:line="360" w:lineRule="auto"/>
        <w:ind w:firstLine="708"/>
        <w:jc w:val="center"/>
      </w:pPr>
      <w:r>
        <w:rPr>
          <w:noProof/>
        </w:rPr>
        <w:lastRenderedPageBreak/>
        <w:drawing>
          <wp:inline distT="0" distB="0" distL="0" distR="0" wp14:anchorId="2FA15A08" wp14:editId="67F76E24">
            <wp:extent cx="5019481" cy="3895725"/>
            <wp:effectExtent l="19050" t="19050" r="1016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12868"/>
                    <a:stretch/>
                  </pic:blipFill>
                  <pic:spPr bwMode="auto">
                    <a:xfrm>
                      <a:off x="0" y="0"/>
                      <a:ext cx="5031474" cy="390503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48C7" w:rsidRPr="00EA48C7" w:rsidRDefault="00EA48C7" w:rsidP="006A142C">
      <w:pPr>
        <w:pStyle w:val="Caption"/>
        <w:rPr>
          <w:lang w:val="uk-UA"/>
        </w:rPr>
      </w:pPr>
      <w:r>
        <w:t xml:space="preserve">Рисунок </w:t>
      </w:r>
      <w:r>
        <w:fldChar w:fldCharType="begin"/>
      </w:r>
      <w:r>
        <w:instrText xml:space="preserve"> SEQ Рисунок \* ARABIC </w:instrText>
      </w:r>
      <w:r>
        <w:fldChar w:fldCharType="separate"/>
      </w:r>
      <w:r w:rsidR="007020FC">
        <w:rPr>
          <w:noProof/>
        </w:rPr>
        <w:t>26</w:t>
      </w:r>
      <w:r>
        <w:fldChar w:fldCharType="end"/>
      </w:r>
      <w:r>
        <w:rPr>
          <w:lang w:val="uk-UA"/>
        </w:rPr>
        <w:t>. Перший крок додавання</w:t>
      </w:r>
    </w:p>
    <w:p w:rsidR="00EA48C7" w:rsidRDefault="00EA48C7" w:rsidP="006A142C">
      <w:pPr>
        <w:keepNext/>
        <w:spacing w:after="0" w:line="360" w:lineRule="auto"/>
        <w:ind w:firstLine="708"/>
        <w:jc w:val="center"/>
      </w:pPr>
      <w:r>
        <w:rPr>
          <w:noProof/>
        </w:rPr>
        <w:drawing>
          <wp:inline distT="0" distB="0" distL="0" distR="0" wp14:anchorId="0F0C11EB" wp14:editId="58072B72">
            <wp:extent cx="4989195" cy="3491079"/>
            <wp:effectExtent l="19050" t="19050" r="20955" b="146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14061" cy="3508478"/>
                    </a:xfrm>
                    <a:prstGeom prst="rect">
                      <a:avLst/>
                    </a:prstGeom>
                    <a:ln>
                      <a:solidFill>
                        <a:schemeClr val="tx1"/>
                      </a:solidFill>
                    </a:ln>
                  </pic:spPr>
                </pic:pic>
              </a:graphicData>
            </a:graphic>
          </wp:inline>
        </w:drawing>
      </w:r>
    </w:p>
    <w:p w:rsidR="00EA48C7" w:rsidRDefault="00EA48C7" w:rsidP="006A142C">
      <w:pPr>
        <w:pStyle w:val="Caption"/>
        <w:rPr>
          <w:lang w:val="uk-UA"/>
        </w:rPr>
      </w:pPr>
      <w:r>
        <w:t xml:space="preserve">Рисунок </w:t>
      </w:r>
      <w:r>
        <w:fldChar w:fldCharType="begin"/>
      </w:r>
      <w:r>
        <w:instrText xml:space="preserve"> SEQ Рисунок \* ARABIC </w:instrText>
      </w:r>
      <w:r>
        <w:fldChar w:fldCharType="separate"/>
      </w:r>
      <w:r w:rsidR="007020FC">
        <w:rPr>
          <w:noProof/>
        </w:rPr>
        <w:t>27</w:t>
      </w:r>
      <w:r>
        <w:fldChar w:fldCharType="end"/>
      </w:r>
      <w:r>
        <w:rPr>
          <w:lang w:val="uk-UA"/>
        </w:rPr>
        <w:t>. Один із кроків додавання. Жовтий елемент додається до результату</w:t>
      </w:r>
    </w:p>
    <w:p w:rsidR="00590B1E" w:rsidRDefault="00590B1E" w:rsidP="00590B1E">
      <w:pPr>
        <w:spacing w:after="0" w:line="360" w:lineRule="auto"/>
        <w:ind w:firstLine="708"/>
      </w:pPr>
      <w:r>
        <w:t>Додавання матриць на основі колекції списків (Рис. 28):</w:t>
      </w:r>
    </w:p>
    <w:p w:rsidR="00590B1E" w:rsidRPr="00590B1E" w:rsidRDefault="00590B1E" w:rsidP="00590B1E"/>
    <w:p w:rsidR="00590B1E" w:rsidRDefault="00590B1E" w:rsidP="007020FC">
      <w:pPr>
        <w:keepNext/>
        <w:jc w:val="center"/>
      </w:pPr>
      <w:r>
        <w:rPr>
          <w:noProof/>
        </w:rPr>
        <w:lastRenderedPageBreak/>
        <w:drawing>
          <wp:inline distT="0" distB="0" distL="0" distR="0" wp14:anchorId="2EB9C169" wp14:editId="71FCE83C">
            <wp:extent cx="6299835" cy="2572385"/>
            <wp:effectExtent l="19050" t="19050" r="24765" b="184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299835" cy="2572385"/>
                    </a:xfrm>
                    <a:prstGeom prst="rect">
                      <a:avLst/>
                    </a:prstGeom>
                    <a:ln>
                      <a:solidFill>
                        <a:schemeClr val="tx1"/>
                      </a:solidFill>
                    </a:ln>
                  </pic:spPr>
                </pic:pic>
              </a:graphicData>
            </a:graphic>
          </wp:inline>
        </w:drawing>
      </w:r>
    </w:p>
    <w:p w:rsidR="00590B1E" w:rsidRDefault="00590B1E" w:rsidP="007020FC">
      <w:pPr>
        <w:pStyle w:val="Caption"/>
        <w:rPr>
          <w:lang w:val="uk-UA"/>
        </w:rPr>
      </w:pPr>
      <w:r>
        <w:t xml:space="preserve">Рисунок </w:t>
      </w:r>
      <w:r>
        <w:fldChar w:fldCharType="begin"/>
      </w:r>
      <w:r>
        <w:instrText xml:space="preserve"> SEQ Рисунок \* ARABIC </w:instrText>
      </w:r>
      <w:r>
        <w:fldChar w:fldCharType="separate"/>
      </w:r>
      <w:r w:rsidR="007020FC">
        <w:rPr>
          <w:noProof/>
        </w:rPr>
        <w:t>28</w:t>
      </w:r>
      <w:r>
        <w:fldChar w:fldCharType="end"/>
      </w:r>
      <w:r>
        <w:rPr>
          <w:lang w:val="uk-UA"/>
        </w:rPr>
        <w:t>. Формування третього рядка результуючої матриці.</w:t>
      </w:r>
    </w:p>
    <w:p w:rsidR="00590B1E" w:rsidRPr="00590B1E" w:rsidRDefault="00590B1E" w:rsidP="00590B1E">
      <w:pPr>
        <w:ind w:firstLine="708"/>
      </w:pPr>
      <w:r>
        <w:t>Тут під лівою і правою матрицею розглядаються відповідні рядки, а під результуючою відображені списки – попередні рядки результату, які будуть записані в колекцію результату наприкінці операції.</w:t>
      </w:r>
    </w:p>
    <w:p w:rsidR="00EA48C7" w:rsidRDefault="00EA48C7" w:rsidP="00C923B7">
      <w:pPr>
        <w:spacing w:after="0" w:line="360" w:lineRule="auto"/>
        <w:ind w:firstLine="708"/>
      </w:pPr>
      <w:r>
        <w:t>Множення матриць на основі колекції списків</w:t>
      </w:r>
      <w:r w:rsidR="006A142C">
        <w:t xml:space="preserve"> (Рис. 29</w:t>
      </w:r>
      <w:r w:rsidR="00590B1E">
        <w:t>, 30</w:t>
      </w:r>
      <w:r w:rsidR="006A142C">
        <w:t>)</w:t>
      </w:r>
      <w:r>
        <w:t>:</w:t>
      </w:r>
    </w:p>
    <w:p w:rsidR="00EA48C7" w:rsidRDefault="00EA48C7" w:rsidP="006A142C">
      <w:pPr>
        <w:keepNext/>
        <w:spacing w:after="0" w:line="360" w:lineRule="auto"/>
        <w:ind w:firstLine="708"/>
        <w:jc w:val="center"/>
      </w:pPr>
      <w:r>
        <w:rPr>
          <w:noProof/>
        </w:rPr>
        <w:drawing>
          <wp:inline distT="0" distB="0" distL="0" distR="0" wp14:anchorId="63118211" wp14:editId="536FBA26">
            <wp:extent cx="4676775" cy="3427089"/>
            <wp:effectExtent l="19050" t="19050" r="9525"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87162" cy="3434700"/>
                    </a:xfrm>
                    <a:prstGeom prst="rect">
                      <a:avLst/>
                    </a:prstGeom>
                    <a:ln>
                      <a:solidFill>
                        <a:schemeClr val="tx1"/>
                      </a:solidFill>
                    </a:ln>
                  </pic:spPr>
                </pic:pic>
              </a:graphicData>
            </a:graphic>
          </wp:inline>
        </w:drawing>
      </w:r>
    </w:p>
    <w:p w:rsidR="00EA48C7" w:rsidRPr="00EA48C7" w:rsidRDefault="00EA48C7" w:rsidP="006A142C">
      <w:pPr>
        <w:pStyle w:val="Caption"/>
        <w:rPr>
          <w:lang w:val="uk-UA"/>
        </w:rPr>
      </w:pPr>
      <w:r>
        <w:t xml:space="preserve">Рисунок </w:t>
      </w:r>
      <w:r>
        <w:fldChar w:fldCharType="begin"/>
      </w:r>
      <w:r>
        <w:instrText xml:space="preserve"> SEQ Рисунок \* ARABIC </w:instrText>
      </w:r>
      <w:r>
        <w:fldChar w:fldCharType="separate"/>
      </w:r>
      <w:r w:rsidR="007020FC">
        <w:rPr>
          <w:noProof/>
        </w:rPr>
        <w:t>29</w:t>
      </w:r>
      <w:r>
        <w:fldChar w:fldCharType="end"/>
      </w:r>
      <w:r>
        <w:rPr>
          <w:lang w:val="uk-UA"/>
        </w:rPr>
        <w:t xml:space="preserve">. Щойно </w:t>
      </w:r>
      <w:proofErr w:type="spellStart"/>
      <w:r>
        <w:rPr>
          <w:lang w:val="uk-UA"/>
        </w:rPr>
        <w:t>ініціалізоване</w:t>
      </w:r>
      <w:proofErr w:type="spellEnd"/>
      <w:r>
        <w:rPr>
          <w:lang w:val="uk-UA"/>
        </w:rPr>
        <w:t xml:space="preserve"> відображення множення.</w:t>
      </w:r>
    </w:p>
    <w:p w:rsidR="00EA48C7" w:rsidRDefault="00EA48C7" w:rsidP="006A142C">
      <w:pPr>
        <w:keepNext/>
        <w:spacing w:after="0" w:line="360" w:lineRule="auto"/>
        <w:ind w:firstLine="708"/>
        <w:jc w:val="center"/>
      </w:pPr>
      <w:r>
        <w:rPr>
          <w:noProof/>
        </w:rPr>
        <w:lastRenderedPageBreak/>
        <w:drawing>
          <wp:inline distT="0" distB="0" distL="0" distR="0" wp14:anchorId="2D0B5D9F" wp14:editId="1C17D20C">
            <wp:extent cx="5240594" cy="3487021"/>
            <wp:effectExtent l="19050" t="19050" r="17780" b="184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6018"/>
                    <a:stretch/>
                  </pic:blipFill>
                  <pic:spPr bwMode="auto">
                    <a:xfrm>
                      <a:off x="0" y="0"/>
                      <a:ext cx="5251894" cy="349454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A48C7" w:rsidRDefault="00EA48C7" w:rsidP="006A142C">
      <w:pPr>
        <w:pStyle w:val="Caption"/>
        <w:rPr>
          <w:lang w:val="uk-UA"/>
        </w:rPr>
      </w:pPr>
      <w:r>
        <w:t xml:space="preserve">Рисунок </w:t>
      </w:r>
      <w:r>
        <w:fldChar w:fldCharType="begin"/>
      </w:r>
      <w:r>
        <w:instrText xml:space="preserve"> SEQ Рисунок \* ARABIC </w:instrText>
      </w:r>
      <w:r>
        <w:fldChar w:fldCharType="separate"/>
      </w:r>
      <w:r w:rsidR="007020FC">
        <w:rPr>
          <w:noProof/>
        </w:rPr>
        <w:t>30</w:t>
      </w:r>
      <w:r>
        <w:fldChar w:fldCharType="end"/>
      </w:r>
      <w:r w:rsidRPr="00672039">
        <w:t xml:space="preserve">. </w:t>
      </w:r>
      <w:r>
        <w:rPr>
          <w:lang w:val="uk-UA"/>
        </w:rPr>
        <w:t>Крок множення: в список третього рядка результуючої матриці додається елемент з індексом (3, 3) і значенням 4</w:t>
      </w:r>
    </w:p>
    <w:p w:rsidR="007020FC" w:rsidRPr="007020FC" w:rsidRDefault="007020FC" w:rsidP="007020FC">
      <w:pPr>
        <w:spacing w:after="0" w:line="360" w:lineRule="auto"/>
        <w:ind w:firstLine="708"/>
      </w:pPr>
      <w:r>
        <w:t>Множення матриць на основі мережі списків (Рис. 31, 32):</w:t>
      </w:r>
    </w:p>
    <w:p w:rsidR="00590B1E" w:rsidRDefault="00590B1E" w:rsidP="007020FC">
      <w:pPr>
        <w:keepNext/>
        <w:jc w:val="center"/>
      </w:pPr>
      <w:r>
        <w:rPr>
          <w:noProof/>
        </w:rPr>
        <w:drawing>
          <wp:inline distT="0" distB="0" distL="0" distR="0" wp14:anchorId="101D1D2F" wp14:editId="46540EFF">
            <wp:extent cx="5619603" cy="3710763"/>
            <wp:effectExtent l="19050" t="19050" r="19685" b="2349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2966" b="2950"/>
                    <a:stretch/>
                  </pic:blipFill>
                  <pic:spPr bwMode="auto">
                    <a:xfrm>
                      <a:off x="0" y="0"/>
                      <a:ext cx="5636527" cy="37219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90B1E" w:rsidRPr="007020FC" w:rsidRDefault="00590B1E" w:rsidP="007020FC">
      <w:pPr>
        <w:pStyle w:val="Caption"/>
        <w:rPr>
          <w:lang w:val="uk-UA"/>
        </w:rPr>
      </w:pPr>
      <w:r>
        <w:t xml:space="preserve">Рисунок </w:t>
      </w:r>
      <w:r>
        <w:fldChar w:fldCharType="begin"/>
      </w:r>
      <w:r>
        <w:instrText xml:space="preserve"> SEQ Рисунок \* ARABIC </w:instrText>
      </w:r>
      <w:r>
        <w:fldChar w:fldCharType="separate"/>
      </w:r>
      <w:r w:rsidR="007020FC">
        <w:rPr>
          <w:noProof/>
        </w:rPr>
        <w:t>31</w:t>
      </w:r>
      <w:r>
        <w:fldChar w:fldCharType="end"/>
      </w:r>
      <w:r w:rsidR="007020FC">
        <w:rPr>
          <w:lang w:val="uk-UA"/>
        </w:rPr>
        <w:t xml:space="preserve">. Щойно </w:t>
      </w:r>
      <w:proofErr w:type="spellStart"/>
      <w:r w:rsidR="007020FC">
        <w:rPr>
          <w:lang w:val="uk-UA"/>
        </w:rPr>
        <w:t>ініціалізоване</w:t>
      </w:r>
      <w:proofErr w:type="spellEnd"/>
      <w:r w:rsidR="007020FC">
        <w:rPr>
          <w:lang w:val="uk-UA"/>
        </w:rPr>
        <w:t xml:space="preserve"> відображення множення. Рядки, які зафарбовані сірим, ігноруються.</w:t>
      </w:r>
    </w:p>
    <w:p w:rsidR="00590B1E" w:rsidRDefault="00590B1E" w:rsidP="007020FC">
      <w:pPr>
        <w:keepNext/>
        <w:jc w:val="center"/>
      </w:pPr>
      <w:r>
        <w:rPr>
          <w:noProof/>
        </w:rPr>
        <w:lastRenderedPageBreak/>
        <w:drawing>
          <wp:inline distT="0" distB="0" distL="0" distR="0" wp14:anchorId="2FADBEF8" wp14:editId="0B4B067D">
            <wp:extent cx="5571461" cy="3620426"/>
            <wp:effectExtent l="19050" t="19050" r="10795" b="184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3164" b="3132"/>
                    <a:stretch/>
                  </pic:blipFill>
                  <pic:spPr bwMode="auto">
                    <a:xfrm>
                      <a:off x="0" y="0"/>
                      <a:ext cx="5590450" cy="363276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90B1E" w:rsidRPr="007020FC" w:rsidRDefault="00590B1E" w:rsidP="007020FC">
      <w:pPr>
        <w:pStyle w:val="Caption"/>
        <w:rPr>
          <w:lang w:val="uk-UA"/>
        </w:rPr>
      </w:pPr>
      <w:r>
        <w:t xml:space="preserve">Рисунок </w:t>
      </w:r>
      <w:r>
        <w:fldChar w:fldCharType="begin"/>
      </w:r>
      <w:r>
        <w:instrText xml:space="preserve"> SEQ Рисунок \* ARABIC </w:instrText>
      </w:r>
      <w:r>
        <w:fldChar w:fldCharType="separate"/>
      </w:r>
      <w:r w:rsidR="007020FC">
        <w:rPr>
          <w:noProof/>
        </w:rPr>
        <w:t>32</w:t>
      </w:r>
      <w:r>
        <w:fldChar w:fldCharType="end"/>
      </w:r>
      <w:r w:rsidR="007020FC">
        <w:rPr>
          <w:lang w:val="uk-UA"/>
        </w:rPr>
        <w:t>. Крок множення: обчислюємо елемент (1, 2). Елементи, виділені жовтим, перемножуються, і результат додається до значення нового елемента, яке зараз становить -1.</w:t>
      </w:r>
    </w:p>
    <w:p w:rsidR="00EA48C7" w:rsidRDefault="00EA48C7" w:rsidP="00EA48C7">
      <w:pPr>
        <w:spacing w:after="0" w:line="360" w:lineRule="auto"/>
        <w:ind w:firstLine="708"/>
      </w:pPr>
      <w:r>
        <w:t>Транспонування матриці на основі мережі списків</w:t>
      </w:r>
      <w:r w:rsidR="00D03B55">
        <w:t xml:space="preserve"> (Рис. </w:t>
      </w:r>
      <w:r w:rsidR="007020FC">
        <w:t>33</w:t>
      </w:r>
      <w:r w:rsidR="00D03B55">
        <w:t>)</w:t>
      </w:r>
      <w:r>
        <w:t>:</w:t>
      </w:r>
    </w:p>
    <w:p w:rsidR="00EA48C7" w:rsidRDefault="00EA48C7" w:rsidP="006A142C">
      <w:pPr>
        <w:keepNext/>
        <w:jc w:val="center"/>
      </w:pPr>
      <w:r>
        <w:rPr>
          <w:noProof/>
        </w:rPr>
        <w:drawing>
          <wp:inline distT="0" distB="0" distL="0" distR="0" wp14:anchorId="2C3D920C" wp14:editId="41C6BC6E">
            <wp:extent cx="3976577" cy="3657523"/>
            <wp:effectExtent l="19050" t="19050" r="24130" b="196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12759" cy="3690802"/>
                    </a:xfrm>
                    <a:prstGeom prst="rect">
                      <a:avLst/>
                    </a:prstGeom>
                    <a:ln>
                      <a:solidFill>
                        <a:schemeClr val="tx1"/>
                      </a:solidFill>
                    </a:ln>
                  </pic:spPr>
                </pic:pic>
              </a:graphicData>
            </a:graphic>
          </wp:inline>
        </w:drawing>
      </w:r>
    </w:p>
    <w:p w:rsidR="00EA48C7" w:rsidRDefault="00EA48C7" w:rsidP="006A142C">
      <w:pPr>
        <w:pStyle w:val="Caption"/>
      </w:pPr>
      <w:r>
        <w:t xml:space="preserve">Рисунок </w:t>
      </w:r>
      <w:r>
        <w:fldChar w:fldCharType="begin"/>
      </w:r>
      <w:r>
        <w:instrText xml:space="preserve"> SEQ Рисунок \* ARABIC </w:instrText>
      </w:r>
      <w:r>
        <w:fldChar w:fldCharType="separate"/>
      </w:r>
      <w:r w:rsidR="007020FC">
        <w:rPr>
          <w:noProof/>
        </w:rPr>
        <w:t>33</w:t>
      </w:r>
      <w:r>
        <w:fldChar w:fldCharType="end"/>
      </w:r>
      <w:r w:rsidRPr="00672039">
        <w:t xml:space="preserve">. </w:t>
      </w:r>
      <w:r>
        <w:rPr>
          <w:lang w:val="uk-UA"/>
        </w:rPr>
        <w:t xml:space="preserve">Розглядається елемент </w:t>
      </w:r>
      <w:r w:rsidR="00F85475">
        <w:rPr>
          <w:lang w:val="uk-UA"/>
        </w:rPr>
        <w:t xml:space="preserve">з індексом </w:t>
      </w:r>
      <w:r w:rsidR="00F85475" w:rsidRPr="00672039">
        <w:t>(1, 2)</w:t>
      </w:r>
      <w:r w:rsidR="00F85475">
        <w:rPr>
          <w:lang w:val="uk-UA"/>
        </w:rPr>
        <w:t xml:space="preserve">, який щойно додали до результату як елемент </w:t>
      </w:r>
      <w:r w:rsidR="00F85475" w:rsidRPr="00672039">
        <w:t>(2, 1)</w:t>
      </w:r>
    </w:p>
    <w:p w:rsidR="007020FC" w:rsidRPr="007020FC" w:rsidRDefault="007020FC" w:rsidP="007020FC">
      <w:pPr>
        <w:spacing w:after="0" w:line="360" w:lineRule="auto"/>
        <w:ind w:firstLine="708"/>
      </w:pPr>
      <w:r>
        <w:lastRenderedPageBreak/>
        <w:t>Транспонування матриці на основі списку координат (Рис. 34):</w:t>
      </w:r>
    </w:p>
    <w:p w:rsidR="007020FC" w:rsidRDefault="00590B1E" w:rsidP="007020FC">
      <w:pPr>
        <w:keepNext/>
        <w:jc w:val="center"/>
      </w:pPr>
      <w:r>
        <w:rPr>
          <w:noProof/>
        </w:rPr>
        <w:drawing>
          <wp:inline distT="0" distB="0" distL="0" distR="0" wp14:anchorId="27B3CC8D" wp14:editId="610D77CC">
            <wp:extent cx="4986098" cy="3700987"/>
            <wp:effectExtent l="19050" t="19050" r="24130"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t="3600"/>
                    <a:stretch/>
                  </pic:blipFill>
                  <pic:spPr bwMode="auto">
                    <a:xfrm>
                      <a:off x="0" y="0"/>
                      <a:ext cx="5000601" cy="3711752"/>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90B1E" w:rsidRPr="007020FC" w:rsidRDefault="007020FC" w:rsidP="007020FC">
      <w:pPr>
        <w:pStyle w:val="Caption"/>
        <w:rPr>
          <w:lang w:val="uk-UA"/>
        </w:rPr>
      </w:pPr>
      <w:r>
        <w:t xml:space="preserve">Рисунок </w:t>
      </w:r>
      <w:r>
        <w:fldChar w:fldCharType="begin"/>
      </w:r>
      <w:r>
        <w:instrText xml:space="preserve"> SEQ Рисунок \* ARABIC </w:instrText>
      </w:r>
      <w:r>
        <w:fldChar w:fldCharType="separate"/>
      </w:r>
      <w:r>
        <w:rPr>
          <w:noProof/>
        </w:rPr>
        <w:t>34</w:t>
      </w:r>
      <w:r>
        <w:fldChar w:fldCharType="end"/>
      </w:r>
      <w:r>
        <w:rPr>
          <w:lang w:val="uk-UA"/>
        </w:rPr>
        <w:t>. Елемент (3, 1) додається в результат як елемент (1, 3). Для елементів результуючої матриці ще не задані зв’язки.</w:t>
      </w:r>
    </w:p>
    <w:p w:rsidR="00F85475" w:rsidRPr="00CD27E1" w:rsidRDefault="00F85475" w:rsidP="00F85475">
      <w:pPr>
        <w:spacing w:line="360" w:lineRule="auto"/>
        <w:ind w:firstLine="708"/>
      </w:pPr>
      <w:r w:rsidRPr="00CD27E1">
        <w:t xml:space="preserve">Як можна бачити, </w:t>
      </w:r>
      <w:proofErr w:type="spellStart"/>
      <w:r w:rsidRPr="00CD27E1">
        <w:t>візуалізатори</w:t>
      </w:r>
      <w:proofErr w:type="spellEnd"/>
      <w:r w:rsidRPr="00CD27E1">
        <w:t xml:space="preserve"> коректно відобразили </w:t>
      </w:r>
      <w:r>
        <w:t xml:space="preserve">операції </w:t>
      </w:r>
      <w:r w:rsidRPr="00CD27E1">
        <w:t xml:space="preserve">залежно від </w:t>
      </w:r>
      <w:r>
        <w:t>алгоритму реалізації для кожної структури</w:t>
      </w:r>
      <w:r w:rsidRPr="00CD27E1">
        <w:t xml:space="preserve">. </w:t>
      </w:r>
      <w:r>
        <w:t xml:space="preserve">При потребі можна масштабувати відображення за допомогою кнопок </w:t>
      </w:r>
      <w:r>
        <w:rPr>
          <w:noProof/>
          <w:lang w:val="en-GB" w:eastAsia="en-GB"/>
        </w:rPr>
        <w:drawing>
          <wp:inline distT="0" distB="0" distL="0" distR="0" wp14:anchorId="7862274B" wp14:editId="688A4EBF">
            <wp:extent cx="427640" cy="2000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2694" cy="202389"/>
                    </a:xfrm>
                    <a:prstGeom prst="rect">
                      <a:avLst/>
                    </a:prstGeom>
                  </pic:spPr>
                </pic:pic>
              </a:graphicData>
            </a:graphic>
          </wp:inline>
        </w:drawing>
      </w:r>
      <w:r w:rsidRPr="00CD27E1">
        <w:t xml:space="preserve"> </w:t>
      </w:r>
      <w:r>
        <w:t>розташованих на панелі інструментів. При цьому можна призупинити виконання операції (Рис. 2</w:t>
      </w:r>
      <w:r w:rsidR="00D03B55">
        <w:t>7</w:t>
      </w:r>
      <w:r>
        <w:t>, 2</w:t>
      </w:r>
      <w:r w:rsidR="00A5304A">
        <w:t>8</w:t>
      </w:r>
      <w:r>
        <w:t xml:space="preserve">, </w:t>
      </w:r>
      <w:r w:rsidR="00D03B55">
        <w:t>30</w:t>
      </w:r>
      <w:r w:rsidR="00A5304A">
        <w:t>, 32, 33, 34</w:t>
      </w:r>
      <w:r>
        <w:t xml:space="preserve">) і зберегти відображення на диск як зображення або </w:t>
      </w:r>
      <w:r>
        <w:rPr>
          <w:lang w:val="en-US"/>
        </w:rPr>
        <w:t>HTML</w:t>
      </w:r>
      <w:r w:rsidRPr="00672039">
        <w:rPr>
          <w:lang w:val="ru-RU"/>
        </w:rPr>
        <w:t>-</w:t>
      </w:r>
      <w:r>
        <w:t xml:space="preserve">файл за допомогою кнопки </w:t>
      </w:r>
      <w:r>
        <w:rPr>
          <w:noProof/>
        </w:rPr>
        <w:drawing>
          <wp:inline distT="0" distB="0" distL="0" distR="0" wp14:anchorId="1FF1CB62" wp14:editId="34AC9BDD">
            <wp:extent cx="304800" cy="276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4800" cy="276225"/>
                    </a:xfrm>
                    <a:prstGeom prst="rect">
                      <a:avLst/>
                    </a:prstGeom>
                  </pic:spPr>
                </pic:pic>
              </a:graphicData>
            </a:graphic>
          </wp:inline>
        </w:drawing>
      </w:r>
      <w:r>
        <w:t xml:space="preserve">і елемента меню </w:t>
      </w:r>
      <w:r w:rsidRPr="00672039">
        <w:rPr>
          <w:rFonts w:ascii="Consolas" w:hAnsi="Consolas"/>
        </w:rPr>
        <w:t>‘</w:t>
      </w:r>
      <w:r w:rsidRPr="00F85475">
        <w:rPr>
          <w:rFonts w:ascii="Consolas" w:hAnsi="Consolas"/>
          <w:lang w:val="en-US"/>
        </w:rPr>
        <w:t>Export</w:t>
      </w:r>
      <w:r w:rsidRPr="00672039">
        <w:rPr>
          <w:rFonts w:ascii="Consolas" w:hAnsi="Consolas"/>
        </w:rPr>
        <w:t xml:space="preserve"> </w:t>
      </w:r>
      <w:r w:rsidRPr="00F85475">
        <w:rPr>
          <w:rFonts w:ascii="Consolas" w:hAnsi="Consolas"/>
          <w:lang w:val="en-US"/>
        </w:rPr>
        <w:t>as</w:t>
      </w:r>
      <w:r w:rsidRPr="00672039">
        <w:rPr>
          <w:rFonts w:ascii="Consolas" w:hAnsi="Consolas"/>
        </w:rPr>
        <w:t>:’</w:t>
      </w:r>
      <w:r>
        <w:t>.</w:t>
      </w:r>
      <w:r w:rsidRPr="00672039">
        <w:t xml:space="preserve"> </w:t>
      </w:r>
      <w:r w:rsidRPr="00CD27E1">
        <w:t>Більше того, всі елементи відображення інтерактивні, тобто при натисканні на еле</w:t>
      </w:r>
      <w:r>
        <w:t xml:space="preserve">мент відкриється його модель – </w:t>
      </w:r>
      <w:r w:rsidRPr="00CD27E1">
        <w:t>відповідний елемент матриц</w:t>
      </w:r>
      <w:r>
        <w:t>і</w:t>
      </w:r>
      <w:r w:rsidRPr="00CD27E1">
        <w:t>.</w:t>
      </w:r>
    </w:p>
    <w:p w:rsidR="00F85475" w:rsidRPr="00672039" w:rsidRDefault="00F85475" w:rsidP="00F85475"/>
    <w:p w:rsidR="0063689B" w:rsidRPr="00CD27E1" w:rsidRDefault="00C923B7" w:rsidP="002A175A">
      <w:pPr>
        <w:pStyle w:val="Heading1"/>
        <w:spacing w:line="360" w:lineRule="auto"/>
      </w:pPr>
      <w:bookmarkStart w:id="24" w:name="_Toc9418490"/>
      <w:r>
        <w:lastRenderedPageBreak/>
        <w:t>6</w:t>
      </w:r>
      <w:r w:rsidR="001C52F4" w:rsidRPr="00CD27E1">
        <w:t>. Висновки</w:t>
      </w:r>
      <w:bookmarkEnd w:id="24"/>
    </w:p>
    <w:p w:rsidR="00F86801" w:rsidRPr="00CD27E1" w:rsidRDefault="00F86801" w:rsidP="002A175A">
      <w:pPr>
        <w:spacing w:after="0" w:line="360" w:lineRule="auto"/>
      </w:pPr>
      <w:r w:rsidRPr="00CD27E1">
        <w:t>В ході виконання роботи я:</w:t>
      </w:r>
    </w:p>
    <w:p w:rsidR="00F86801" w:rsidRPr="00CD27E1" w:rsidRDefault="003F60C6" w:rsidP="0072792C">
      <w:pPr>
        <w:pStyle w:val="ListParagraph"/>
        <w:numPr>
          <w:ilvl w:val="0"/>
          <w:numId w:val="3"/>
        </w:numPr>
        <w:spacing w:after="0" w:line="360" w:lineRule="auto"/>
      </w:pPr>
      <w:r w:rsidRPr="00CD27E1">
        <w:t>поглибив знання про</w:t>
      </w:r>
      <w:r w:rsidR="00F86801" w:rsidRPr="00CD27E1">
        <w:t xml:space="preserve"> середовище розробки Pharo</w:t>
      </w:r>
      <w:r w:rsidRPr="00CD27E1">
        <w:t xml:space="preserve"> та закріпив навички роботи зі стандартною бібліотекою </w:t>
      </w:r>
      <w:r w:rsidR="001224BD" w:rsidRPr="00CD27E1">
        <w:t xml:space="preserve">Pharo Smalltalk </w:t>
      </w:r>
      <w:r w:rsidR="00F85475">
        <w:rPr>
          <w:lang w:val="en-US"/>
        </w:rPr>
        <w:t>7.0.3</w:t>
      </w:r>
      <w:r w:rsidR="00F86801" w:rsidRPr="00CD27E1">
        <w:t>;</w:t>
      </w:r>
    </w:p>
    <w:p w:rsidR="001224BD" w:rsidRPr="00CD27E1" w:rsidRDefault="00F85475" w:rsidP="0072792C">
      <w:pPr>
        <w:pStyle w:val="ListParagraph"/>
        <w:numPr>
          <w:ilvl w:val="0"/>
          <w:numId w:val="3"/>
        </w:numPr>
        <w:spacing w:after="0" w:line="360" w:lineRule="auto"/>
      </w:pPr>
      <w:r>
        <w:t xml:space="preserve">поглибив знання </w:t>
      </w:r>
      <w:r w:rsidR="001224BD" w:rsidRPr="00CD27E1">
        <w:t xml:space="preserve">візуалізаційного </w:t>
      </w:r>
      <w:r w:rsidR="00852431">
        <w:t>засобу</w:t>
      </w:r>
      <w:r w:rsidR="001224BD" w:rsidRPr="00CD27E1">
        <w:t xml:space="preserve"> Roassal</w:t>
      </w:r>
      <w:r>
        <w:t xml:space="preserve"> та розширив його</w:t>
      </w:r>
      <w:r w:rsidR="001224BD" w:rsidRPr="00CD27E1">
        <w:t>;</w:t>
      </w:r>
    </w:p>
    <w:p w:rsidR="00F86801" w:rsidRPr="00CD27E1" w:rsidRDefault="00F86801" w:rsidP="0072792C">
      <w:pPr>
        <w:pStyle w:val="ListParagraph"/>
        <w:numPr>
          <w:ilvl w:val="0"/>
          <w:numId w:val="3"/>
        </w:numPr>
        <w:spacing w:after="0" w:line="360" w:lineRule="auto"/>
      </w:pPr>
      <w:r w:rsidRPr="00CD27E1">
        <w:t>реалізував</w:t>
      </w:r>
      <w:r w:rsidR="001224BD" w:rsidRPr="00CD27E1">
        <w:t xml:space="preserve"> програмні засоби для візуалізації </w:t>
      </w:r>
      <w:r w:rsidR="00F85475">
        <w:t xml:space="preserve">операцій додавання, множення і транспонування над </w:t>
      </w:r>
      <w:r w:rsidR="001224BD" w:rsidRPr="00CD27E1">
        <w:t>розріджени</w:t>
      </w:r>
      <w:r w:rsidR="00F85475">
        <w:t>ми</w:t>
      </w:r>
      <w:r w:rsidR="001224BD" w:rsidRPr="00CD27E1">
        <w:t xml:space="preserve"> матриц</w:t>
      </w:r>
      <w:r w:rsidR="00F85475">
        <w:t>ями</w:t>
      </w:r>
      <w:r w:rsidR="001224BD" w:rsidRPr="00CD27E1">
        <w:t xml:space="preserve"> на основі внутрішнього представлення «спи</w:t>
      </w:r>
      <w:r w:rsidR="00D91FE5">
        <w:t>с</w:t>
      </w:r>
      <w:r w:rsidR="001224BD" w:rsidRPr="00CD27E1">
        <w:t>ок координат», «колекція списків» і «мережа списків»</w:t>
      </w:r>
      <w:r w:rsidRPr="00CD27E1">
        <w:t>;</w:t>
      </w:r>
    </w:p>
    <w:p w:rsidR="00F86801" w:rsidRPr="00CD27E1" w:rsidRDefault="001224BD" w:rsidP="0072792C">
      <w:pPr>
        <w:pStyle w:val="ListParagraph"/>
        <w:numPr>
          <w:ilvl w:val="0"/>
          <w:numId w:val="3"/>
        </w:numPr>
        <w:spacing w:after="0" w:line="360" w:lineRule="auto"/>
      </w:pPr>
      <w:r w:rsidRPr="00CD27E1">
        <w:t>перевірив правильність їх роботи.</w:t>
      </w:r>
    </w:p>
    <w:p w:rsidR="00E82115" w:rsidRPr="00CD27E1" w:rsidRDefault="00E82115" w:rsidP="002A175A">
      <w:pPr>
        <w:spacing w:after="0" w:line="360" w:lineRule="auto"/>
      </w:pPr>
      <w:r w:rsidRPr="00CD27E1">
        <w:t>Внаслідок аналізу в</w:t>
      </w:r>
      <w:r w:rsidR="00F86801" w:rsidRPr="00CD27E1">
        <w:t>иявив</w:t>
      </w:r>
      <w:r w:rsidR="00BC57BC" w:rsidRPr="00CD27E1">
        <w:t>, що</w:t>
      </w:r>
      <w:r w:rsidRPr="00CD27E1">
        <w:t>:</w:t>
      </w:r>
    </w:p>
    <w:p w:rsidR="001224BD" w:rsidRPr="00CD27E1" w:rsidRDefault="001224BD" w:rsidP="0072792C">
      <w:pPr>
        <w:pStyle w:val="ListParagraph"/>
        <w:numPr>
          <w:ilvl w:val="0"/>
          <w:numId w:val="8"/>
        </w:numPr>
        <w:spacing w:after="0" w:line="360" w:lineRule="auto"/>
      </w:pPr>
      <w:r w:rsidRPr="00CD27E1">
        <w:t xml:space="preserve">візуалізація </w:t>
      </w:r>
      <w:r w:rsidR="00F85475">
        <w:t xml:space="preserve">алгоритмів, які виконують складні операції над </w:t>
      </w:r>
      <w:proofErr w:type="spellStart"/>
      <w:r w:rsidRPr="00CD27E1">
        <w:t>спискови</w:t>
      </w:r>
      <w:r w:rsidR="00F85475">
        <w:t>ми</w:t>
      </w:r>
      <w:proofErr w:type="spellEnd"/>
      <w:r w:rsidRPr="00CD27E1">
        <w:t xml:space="preserve"> структур</w:t>
      </w:r>
      <w:r w:rsidR="00F85475">
        <w:t>ами,</w:t>
      </w:r>
      <w:r w:rsidRPr="00CD27E1">
        <w:t xml:space="preserve"> полегшує їх вивчення</w:t>
      </w:r>
      <w:r w:rsidR="00F85475">
        <w:t xml:space="preserve">, </w:t>
      </w:r>
      <w:r w:rsidRPr="00CD27E1">
        <w:t>розуміння</w:t>
      </w:r>
      <w:r w:rsidR="00F85475">
        <w:t xml:space="preserve"> і спрощує пошук помилок</w:t>
      </w:r>
      <w:r w:rsidRPr="00CD27E1">
        <w:t>;</w:t>
      </w:r>
    </w:p>
    <w:p w:rsidR="001224BD" w:rsidRPr="00CD27E1" w:rsidRDefault="00D91FE5" w:rsidP="0072792C">
      <w:pPr>
        <w:pStyle w:val="ListParagraph"/>
        <w:numPr>
          <w:ilvl w:val="0"/>
          <w:numId w:val="8"/>
        </w:numPr>
        <w:spacing w:after="0" w:line="360" w:lineRule="auto"/>
      </w:pPr>
      <w:r>
        <w:t>інте</w:t>
      </w:r>
      <w:r w:rsidR="001224BD" w:rsidRPr="00CD27E1">
        <w:t>рактивність відображення дозволяє швидко і ефективно проводити паралель між об’єктом відображення (матрицею) і його графічним представленням.</w:t>
      </w:r>
    </w:p>
    <w:p w:rsidR="00BC57BC" w:rsidRPr="00CD27E1" w:rsidRDefault="00BC57BC" w:rsidP="002A175A">
      <w:pPr>
        <w:spacing w:after="0" w:line="360" w:lineRule="auto"/>
      </w:pPr>
      <w:r w:rsidRPr="00CD27E1">
        <w:t>В майбутньому я планую:</w:t>
      </w:r>
    </w:p>
    <w:p w:rsidR="00BC57BC" w:rsidRPr="00CD27E1" w:rsidRDefault="00F85475" w:rsidP="0072792C">
      <w:pPr>
        <w:pStyle w:val="ListParagraph"/>
        <w:numPr>
          <w:ilvl w:val="0"/>
          <w:numId w:val="5"/>
        </w:numPr>
        <w:spacing w:after="0" w:line="360" w:lineRule="auto"/>
      </w:pPr>
      <w:r>
        <w:t>модифікувати код операцій матриць, для яких неможливо було винести логіку відображення в інший клас</w:t>
      </w:r>
      <w:r w:rsidR="001224BD" w:rsidRPr="00CD27E1">
        <w:t>;</w:t>
      </w:r>
    </w:p>
    <w:p w:rsidR="00BC57BC" w:rsidRPr="00CD27E1" w:rsidRDefault="00F85475" w:rsidP="0072792C">
      <w:pPr>
        <w:pStyle w:val="ListParagraph"/>
        <w:numPr>
          <w:ilvl w:val="0"/>
          <w:numId w:val="5"/>
        </w:numPr>
        <w:spacing w:after="0" w:line="360" w:lineRule="auto"/>
      </w:pPr>
      <w:r>
        <w:t xml:space="preserve">покращити зворотній зв’язок </w:t>
      </w:r>
      <w:r w:rsidR="001224BD" w:rsidRPr="00CD27E1">
        <w:t xml:space="preserve">між відображенням матриці і об’єктом матриці, </w:t>
      </w:r>
      <w:r>
        <w:t>а саме візуалізувати зміни в моделях матриць одразу після їх внесення</w:t>
      </w:r>
      <w:r w:rsidR="001224BD" w:rsidRPr="00CD27E1">
        <w:t>.</w:t>
      </w:r>
    </w:p>
    <w:p w:rsidR="00251ED2" w:rsidRPr="00CD27E1" w:rsidRDefault="00251ED2" w:rsidP="002A175A">
      <w:pPr>
        <w:spacing w:after="0" w:line="360" w:lineRule="auto"/>
      </w:pPr>
    </w:p>
    <w:bookmarkStart w:id="25" w:name="_Toc9418491" w:displacedByCustomXml="next"/>
    <w:sdt>
      <w:sdtPr>
        <w:rPr>
          <w:rFonts w:eastAsiaTheme="minorHAnsi" w:cstheme="minorBidi"/>
          <w:caps w:val="0"/>
          <w:color w:val="auto"/>
          <w:szCs w:val="22"/>
        </w:rPr>
        <w:id w:val="2057968800"/>
        <w:docPartObj>
          <w:docPartGallery w:val="Bibliographies"/>
          <w:docPartUnique/>
        </w:docPartObj>
      </w:sdtPr>
      <w:sdtEndPr/>
      <w:sdtContent>
        <w:p w:rsidR="003C5BAF" w:rsidRPr="00CD27E1" w:rsidRDefault="003C5BAF" w:rsidP="009B43D4">
          <w:pPr>
            <w:pStyle w:val="Heading1"/>
          </w:pPr>
          <w:r w:rsidRPr="00CD27E1">
            <w:t>Список використаної літератури</w:t>
          </w:r>
          <w:bookmarkEnd w:id="25"/>
        </w:p>
        <w:sdt>
          <w:sdtPr>
            <w:id w:val="111145805"/>
            <w:bibliography/>
          </w:sdtPr>
          <w:sdtEndPr/>
          <w:sdtContent>
            <w:p w:rsidR="00DD2200" w:rsidRDefault="00591B4A" w:rsidP="00DD2200">
              <w:pPr>
                <w:pStyle w:val="Bibliography"/>
                <w:numPr>
                  <w:ilvl w:val="0"/>
                  <w:numId w:val="21"/>
                </w:numPr>
                <w:rPr>
                  <w:noProof/>
                  <w:sz w:val="24"/>
                  <w:szCs w:val="24"/>
                </w:rPr>
              </w:pPr>
              <w:r w:rsidRPr="00CD27E1">
                <w:rPr>
                  <w:noProof/>
                </w:rPr>
                <w:t>Bergel Alexandre</w:t>
              </w:r>
              <w:r w:rsidRPr="00CD27E1">
                <w:t xml:space="preserve">. </w:t>
              </w:r>
              <w:r w:rsidR="003C5BAF" w:rsidRPr="00CD27E1">
                <w:fldChar w:fldCharType="begin"/>
              </w:r>
              <w:r w:rsidR="003C5BAF" w:rsidRPr="00CD27E1">
                <w:instrText>BIBLIOGRAPHY</w:instrText>
              </w:r>
              <w:r w:rsidR="003C5BAF" w:rsidRPr="00CD27E1">
                <w:fldChar w:fldCharType="separate"/>
              </w:r>
              <w:r w:rsidR="00DD2200">
                <w:rPr>
                  <w:noProof/>
                </w:rPr>
                <w:t>Agile Visualization: Roassal [Онлайновий]. - http://agilevisualization.com/AgileVisualization/Roassal/0104-Roassal.html.</w:t>
              </w:r>
            </w:p>
            <w:p w:rsidR="00DD2200" w:rsidRDefault="00DD2200" w:rsidP="00DD2200">
              <w:pPr>
                <w:pStyle w:val="Bibliography"/>
                <w:numPr>
                  <w:ilvl w:val="0"/>
                  <w:numId w:val="21"/>
                </w:numPr>
                <w:rPr>
                  <w:noProof/>
                </w:rPr>
              </w:pPr>
              <w:r>
                <w:rPr>
                  <w:b/>
                  <w:bCs/>
                  <w:noProof/>
                </w:rPr>
                <w:t>Bergel Alexadre</w:t>
              </w:r>
              <w:r>
                <w:rPr>
                  <w:noProof/>
                </w:rPr>
                <w:t xml:space="preserve"> Agile Visualization First Edition [Книга]. - [місце видання невідоме] : Alexandre Bergel, 2016.</w:t>
              </w:r>
            </w:p>
            <w:p w:rsidR="00DD2200" w:rsidRDefault="00DD2200" w:rsidP="00DD2200">
              <w:pPr>
                <w:pStyle w:val="Bibliography"/>
                <w:numPr>
                  <w:ilvl w:val="0"/>
                  <w:numId w:val="21"/>
                </w:numPr>
                <w:rPr>
                  <w:noProof/>
                </w:rPr>
              </w:pPr>
              <w:r>
                <w:rPr>
                  <w:b/>
                  <w:bCs/>
                  <w:noProof/>
                </w:rPr>
                <w:t>Bergel Alexandre [та ін.]</w:t>
              </w:r>
              <w:r>
                <w:rPr>
                  <w:noProof/>
                </w:rPr>
                <w:t xml:space="preserve"> Deep into Pharo [Книга]. - [місце видання невідоме] : Square Bracket Associates, 2013.</w:t>
              </w:r>
            </w:p>
            <w:p w:rsidR="00DD2200" w:rsidRDefault="00DD2200" w:rsidP="00DD2200">
              <w:pPr>
                <w:pStyle w:val="Bibliography"/>
                <w:numPr>
                  <w:ilvl w:val="0"/>
                  <w:numId w:val="21"/>
                </w:numPr>
                <w:rPr>
                  <w:noProof/>
                  <w:lang w:val="en-US"/>
                </w:rPr>
              </w:pPr>
              <w:r>
                <w:rPr>
                  <w:b/>
                  <w:bCs/>
                  <w:noProof/>
                  <w:lang w:val="en-US"/>
                </w:rPr>
                <w:t>Ducasse Stéphane [et al.]</w:t>
              </w:r>
              <w:r>
                <w:rPr>
                  <w:noProof/>
                  <w:lang w:val="en-US"/>
                </w:rPr>
                <w:t xml:space="preserve"> Pharo By Example 5 [Book]. - [s.l.] : Lulu.com &amp; Square Bracket Associates, 2017.</w:t>
              </w:r>
            </w:p>
            <w:p w:rsidR="00DD2200" w:rsidRDefault="00DD2200" w:rsidP="00DD2200">
              <w:pPr>
                <w:pStyle w:val="Bibliography"/>
                <w:numPr>
                  <w:ilvl w:val="0"/>
                  <w:numId w:val="21"/>
                </w:numPr>
                <w:rPr>
                  <w:noProof/>
                </w:rPr>
              </w:pPr>
              <w:r>
                <w:rPr>
                  <w:noProof/>
                </w:rPr>
                <w:t>Pharo [Онлайновий] // Wikipedia. - https://uk.wikipedia.org/wiki/Pharo.</w:t>
              </w:r>
            </w:p>
            <w:p w:rsidR="00DD2200" w:rsidRDefault="00DD2200" w:rsidP="00DD2200">
              <w:pPr>
                <w:pStyle w:val="Bibliography"/>
                <w:numPr>
                  <w:ilvl w:val="0"/>
                  <w:numId w:val="21"/>
                </w:numPr>
                <w:rPr>
                  <w:noProof/>
                </w:rPr>
              </w:pPr>
              <w:r>
                <w:rPr>
                  <w:noProof/>
                </w:rPr>
                <w:t>Pharo By Example Two [Онлайновий]. - http://pharobooks.gforge.inria.fr/PharoByExampleTwo-Eng/latest/Profiling.pdf.</w:t>
              </w:r>
            </w:p>
            <w:p w:rsidR="00DD2200" w:rsidRDefault="00DD2200" w:rsidP="00DD2200">
              <w:pPr>
                <w:pStyle w:val="Bibliography"/>
                <w:numPr>
                  <w:ilvl w:val="0"/>
                  <w:numId w:val="21"/>
                </w:numPr>
                <w:rPr>
                  <w:noProof/>
                </w:rPr>
              </w:pPr>
              <w:r>
                <w:rPr>
                  <w:noProof/>
                </w:rPr>
                <w:t>Pharo MOOC [Онлайновий] // Pharo MOOC. - http://rmod-pharo-mooc.lille.inria.fr/.</w:t>
              </w:r>
            </w:p>
            <w:p w:rsidR="00DD2200" w:rsidRDefault="00DD2200" w:rsidP="00DD2200">
              <w:pPr>
                <w:pStyle w:val="Bibliography"/>
                <w:numPr>
                  <w:ilvl w:val="0"/>
                  <w:numId w:val="21"/>
                </w:numPr>
                <w:rPr>
                  <w:noProof/>
                </w:rPr>
              </w:pPr>
              <w:r>
                <w:rPr>
                  <w:noProof/>
                </w:rPr>
                <w:t>Sparse Matrix [Онлайновий] // Wikipedia. - https://en.wikipedia.org/wiki/Sparse_matrix.</w:t>
              </w:r>
            </w:p>
            <w:p w:rsidR="00DD2200" w:rsidRDefault="00DD2200" w:rsidP="00DD2200">
              <w:pPr>
                <w:pStyle w:val="Bibliography"/>
                <w:numPr>
                  <w:ilvl w:val="0"/>
                  <w:numId w:val="21"/>
                </w:numPr>
                <w:rPr>
                  <w:noProof/>
                </w:rPr>
              </w:pPr>
              <w:r>
                <w:rPr>
                  <w:b/>
                  <w:bCs/>
                  <w:noProof/>
                </w:rPr>
                <w:t>Tymchuk Yuriy</w:t>
              </w:r>
              <w:r>
                <w:rPr>
                  <w:noProof/>
                </w:rPr>
                <w:t xml:space="preserve"> Concurrent Programming in Pharo [Онлайновий]. - 4 August 2014 p.. - http://pillarhub.pharocloud.com/hub/Uko/concurrentProgrammingInPharo.</w:t>
              </w:r>
            </w:p>
            <w:p w:rsidR="00457FB4" w:rsidRDefault="003C5BAF" w:rsidP="00DD2200">
              <w:r w:rsidRPr="00CD27E1">
                <w:rPr>
                  <w:b/>
                  <w:bCs/>
                </w:rPr>
                <w:fldChar w:fldCharType="end"/>
              </w:r>
            </w:p>
          </w:sdtContent>
        </w:sdt>
      </w:sdtContent>
    </w:sdt>
    <w:p w:rsidR="00457FB4" w:rsidRDefault="00457FB4">
      <w:r>
        <w:br w:type="page"/>
      </w:r>
    </w:p>
    <w:p w:rsidR="00B84C16" w:rsidRDefault="00457FB4" w:rsidP="00457FB4">
      <w:pPr>
        <w:pStyle w:val="Heading1"/>
      </w:pPr>
      <w:bookmarkStart w:id="26" w:name="_Toc9418492"/>
      <w:r>
        <w:lastRenderedPageBreak/>
        <w:t>Додаток А</w:t>
      </w:r>
      <w:bookmarkEnd w:id="26"/>
    </w:p>
    <w:p w:rsidR="003E033E" w:rsidRDefault="003E033E" w:rsidP="00457FB4">
      <w:pPr>
        <w:shd w:val="clear" w:color="auto" w:fill="FFFFFF"/>
        <w:spacing w:after="0" w:line="285" w:lineRule="atLeast"/>
        <w:rPr>
          <w:rFonts w:ascii="Consolas" w:eastAsia="Times New Roman" w:hAnsi="Consolas" w:cs="Times New Roman"/>
          <w:color w:val="000000"/>
          <w:sz w:val="21"/>
          <w:szCs w:val="21"/>
          <w:lang w:eastAsia="uk-UA"/>
        </w:rPr>
        <w:sectPr w:rsidR="003E033E" w:rsidSect="00211277">
          <w:type w:val="continuous"/>
          <w:pgSz w:w="11906" w:h="16838"/>
          <w:pgMar w:top="1134" w:right="567" w:bottom="1134" w:left="1418" w:header="709" w:footer="709" w:gutter="0"/>
          <w:cols w:space="708"/>
          <w:titlePg/>
          <w:docGrid w:linePitch="381"/>
        </w:sectPr>
      </w:pP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proofErr w:type="spellStart"/>
      <w:r>
        <w:rPr>
          <w:rFonts w:ascii="Consolas" w:eastAsia="Times New Roman" w:hAnsi="Consolas" w:cs="Times New Roman"/>
          <w:color w:val="000000"/>
          <w:sz w:val="21"/>
          <w:szCs w:val="21"/>
          <w:lang w:eastAsia="uk-UA"/>
        </w:rPr>
        <w:t>setAdditionLinksOn</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matrixInstance</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267F99"/>
          <w:sz w:val="21"/>
          <w:szCs w:val="21"/>
          <w:lang w:eastAsia="uk-UA"/>
        </w:rPr>
        <w:t xml:space="preserve"> </w:t>
      </w:r>
      <w:proofErr w:type="spellStart"/>
      <w:r>
        <w:rPr>
          <w:rFonts w:ascii="Consolas" w:eastAsia="Times New Roman" w:hAnsi="Consolas" w:cs="Times New Roman"/>
          <w:color w:val="267F99"/>
          <w:sz w:val="21"/>
          <w:szCs w:val="21"/>
          <w:lang w:eastAsia="uk-UA"/>
        </w:rPr>
        <w:t>leftMarkerLinkBefore</w:t>
      </w:r>
      <w:proofErr w:type="spellEnd"/>
      <w:r>
        <w:rPr>
          <w:rFonts w:ascii="Consolas" w:eastAsia="Times New Roman" w:hAnsi="Consolas" w:cs="Times New Roman"/>
          <w:color w:val="267F99"/>
          <w:sz w:val="21"/>
          <w:szCs w:val="21"/>
          <w:lang w:eastAsia="uk-UA"/>
        </w:rPr>
        <w:t xml:space="preserve"> </w:t>
      </w:r>
      <w:proofErr w:type="spellStart"/>
      <w:r>
        <w:rPr>
          <w:rFonts w:ascii="Consolas" w:eastAsia="Times New Roman" w:hAnsi="Consolas" w:cs="Times New Roman"/>
          <w:color w:val="267F99"/>
          <w:sz w:val="21"/>
          <w:szCs w:val="21"/>
          <w:lang w:eastAsia="uk-UA"/>
        </w:rPr>
        <w:t>leftMarkerLinkAfter</w:t>
      </w:r>
      <w:proofErr w:type="spellEnd"/>
      <w:r>
        <w:rPr>
          <w:rFonts w:ascii="Consolas" w:eastAsia="Times New Roman" w:hAnsi="Consolas" w:cs="Times New Roman"/>
          <w:color w:val="267F99"/>
          <w:sz w:val="21"/>
          <w:szCs w:val="21"/>
          <w:lang w:eastAsia="uk-UA"/>
        </w:rPr>
        <w:t xml:space="preserve"> </w:t>
      </w:r>
      <w:proofErr w:type="spellStart"/>
      <w:r>
        <w:rPr>
          <w:rFonts w:ascii="Consolas" w:eastAsia="Times New Roman" w:hAnsi="Consolas" w:cs="Times New Roman"/>
          <w:color w:val="267F99"/>
          <w:sz w:val="21"/>
          <w:szCs w:val="21"/>
          <w:lang w:eastAsia="uk-UA"/>
        </w:rPr>
        <w:t>rightMarkerLinkBefore</w:t>
      </w:r>
      <w:proofErr w:type="spellEnd"/>
      <w:r>
        <w:rPr>
          <w:rFonts w:ascii="Consolas" w:eastAsia="Times New Roman" w:hAnsi="Consolas" w:cs="Times New Roman"/>
          <w:color w:val="267F99"/>
          <w:sz w:val="21"/>
          <w:szCs w:val="21"/>
          <w:lang w:eastAsia="uk-UA"/>
        </w:rPr>
        <w:t xml:space="preserve"> </w:t>
      </w:r>
      <w:proofErr w:type="spellStart"/>
      <w:r>
        <w:rPr>
          <w:rFonts w:ascii="Consolas" w:eastAsia="Times New Roman" w:hAnsi="Consolas" w:cs="Times New Roman"/>
          <w:color w:val="267F99"/>
          <w:sz w:val="21"/>
          <w:szCs w:val="21"/>
          <w:lang w:eastAsia="uk-UA"/>
        </w:rPr>
        <w:t>rightMarkerLinkAfter</w:t>
      </w:r>
      <w:proofErr w:type="spellEnd"/>
      <w:r>
        <w:rPr>
          <w:rFonts w:ascii="Consolas" w:eastAsia="Times New Roman" w:hAnsi="Consolas" w:cs="Times New Roman"/>
          <w:color w:val="267F99"/>
          <w:sz w:val="21"/>
          <w:szCs w:val="21"/>
          <w:lang w:eastAsia="uk-UA"/>
        </w:rPr>
        <w:t xml:space="preserve"> </w:t>
      </w:r>
      <w:proofErr w:type="spellStart"/>
      <w:r>
        <w:rPr>
          <w:rFonts w:ascii="Consolas" w:eastAsia="Times New Roman" w:hAnsi="Consolas" w:cs="Times New Roman"/>
          <w:color w:val="267F99"/>
          <w:sz w:val="21"/>
          <w:szCs w:val="21"/>
          <w:lang w:eastAsia="uk-UA"/>
        </w:rPr>
        <w:t>method</w:t>
      </w:r>
      <w:proofErr w:type="spellEnd"/>
      <w:r>
        <w:rPr>
          <w:rFonts w:ascii="Consolas" w:eastAsia="Times New Roman" w:hAnsi="Consolas" w:cs="Times New Roman"/>
          <w:color w:val="267F99"/>
          <w:sz w:val="21"/>
          <w:szCs w:val="21"/>
          <w:lang w:eastAsia="uk-UA"/>
        </w:rPr>
        <w:t xml:space="preserve"> </w:t>
      </w:r>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method</w:t>
      </w:r>
      <w:proofErr w:type="spellEnd"/>
      <w:r>
        <w:rPr>
          <w:rFonts w:ascii="Consolas" w:eastAsia="Times New Roman" w:hAnsi="Consolas" w:cs="Times New Roman"/>
          <w:color w:val="000000"/>
          <w:sz w:val="21"/>
          <w:szCs w:val="21"/>
          <w:lang w:eastAsia="uk-UA"/>
        </w:rPr>
        <w:t xml:space="preserve"> := #+.</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FF"/>
          <w:sz w:val="21"/>
          <w:szCs w:val="21"/>
          <w:lang w:eastAsia="uk-UA"/>
        </w:rPr>
        <w:t>self</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setAdditionLinksForResultOn</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matrixInstance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inMethod</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method</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remove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selection</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from</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previous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marker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element</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leftMarkerLinkBefore</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1080"/>
          <w:sz w:val="21"/>
          <w:szCs w:val="21"/>
          <w:lang w:eastAsia="uk-UA"/>
        </w:rPr>
        <w:t>MetaLink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FF"/>
          <w:sz w:val="21"/>
          <w:szCs w:val="21"/>
          <w:lang w:eastAsia="uk-UA"/>
        </w:rPr>
        <w:t>new</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leftMarkerLinkBefore</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metaObject</w:t>
      </w:r>
      <w:proofErr w:type="spellEnd"/>
      <w:r>
        <w:rPr>
          <w:rFonts w:ascii="Consolas" w:eastAsia="Times New Roman" w:hAnsi="Consolas" w:cs="Times New Roman"/>
          <w:color w:val="000000"/>
          <w:sz w:val="21"/>
          <w:szCs w:val="21"/>
          <w:lang w:eastAsia="uk-UA"/>
        </w:rPr>
        <w:t xml:space="preserve">: [ </w:t>
      </w:r>
      <w:r>
        <w:rPr>
          <w:rFonts w:ascii="Consolas" w:eastAsia="Times New Roman" w:hAnsi="Consolas" w:cs="Times New Roman"/>
          <w:color w:val="795E26"/>
          <w:sz w:val="21"/>
          <w:szCs w:val="21"/>
          <w:lang w:eastAsia="uk-UA"/>
        </w:rPr>
        <w:t>:</w:t>
      </w:r>
      <w:proofErr w:type="spellStart"/>
      <w:r>
        <w:rPr>
          <w:rFonts w:ascii="Consolas" w:eastAsia="Times New Roman" w:hAnsi="Consolas" w:cs="Times New Roman"/>
          <w:color w:val="795E26"/>
          <w:sz w:val="21"/>
          <w:szCs w:val="21"/>
          <w:lang w:eastAsia="uk-UA"/>
        </w:rPr>
        <w:t>value</w:t>
      </w:r>
      <w:proofErr w:type="spellEnd"/>
      <w:r>
        <w:rPr>
          <w:rFonts w:ascii="Consolas" w:eastAsia="Times New Roman" w:hAnsi="Consolas" w:cs="Times New Roman"/>
          <w:color w:val="795E26"/>
          <w:sz w:val="21"/>
          <w:szCs w:val="21"/>
          <w:lang w:eastAsia="uk-UA"/>
        </w:rPr>
        <w:t xml:space="preserve"> |</w:t>
      </w:r>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isNotNil</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AF00DB"/>
          <w:sz w:val="21"/>
          <w:szCs w:val="21"/>
          <w:lang w:eastAsia="uk-UA"/>
        </w:rPr>
        <w:t>ifTrue</w:t>
      </w:r>
      <w:proofErr w:type="spellEnd"/>
      <w:r>
        <w:rPr>
          <w:rFonts w:ascii="Consolas" w:eastAsia="Times New Roman" w:hAnsi="Consolas" w:cs="Times New Roman"/>
          <w:color w:val="AF00DB"/>
          <w:sz w:val="21"/>
          <w:szCs w:val="21"/>
          <w:lang w:eastAsia="uk-UA"/>
        </w:rPr>
        <w:t>:</w:t>
      </w:r>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FF"/>
          <w:sz w:val="21"/>
          <w:szCs w:val="21"/>
          <w:lang w:eastAsia="uk-UA"/>
        </w:rPr>
        <w:t>self</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deselectModel</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inGroup</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w:t>
      </w:r>
      <w:proofErr w:type="spellEnd"/>
      <w:r>
        <w:rPr>
          <w:rFonts w:ascii="Consolas" w:eastAsia="Times New Roman" w:hAnsi="Consolas" w:cs="Times New Roman"/>
          <w:color w:val="000000"/>
          <w:sz w:val="21"/>
          <w:szCs w:val="21"/>
          <w:lang w:eastAsia="uk-UA"/>
        </w:rPr>
        <w:t xml:space="preserve"> ]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leftMarkerLinkBefore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selector</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leftMarkerLinkBefore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arguments</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leftMarkerLinkBefore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control</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before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matrixInstance</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leftMarkerLinkBefore</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toTemporaryNamed</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leftMatrixMarker</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inMethod</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method</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option</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write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select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current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marker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element</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leftMarkerLinkAfter</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1080"/>
          <w:sz w:val="21"/>
          <w:szCs w:val="21"/>
          <w:lang w:eastAsia="uk-UA"/>
        </w:rPr>
        <w:t>MetaLink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FF"/>
          <w:sz w:val="21"/>
          <w:szCs w:val="21"/>
          <w:lang w:eastAsia="uk-UA"/>
        </w:rPr>
        <w:t>new</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leftMarkerLinkAfter</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metaObject</w:t>
      </w:r>
      <w:proofErr w:type="spellEnd"/>
      <w:r>
        <w:rPr>
          <w:rFonts w:ascii="Consolas" w:eastAsia="Times New Roman" w:hAnsi="Consolas" w:cs="Times New Roman"/>
          <w:color w:val="000000"/>
          <w:sz w:val="21"/>
          <w:szCs w:val="21"/>
          <w:lang w:eastAsia="uk-UA"/>
        </w:rPr>
        <w:t xml:space="preserve">: [ </w:t>
      </w:r>
      <w:r>
        <w:rPr>
          <w:rFonts w:ascii="Consolas" w:eastAsia="Times New Roman" w:hAnsi="Consolas" w:cs="Times New Roman"/>
          <w:color w:val="795E26"/>
          <w:sz w:val="21"/>
          <w:szCs w:val="21"/>
          <w:lang w:eastAsia="uk-UA"/>
        </w:rPr>
        <w:t>:</w:t>
      </w:r>
      <w:proofErr w:type="spellStart"/>
      <w:r>
        <w:rPr>
          <w:rFonts w:ascii="Consolas" w:eastAsia="Times New Roman" w:hAnsi="Consolas" w:cs="Times New Roman"/>
          <w:color w:val="795E26"/>
          <w:sz w:val="21"/>
          <w:szCs w:val="21"/>
          <w:lang w:eastAsia="uk-UA"/>
        </w:rPr>
        <w:t>element</w:t>
      </w:r>
      <w:proofErr w:type="spellEnd"/>
      <w:r>
        <w:rPr>
          <w:rFonts w:ascii="Consolas" w:eastAsia="Times New Roman" w:hAnsi="Consolas" w:cs="Times New Roman"/>
          <w:color w:val="795E26"/>
          <w:sz w:val="21"/>
          <w:szCs w:val="21"/>
          <w:lang w:eastAsia="uk-UA"/>
        </w:rPr>
        <w:t xml:space="preserve"> |</w:t>
      </w:r>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267F99"/>
          <w:sz w:val="21"/>
          <w:szCs w:val="21"/>
          <w:lang w:eastAsia="uk-UA"/>
        </w:rPr>
        <w:t xml:space="preserve"> </w:t>
      </w:r>
      <w:proofErr w:type="spellStart"/>
      <w:r>
        <w:rPr>
          <w:rFonts w:ascii="Consolas" w:eastAsia="Times New Roman" w:hAnsi="Consolas" w:cs="Times New Roman"/>
          <w:color w:val="267F99"/>
          <w:sz w:val="21"/>
          <w:szCs w:val="21"/>
          <w:lang w:eastAsia="uk-UA"/>
        </w:rPr>
        <w:t>leftMarkerHighlightLink</w:t>
      </w:r>
      <w:proofErr w:type="spellEnd"/>
      <w:r>
        <w:rPr>
          <w:rFonts w:ascii="Consolas" w:eastAsia="Times New Roman" w:hAnsi="Consolas" w:cs="Times New Roman"/>
          <w:color w:val="267F99"/>
          <w:sz w:val="21"/>
          <w:szCs w:val="21"/>
          <w:lang w:eastAsia="uk-UA"/>
        </w:rPr>
        <w:t xml:space="preserve"> </w:t>
      </w:r>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leftMatrixMarker</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highlights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marker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if</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was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copied</w:t>
      </w:r>
      <w:proofErr w:type="spellEnd"/>
      <w:r>
        <w:rPr>
          <w:rFonts w:ascii="Consolas" w:eastAsia="Times New Roman" w:hAnsi="Consolas" w:cs="Times New Roman"/>
          <w:color w:val="008000"/>
          <w:sz w:val="21"/>
          <w:szCs w:val="21"/>
          <w:lang w:eastAsia="uk-UA"/>
        </w:rPr>
        <w:t xml:space="preserve"> - </w:t>
      </w:r>
      <w:proofErr w:type="spellStart"/>
      <w:r>
        <w:rPr>
          <w:rFonts w:ascii="Consolas" w:eastAsia="Times New Roman" w:hAnsi="Consolas" w:cs="Times New Roman"/>
          <w:color w:val="008000"/>
          <w:sz w:val="21"/>
          <w:szCs w:val="21"/>
          <w:lang w:eastAsia="uk-UA"/>
        </w:rPr>
        <w:t>most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common</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path</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in</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method</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uninstalls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itself</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after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one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use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since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algorithm</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does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not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revert</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isNotNil</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AF00DB"/>
          <w:sz w:val="21"/>
          <w:szCs w:val="21"/>
          <w:lang w:eastAsia="uk-UA"/>
        </w:rPr>
        <w:t>ifTrue</w:t>
      </w:r>
      <w:proofErr w:type="spellEnd"/>
      <w:r>
        <w:rPr>
          <w:rFonts w:ascii="Consolas" w:eastAsia="Times New Roman" w:hAnsi="Consolas" w:cs="Times New Roman"/>
          <w:color w:val="AF00DB"/>
          <w:sz w:val="21"/>
          <w:szCs w:val="21"/>
          <w:lang w:eastAsia="uk-UA"/>
        </w:rPr>
        <w:t>:</w:t>
      </w:r>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00"/>
          <w:sz w:val="21"/>
          <w:szCs w:val="21"/>
          <w:lang w:eastAsia="uk-UA"/>
        </w:rPr>
        <w:t>leftMarkerHighlightLink</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1080"/>
          <w:sz w:val="21"/>
          <w:szCs w:val="21"/>
          <w:lang w:eastAsia="uk-UA"/>
        </w:rPr>
        <w:t>MetaLink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FF"/>
          <w:sz w:val="21"/>
          <w:szCs w:val="21"/>
          <w:lang w:eastAsia="uk-UA"/>
        </w:rPr>
        <w:t>new</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leftMarkerHighlightLink</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metaObject</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FF"/>
          <w:sz w:val="21"/>
          <w:szCs w:val="21"/>
          <w:lang w:eastAsia="uk-UA"/>
        </w:rPr>
        <w:t>self</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highlightModel</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inGroup</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delay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copy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wait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leftMarkerHighlightLink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uninstall</w:t>
      </w:r>
      <w:proofErr w:type="spellEnd"/>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leftMarkerHighlightLink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selector</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leftMarkerHighlightLink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control</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after</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leftMarkerHighlightLink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toMethodNamed</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copy</w:t>
      </w:r>
      <w:proofErr w:type="spellEnd"/>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draw</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marker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element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on</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view</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if</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its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initialization</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isNil</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AF00DB"/>
          <w:sz w:val="21"/>
          <w:szCs w:val="21"/>
          <w:lang w:eastAsia="uk-UA"/>
        </w:rPr>
        <w:t>ifTrue</w:t>
      </w:r>
      <w:proofErr w:type="spellEnd"/>
      <w:r>
        <w:rPr>
          <w:rFonts w:ascii="Consolas" w:eastAsia="Times New Roman" w:hAnsi="Consolas" w:cs="Times New Roman"/>
          <w:color w:val="AF00DB"/>
          <w:sz w:val="21"/>
          <w:szCs w:val="21"/>
          <w:lang w:eastAsia="uk-UA"/>
        </w:rPr>
        <w:t>:</w:t>
      </w:r>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00"/>
          <w:sz w:val="21"/>
          <w:szCs w:val="21"/>
          <w:lang w:eastAsia="uk-UA"/>
        </w:rPr>
        <w:t>leftMarkerElement</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1080"/>
          <w:sz w:val="21"/>
          <w:szCs w:val="21"/>
          <w:lang w:eastAsia="uk-UA"/>
        </w:rPr>
        <w:t>COOSparseMatrixVisualizer</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FF"/>
          <w:sz w:val="21"/>
          <w:szCs w:val="21"/>
          <w:lang w:eastAsia="uk-UA"/>
        </w:rPr>
        <w:t>new</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getElementShapeScaled</w:t>
      </w:r>
      <w:proofErr w:type="spellEnd"/>
      <w:r>
        <w:rPr>
          <w:rFonts w:ascii="Consolas" w:eastAsia="Times New Roman" w:hAnsi="Consolas" w:cs="Times New Roman"/>
          <w:color w:val="000000"/>
          <w:sz w:val="21"/>
          <w:szCs w:val="21"/>
          <w:lang w:eastAsia="uk-UA"/>
        </w:rPr>
        <w:t xml:space="preserve">: </w:t>
      </w:r>
      <w:r>
        <w:rPr>
          <w:rFonts w:ascii="Consolas" w:eastAsia="Times New Roman" w:hAnsi="Consolas" w:cs="Times New Roman"/>
          <w:color w:val="09885A"/>
          <w:sz w:val="21"/>
          <w:szCs w:val="21"/>
          <w:lang w:eastAsia="uk-UA"/>
        </w:rPr>
        <w:t>5</w:t>
      </w:r>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elementOn</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select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element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and</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update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view</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isNotNil</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AF00DB"/>
          <w:sz w:val="21"/>
          <w:szCs w:val="21"/>
          <w:lang w:eastAsia="uk-UA"/>
        </w:rPr>
        <w:t>ifTrue</w:t>
      </w:r>
      <w:proofErr w:type="spellEnd"/>
      <w:r>
        <w:rPr>
          <w:rFonts w:ascii="Consolas" w:eastAsia="Times New Roman" w:hAnsi="Consolas" w:cs="Times New Roman"/>
          <w:color w:val="AF00DB"/>
          <w:sz w:val="21"/>
          <w:szCs w:val="21"/>
          <w:lang w:eastAsia="uk-UA"/>
        </w:rPr>
        <w:t>:</w:t>
      </w:r>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FF"/>
          <w:sz w:val="21"/>
          <w:szCs w:val="21"/>
          <w:lang w:eastAsia="uk-UA"/>
        </w:rPr>
        <w:t>self</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selectModel</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inGroup</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updateModelAndRedraw</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delay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copy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wait</w:t>
      </w:r>
      <w:proofErr w:type="spellEnd"/>
      <w:r>
        <w:rPr>
          <w:rFonts w:ascii="Consolas" w:eastAsia="Times New Roman" w:hAnsi="Consolas" w:cs="Times New Roman"/>
          <w:color w:val="000000"/>
          <w:sz w:val="21"/>
          <w:szCs w:val="21"/>
          <w:lang w:eastAsia="uk-UA"/>
        </w:rPr>
        <w:t xml:space="preserve"> ]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leftMarkerLinkAfter</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selector</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leftMarkerLinkAfter</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arguments</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leftMarkerLinkAfter</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control</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after</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matrixInstance</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lastRenderedPageBreak/>
        <w:t>    </w:t>
      </w:r>
      <w:proofErr w:type="spellStart"/>
      <w:r>
        <w:rPr>
          <w:rFonts w:ascii="Consolas" w:eastAsia="Times New Roman" w:hAnsi="Consolas" w:cs="Times New Roman"/>
          <w:color w:val="000000"/>
          <w:sz w:val="21"/>
          <w:szCs w:val="21"/>
          <w:lang w:eastAsia="uk-UA"/>
        </w:rPr>
        <w: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leftMarkerLinkAfter</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toTemporaryNamed</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leftMatrixMarker</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inMethod</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method</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option</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write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remove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selection</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from</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previous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marker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element</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rightMarkerLinkBefore</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1080"/>
          <w:sz w:val="21"/>
          <w:szCs w:val="21"/>
          <w:lang w:eastAsia="uk-UA"/>
        </w:rPr>
        <w:t>MetaLink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FF"/>
          <w:sz w:val="21"/>
          <w:szCs w:val="21"/>
          <w:lang w:eastAsia="uk-UA"/>
        </w:rPr>
        <w:t>new</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rightMarkerLinkBefore</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metaObject</w:t>
      </w:r>
      <w:proofErr w:type="spellEnd"/>
      <w:r>
        <w:rPr>
          <w:rFonts w:ascii="Consolas" w:eastAsia="Times New Roman" w:hAnsi="Consolas" w:cs="Times New Roman"/>
          <w:color w:val="000000"/>
          <w:sz w:val="21"/>
          <w:szCs w:val="21"/>
          <w:lang w:eastAsia="uk-UA"/>
        </w:rPr>
        <w:t xml:space="preserve">: [ </w:t>
      </w:r>
      <w:r>
        <w:rPr>
          <w:rFonts w:ascii="Consolas" w:eastAsia="Times New Roman" w:hAnsi="Consolas" w:cs="Times New Roman"/>
          <w:color w:val="795E26"/>
          <w:sz w:val="21"/>
          <w:szCs w:val="21"/>
          <w:lang w:eastAsia="uk-UA"/>
        </w:rPr>
        <w:t>:</w:t>
      </w:r>
      <w:proofErr w:type="spellStart"/>
      <w:r>
        <w:rPr>
          <w:rFonts w:ascii="Consolas" w:eastAsia="Times New Roman" w:hAnsi="Consolas" w:cs="Times New Roman"/>
          <w:color w:val="795E26"/>
          <w:sz w:val="21"/>
          <w:szCs w:val="21"/>
          <w:lang w:eastAsia="uk-UA"/>
        </w:rPr>
        <w:t>value</w:t>
      </w:r>
      <w:proofErr w:type="spellEnd"/>
      <w:r>
        <w:rPr>
          <w:rFonts w:ascii="Consolas" w:eastAsia="Times New Roman" w:hAnsi="Consolas" w:cs="Times New Roman"/>
          <w:color w:val="795E26"/>
          <w:sz w:val="21"/>
          <w:szCs w:val="21"/>
          <w:lang w:eastAsia="uk-UA"/>
        </w:rPr>
        <w:t xml:space="preserve"> |</w:t>
      </w:r>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isNotNil</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AF00DB"/>
          <w:sz w:val="21"/>
          <w:szCs w:val="21"/>
          <w:lang w:eastAsia="uk-UA"/>
        </w:rPr>
        <w:t>ifTrue</w:t>
      </w:r>
      <w:proofErr w:type="spellEnd"/>
      <w:r>
        <w:rPr>
          <w:rFonts w:ascii="Consolas" w:eastAsia="Times New Roman" w:hAnsi="Consolas" w:cs="Times New Roman"/>
          <w:color w:val="AF00DB"/>
          <w:sz w:val="21"/>
          <w:szCs w:val="21"/>
          <w:lang w:eastAsia="uk-UA"/>
        </w:rPr>
        <w:t>:</w:t>
      </w:r>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FF"/>
          <w:sz w:val="21"/>
          <w:szCs w:val="21"/>
          <w:lang w:eastAsia="uk-UA"/>
        </w:rPr>
        <w:t>self</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deselectModel</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inGroup</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w:t>
      </w:r>
      <w:proofErr w:type="spellEnd"/>
      <w:r>
        <w:rPr>
          <w:rFonts w:ascii="Consolas" w:eastAsia="Times New Roman" w:hAnsi="Consolas" w:cs="Times New Roman"/>
          <w:color w:val="000000"/>
          <w:sz w:val="21"/>
          <w:szCs w:val="21"/>
          <w:lang w:eastAsia="uk-UA"/>
        </w:rPr>
        <w:t xml:space="preserve"> ]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rightMarkerLinkBefore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selector</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rightMarkerLinkBefore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arguments</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rightMarkerLinkBefore</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control</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before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matrixInstance</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rightMarkerLinkBefore</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toTemporaryNamed</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rightMatrixMarker</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inMethod</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method</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option</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write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select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current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right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matrix</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marker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element</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rightMarkerLinkAfter</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1080"/>
          <w:sz w:val="21"/>
          <w:szCs w:val="21"/>
          <w:lang w:eastAsia="uk-UA"/>
        </w:rPr>
        <w:t>MetaLink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FF"/>
          <w:sz w:val="21"/>
          <w:szCs w:val="21"/>
          <w:lang w:eastAsia="uk-UA"/>
        </w:rPr>
        <w:t>new</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rightMarkerLinkAfter</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metaObject</w:t>
      </w:r>
      <w:proofErr w:type="spellEnd"/>
      <w:r>
        <w:rPr>
          <w:rFonts w:ascii="Consolas" w:eastAsia="Times New Roman" w:hAnsi="Consolas" w:cs="Times New Roman"/>
          <w:color w:val="000000"/>
          <w:sz w:val="21"/>
          <w:szCs w:val="21"/>
          <w:lang w:eastAsia="uk-UA"/>
        </w:rPr>
        <w:t xml:space="preserve">: [ </w:t>
      </w:r>
      <w:r>
        <w:rPr>
          <w:rFonts w:ascii="Consolas" w:eastAsia="Times New Roman" w:hAnsi="Consolas" w:cs="Times New Roman"/>
          <w:color w:val="795E26"/>
          <w:sz w:val="21"/>
          <w:szCs w:val="21"/>
          <w:lang w:eastAsia="uk-UA"/>
        </w:rPr>
        <w:t>:</w:t>
      </w:r>
      <w:proofErr w:type="spellStart"/>
      <w:r>
        <w:rPr>
          <w:rFonts w:ascii="Consolas" w:eastAsia="Times New Roman" w:hAnsi="Consolas" w:cs="Times New Roman"/>
          <w:color w:val="795E26"/>
          <w:sz w:val="21"/>
          <w:szCs w:val="21"/>
          <w:lang w:eastAsia="uk-UA"/>
        </w:rPr>
        <w:t>element</w:t>
      </w:r>
      <w:proofErr w:type="spellEnd"/>
      <w:r>
        <w:rPr>
          <w:rFonts w:ascii="Consolas" w:eastAsia="Times New Roman" w:hAnsi="Consolas" w:cs="Times New Roman"/>
          <w:color w:val="795E26"/>
          <w:sz w:val="21"/>
          <w:szCs w:val="21"/>
          <w:lang w:eastAsia="uk-UA"/>
        </w:rPr>
        <w:t xml:space="preserve"> |</w:t>
      </w:r>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267F99"/>
          <w:sz w:val="21"/>
          <w:szCs w:val="21"/>
          <w:lang w:eastAsia="uk-UA"/>
        </w:rPr>
        <w:t xml:space="preserve"> </w:t>
      </w:r>
      <w:proofErr w:type="spellStart"/>
      <w:r>
        <w:rPr>
          <w:rFonts w:ascii="Consolas" w:eastAsia="Times New Roman" w:hAnsi="Consolas" w:cs="Times New Roman"/>
          <w:color w:val="267F99"/>
          <w:sz w:val="21"/>
          <w:szCs w:val="21"/>
          <w:lang w:eastAsia="uk-UA"/>
        </w:rPr>
        <w:t>rightMarkerHighlightLink</w:t>
      </w:r>
      <w:proofErr w:type="spellEnd"/>
      <w:r>
        <w:rPr>
          <w:rFonts w:ascii="Consolas" w:eastAsia="Times New Roman" w:hAnsi="Consolas" w:cs="Times New Roman"/>
          <w:color w:val="267F99"/>
          <w:sz w:val="21"/>
          <w:szCs w:val="21"/>
          <w:lang w:eastAsia="uk-UA"/>
        </w:rPr>
        <w:t xml:space="preserve"> </w:t>
      </w:r>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rightMatrixMarker</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highlights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marker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if</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was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copied</w:t>
      </w:r>
      <w:proofErr w:type="spellEnd"/>
      <w:r>
        <w:rPr>
          <w:rFonts w:ascii="Consolas" w:eastAsia="Times New Roman" w:hAnsi="Consolas" w:cs="Times New Roman"/>
          <w:color w:val="008000"/>
          <w:sz w:val="21"/>
          <w:szCs w:val="21"/>
          <w:lang w:eastAsia="uk-UA"/>
        </w:rPr>
        <w:t xml:space="preserve"> - </w:t>
      </w:r>
      <w:proofErr w:type="spellStart"/>
      <w:r>
        <w:rPr>
          <w:rFonts w:ascii="Consolas" w:eastAsia="Times New Roman" w:hAnsi="Consolas" w:cs="Times New Roman"/>
          <w:color w:val="008000"/>
          <w:sz w:val="21"/>
          <w:szCs w:val="21"/>
          <w:lang w:eastAsia="uk-UA"/>
        </w:rPr>
        <w:t>most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common</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path</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in</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method</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uninstalls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itself</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after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one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use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since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algorithm</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does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not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revert</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isNotNil</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AF00DB"/>
          <w:sz w:val="21"/>
          <w:szCs w:val="21"/>
          <w:lang w:eastAsia="uk-UA"/>
        </w:rPr>
        <w:t>ifTrue</w:t>
      </w:r>
      <w:proofErr w:type="spellEnd"/>
      <w:r>
        <w:rPr>
          <w:rFonts w:ascii="Consolas" w:eastAsia="Times New Roman" w:hAnsi="Consolas" w:cs="Times New Roman"/>
          <w:color w:val="AF00DB"/>
          <w:sz w:val="21"/>
          <w:szCs w:val="21"/>
          <w:lang w:eastAsia="uk-UA"/>
        </w:rPr>
        <w:t>:</w:t>
      </w:r>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00"/>
          <w:sz w:val="21"/>
          <w:szCs w:val="21"/>
          <w:lang w:eastAsia="uk-UA"/>
        </w:rPr>
        <w:t>rightMarkerHighlightLink</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1080"/>
          <w:sz w:val="21"/>
          <w:szCs w:val="21"/>
          <w:lang w:eastAsia="uk-UA"/>
        </w:rPr>
        <w:t>MetaLink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FF"/>
          <w:sz w:val="21"/>
          <w:szCs w:val="21"/>
          <w:lang w:eastAsia="uk-UA"/>
        </w:rPr>
        <w:t>new</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rightMarkerHighlightLink</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metaObject</w:t>
      </w:r>
      <w:proofErr w:type="spellEnd"/>
      <w:r>
        <w:rPr>
          <w:rFonts w:ascii="Consolas" w:eastAsia="Times New Roman" w:hAnsi="Consolas" w:cs="Times New Roman"/>
          <w:color w:val="000000"/>
          <w:sz w:val="21"/>
          <w:szCs w:val="21"/>
          <w:lang w:eastAsia="uk-UA"/>
        </w:rPr>
        <w:t xml:space="preserve">: [ </w:t>
      </w:r>
      <w:r>
        <w:rPr>
          <w:rFonts w:ascii="Consolas" w:eastAsia="Times New Roman" w:hAnsi="Consolas" w:cs="Times New Roman"/>
          <w:color w:val="795E26"/>
          <w:sz w:val="21"/>
          <w:szCs w:val="21"/>
          <w:lang w:eastAsia="uk-UA"/>
        </w:rPr>
        <w:t>:</w:t>
      </w:r>
      <w:proofErr w:type="spellStart"/>
      <w:r>
        <w:rPr>
          <w:rFonts w:ascii="Consolas" w:eastAsia="Times New Roman" w:hAnsi="Consolas" w:cs="Times New Roman"/>
          <w:color w:val="795E26"/>
          <w:sz w:val="21"/>
          <w:szCs w:val="21"/>
          <w:lang w:eastAsia="uk-UA"/>
        </w:rPr>
        <w:t>elementCopy</w:t>
      </w:r>
      <w:proofErr w:type="spellEnd"/>
      <w:r>
        <w:rPr>
          <w:rFonts w:ascii="Consolas" w:eastAsia="Times New Roman" w:hAnsi="Consolas" w:cs="Times New Roman"/>
          <w:color w:val="795E26"/>
          <w:sz w:val="21"/>
          <w:szCs w:val="21"/>
          <w:lang w:eastAsia="uk-UA"/>
        </w:rPr>
        <w:t xml:space="preserve"> |</w:t>
      </w:r>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elementCopy</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copied</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object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which</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we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use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to</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set</w:t>
      </w:r>
      <w:proofErr w:type="spellEnd"/>
      <w:r>
        <w:rPr>
          <w:rFonts w:ascii="Consolas" w:eastAsia="Times New Roman" w:hAnsi="Consolas" w:cs="Times New Roman"/>
          <w:color w:val="008000"/>
          <w:sz w:val="21"/>
          <w:szCs w:val="21"/>
          <w:lang w:eastAsia="uk-UA"/>
        </w:rPr>
        <w:t xml:space="preserve"> a </w:t>
      </w:r>
      <w:proofErr w:type="spellStart"/>
      <w:r>
        <w:rPr>
          <w:rFonts w:ascii="Consolas" w:eastAsia="Times New Roman" w:hAnsi="Consolas" w:cs="Times New Roman"/>
          <w:color w:val="008000"/>
          <w:sz w:val="21"/>
          <w:szCs w:val="21"/>
          <w:lang w:eastAsia="uk-UA"/>
        </w:rPr>
        <w:t>link</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to</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value</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with</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that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we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know</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if</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it's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selecting</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left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and</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right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markers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only</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one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of</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them</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267F99"/>
          <w:sz w:val="21"/>
          <w:szCs w:val="21"/>
          <w:lang w:eastAsia="uk-UA"/>
        </w:rPr>
        <w:t xml:space="preserve"> </w:t>
      </w:r>
      <w:proofErr w:type="spellStart"/>
      <w:r>
        <w:rPr>
          <w:rFonts w:ascii="Consolas" w:eastAsia="Times New Roman" w:hAnsi="Consolas" w:cs="Times New Roman"/>
          <w:color w:val="267F99"/>
          <w:sz w:val="21"/>
          <w:szCs w:val="21"/>
          <w:lang w:eastAsia="uk-UA"/>
        </w:rPr>
        <w:t>leftMatrixMarkerHightlightLink</w:t>
      </w:r>
      <w:proofErr w:type="spellEnd"/>
      <w:r>
        <w:rPr>
          <w:rFonts w:ascii="Consolas" w:eastAsia="Times New Roman" w:hAnsi="Consolas" w:cs="Times New Roman"/>
          <w:color w:val="267F99"/>
          <w:sz w:val="21"/>
          <w:szCs w:val="21"/>
          <w:lang w:eastAsia="uk-UA"/>
        </w:rPr>
        <w:t xml:space="preserve"> </w:t>
      </w:r>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leftMatrixMarkerHightlightLink</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1080"/>
          <w:sz w:val="21"/>
          <w:szCs w:val="21"/>
          <w:lang w:eastAsia="uk-UA"/>
        </w:rPr>
        <w:t>MetaLink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FF"/>
          <w:sz w:val="21"/>
          <w:szCs w:val="21"/>
          <w:lang w:eastAsia="uk-UA"/>
        </w:rPr>
        <w:t>new</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leftMatrixMarkerHightlightLink</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metaObject</w:t>
      </w:r>
      <w:proofErr w:type="spellEnd"/>
      <w:r>
        <w:rPr>
          <w:rFonts w:ascii="Consolas" w:eastAsia="Times New Roman" w:hAnsi="Consolas" w:cs="Times New Roman"/>
          <w:color w:val="000000"/>
          <w:sz w:val="21"/>
          <w:szCs w:val="21"/>
          <w:lang w:eastAsia="uk-UA"/>
        </w:rPr>
        <w:t xml:space="preserve">: [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link</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set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to</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right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only</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according</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to</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method</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code</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left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never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object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which</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copied</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in</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this</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situation</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FF"/>
          <w:sz w:val="21"/>
          <w:szCs w:val="21"/>
          <w:lang w:eastAsia="uk-UA"/>
        </w:rPr>
        <w:t>self</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highlightModel</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leftMatrixMarker</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inGroup</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delay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copy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wait</w:t>
      </w:r>
      <w:proofErr w:type="spellEnd"/>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leftMatrixMarkerHightlightLink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selector</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leftMatrixMarkerHightlightLink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control</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after</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elementCopy</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leftMatrixMarkerHightlightLink</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toMethodNamed</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r>
        <w:rPr>
          <w:rFonts w:ascii="Consolas" w:eastAsia="Times New Roman" w:hAnsi="Consolas" w:cs="Times New Roman"/>
          <w:color w:val="008000"/>
          <w:sz w:val="21"/>
          <w:szCs w:val="21"/>
          <w:lang w:eastAsia="uk-UA"/>
        </w:rPr>
        <w:t>"</w:t>
      </w:r>
      <w:proofErr w:type="spellStart"/>
      <w:r>
        <w:rPr>
          <w:rFonts w:ascii="Consolas" w:eastAsia="Times New Roman" w:hAnsi="Consolas" w:cs="Times New Roman"/>
          <w:color w:val="008000"/>
          <w:sz w:val="21"/>
          <w:szCs w:val="21"/>
          <w:lang w:eastAsia="uk-UA"/>
        </w:rPr>
        <w:t>highlight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the</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right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marker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and</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uninstall</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itself</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after</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first</w:t>
      </w:r>
      <w:proofErr w:type="spellEnd"/>
      <w:r>
        <w:rPr>
          <w:rFonts w:ascii="Consolas" w:eastAsia="Times New Roman" w:hAnsi="Consolas" w:cs="Times New Roman"/>
          <w:color w:val="008000"/>
          <w:sz w:val="21"/>
          <w:szCs w:val="21"/>
          <w:lang w:eastAsia="uk-UA"/>
        </w:rPr>
        <w:t xml:space="preserve"> </w:t>
      </w:r>
      <w:proofErr w:type="spellStart"/>
      <w:r>
        <w:rPr>
          <w:rFonts w:ascii="Consolas" w:eastAsia="Times New Roman" w:hAnsi="Consolas" w:cs="Times New Roman"/>
          <w:color w:val="008000"/>
          <w:sz w:val="21"/>
          <w:szCs w:val="21"/>
          <w:lang w:eastAsia="uk-UA"/>
        </w:rPr>
        <w:t>use</w:t>
      </w:r>
      <w:proofErr w:type="spellEnd"/>
      <w:r>
        <w:rPr>
          <w:rFonts w:ascii="Consolas" w:eastAsia="Times New Roman" w:hAnsi="Consolas" w:cs="Times New Roman"/>
          <w:color w:val="008000"/>
          <w:sz w:val="21"/>
          <w:szCs w:val="21"/>
          <w:lang w:eastAsia="uk-UA"/>
        </w:rPr>
        <w:t>"</w:t>
      </w:r>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FF"/>
          <w:sz w:val="21"/>
          <w:szCs w:val="21"/>
          <w:lang w:eastAsia="uk-UA"/>
        </w:rPr>
        <w:t>self</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highlightModel</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inGroup</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delay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copy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wait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rightMarkerHighlightLink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uninstall</w:t>
      </w:r>
      <w:proofErr w:type="spellEnd"/>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lastRenderedPageBreak/>
        <w:t>          </w:t>
      </w:r>
      <w:proofErr w:type="spellStart"/>
      <w:r>
        <w:rPr>
          <w:rFonts w:ascii="Consolas" w:eastAsia="Times New Roman" w:hAnsi="Consolas" w:cs="Times New Roman"/>
          <w:color w:val="000000"/>
          <w:sz w:val="21"/>
          <w:szCs w:val="21"/>
          <w:lang w:eastAsia="uk-UA"/>
        </w:rPr>
        <w:t>rightMarkerHighlightLink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selector</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rightMarkerHighlightLink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arguments</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rightMarkerHighlightLink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control</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after</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rightMarkerHighlightLink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toMethodNamed</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copy</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metaLinks</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add</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rightMarkerHighlightLink</w:t>
      </w:r>
      <w:proofErr w:type="spellEnd"/>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isNil</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AF00DB"/>
          <w:sz w:val="21"/>
          <w:szCs w:val="21"/>
          <w:lang w:eastAsia="uk-UA"/>
        </w:rPr>
        <w:t>ifTrue</w:t>
      </w:r>
      <w:proofErr w:type="spellEnd"/>
      <w:r>
        <w:rPr>
          <w:rFonts w:ascii="Consolas" w:eastAsia="Times New Roman" w:hAnsi="Consolas" w:cs="Times New Roman"/>
          <w:color w:val="AF00DB"/>
          <w:sz w:val="21"/>
          <w:szCs w:val="21"/>
          <w:lang w:eastAsia="uk-UA"/>
        </w:rPr>
        <w:t>:</w:t>
      </w:r>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00"/>
          <w:sz w:val="21"/>
          <w:szCs w:val="21"/>
          <w:lang w:eastAsia="uk-UA"/>
        </w:rPr>
        <w:t>rightMarkerElement</w:t>
      </w:r>
      <w:proofErr w:type="spellEnd"/>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1080"/>
          <w:sz w:val="21"/>
          <w:szCs w:val="21"/>
          <w:lang w:eastAsia="uk-UA"/>
        </w:rPr>
        <w:t>COOSparseMatrixVisualizer</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FF"/>
          <w:sz w:val="21"/>
          <w:szCs w:val="21"/>
          <w:lang w:eastAsia="uk-UA"/>
        </w:rPr>
        <w:t>new</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getElementShapeScaled</w:t>
      </w:r>
      <w:proofErr w:type="spellEnd"/>
      <w:r>
        <w:rPr>
          <w:rFonts w:ascii="Consolas" w:eastAsia="Times New Roman" w:hAnsi="Consolas" w:cs="Times New Roman"/>
          <w:color w:val="000000"/>
          <w:sz w:val="21"/>
          <w:szCs w:val="21"/>
          <w:lang w:eastAsia="uk-UA"/>
        </w:rPr>
        <w:t xml:space="preserve">: </w:t>
      </w:r>
      <w:r>
        <w:rPr>
          <w:rFonts w:ascii="Consolas" w:eastAsia="Times New Roman" w:hAnsi="Consolas" w:cs="Times New Roman"/>
          <w:color w:val="09885A"/>
          <w:sz w:val="21"/>
          <w:szCs w:val="21"/>
          <w:lang w:eastAsia="uk-UA"/>
        </w:rPr>
        <w:t>5</w:t>
      </w:r>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elementOn</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isNotNil</w:t>
      </w:r>
      <w:proofErr w:type="spellEnd"/>
    </w:p>
    <w:p w:rsidR="00457FB4" w:rsidRDefault="00457FB4" w:rsidP="00457FB4">
      <w:pPr>
        <w:shd w:val="clear" w:color="auto" w:fill="FFFFFF"/>
        <w:spacing w:after="0" w:line="285" w:lineRule="atLeast"/>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AF00DB"/>
          <w:sz w:val="21"/>
          <w:szCs w:val="21"/>
          <w:lang w:eastAsia="uk-UA"/>
        </w:rPr>
        <w:t>ifTrue</w:t>
      </w:r>
      <w:proofErr w:type="spellEnd"/>
      <w:r>
        <w:rPr>
          <w:rFonts w:ascii="Consolas" w:eastAsia="Times New Roman" w:hAnsi="Consolas" w:cs="Times New Roman"/>
          <w:color w:val="AF00DB"/>
          <w:sz w:val="21"/>
          <w:szCs w:val="21"/>
          <w:lang w:eastAsia="uk-UA"/>
        </w:rPr>
        <w:t>:</w:t>
      </w:r>
      <w:r>
        <w:rPr>
          <w:rFonts w:ascii="Consolas" w:eastAsia="Times New Roman" w:hAnsi="Consolas" w:cs="Times New Roman"/>
          <w:color w:val="000000"/>
          <w:sz w:val="21"/>
          <w:szCs w:val="21"/>
          <w:lang w:eastAsia="uk-UA"/>
        </w:rPr>
        <w:t xml:space="preserve"> [ </w:t>
      </w:r>
      <w:proofErr w:type="spellStart"/>
      <w:r>
        <w:rPr>
          <w:rFonts w:ascii="Consolas" w:eastAsia="Times New Roman" w:hAnsi="Consolas" w:cs="Times New Roman"/>
          <w:color w:val="0000FF"/>
          <w:sz w:val="21"/>
          <w:szCs w:val="21"/>
          <w:lang w:eastAsia="uk-UA"/>
        </w:rPr>
        <w:t>self</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selectModel</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inGroup</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rightMarkerElement</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updateModelAndRedraw</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element</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delay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copy</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wait</w:t>
      </w:r>
      <w:proofErr w:type="spellEnd"/>
      <w:r>
        <w:rPr>
          <w:rFonts w:ascii="Consolas" w:eastAsia="Times New Roman" w:hAnsi="Consolas" w:cs="Times New Roman"/>
          <w:color w:val="000000"/>
          <w:sz w:val="21"/>
          <w:szCs w:val="21"/>
          <w:lang w:eastAsia="uk-UA"/>
        </w:rPr>
        <w:t xml:space="preserve"> ] ].</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rightMarkerLinkAfter</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selector</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rightMarkerLinkAfter</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arguments</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value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rightMarkerLinkAfter</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control</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after</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matrixInstance</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link</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rightMarkerLinkAfter</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toTemporaryNamed</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rightMatrixMarker</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inMethod</w:t>
      </w:r>
      <w:proofErr w:type="spellEnd"/>
      <w:r>
        <w:rPr>
          <w:rFonts w:ascii="Consolas" w:eastAsia="Times New Roman" w:hAnsi="Consolas" w:cs="Times New Roman"/>
          <w:color w:val="000000"/>
          <w:sz w:val="21"/>
          <w:szCs w:val="21"/>
          <w:lang w:eastAsia="uk-UA"/>
        </w:rPr>
        <w:t xml:space="preserve">: </w:t>
      </w:r>
      <w:proofErr w:type="spellStart"/>
      <w:r>
        <w:rPr>
          <w:rFonts w:ascii="Consolas" w:eastAsia="Times New Roman" w:hAnsi="Consolas" w:cs="Times New Roman"/>
          <w:color w:val="000000"/>
          <w:sz w:val="21"/>
          <w:szCs w:val="21"/>
          <w:lang w:eastAsia="uk-UA"/>
        </w:rPr>
        <w:t>method</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option</w:t>
      </w:r>
      <w:proofErr w:type="spellEnd"/>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write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metaLinks</w:t>
      </w:r>
      <w:proofErr w:type="spellEnd"/>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addAll</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leftMarkerLinkBefore</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leftMarkerLinkAfter</w:t>
      </w:r>
      <w:proofErr w:type="spellEnd"/>
      <w:r>
        <w:rPr>
          <w:rFonts w:ascii="Consolas" w:eastAsia="Times New Roman" w:hAnsi="Consolas" w:cs="Times New Roman"/>
          <w:color w:val="000000"/>
          <w:sz w:val="21"/>
          <w:szCs w:val="21"/>
          <w:lang w:eastAsia="uk-UA"/>
        </w:rPr>
        <w:t>.</w:t>
      </w:r>
    </w:p>
    <w:p w:rsidR="00457FB4" w:rsidRDefault="00457FB4" w:rsidP="00457FB4">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rightMarkerLinkBefore</w:t>
      </w:r>
      <w:proofErr w:type="spellEnd"/>
      <w:r>
        <w:rPr>
          <w:rFonts w:ascii="Consolas" w:eastAsia="Times New Roman" w:hAnsi="Consolas" w:cs="Times New Roman"/>
          <w:color w:val="000000"/>
          <w:sz w:val="21"/>
          <w:szCs w:val="21"/>
          <w:lang w:eastAsia="uk-UA"/>
        </w:rPr>
        <w:t>.</w:t>
      </w:r>
    </w:p>
    <w:p w:rsidR="00457FB4" w:rsidRPr="00FB06CE" w:rsidRDefault="00457FB4" w:rsidP="00FB06CE">
      <w:pPr>
        <w:shd w:val="clear" w:color="auto" w:fill="FFFFFF"/>
        <w:spacing w:after="0" w:line="285" w:lineRule="atLeast"/>
        <w:rPr>
          <w:rFonts w:ascii="Consolas" w:eastAsia="Times New Roman" w:hAnsi="Consolas"/>
          <w:color w:val="000000"/>
          <w:sz w:val="21"/>
          <w:szCs w:val="21"/>
          <w:lang w:eastAsia="uk-UA"/>
        </w:rPr>
      </w:pPr>
      <w:r>
        <w:rPr>
          <w:rFonts w:ascii="Consolas" w:eastAsia="Times New Roman" w:hAnsi="Consolas" w:cs="Times New Roman"/>
          <w:color w:val="000000"/>
          <w:sz w:val="21"/>
          <w:szCs w:val="21"/>
          <w:lang w:eastAsia="uk-UA"/>
        </w:rPr>
        <w:t>      </w:t>
      </w:r>
      <w:proofErr w:type="spellStart"/>
      <w:r>
        <w:rPr>
          <w:rFonts w:ascii="Consolas" w:eastAsia="Times New Roman" w:hAnsi="Consolas" w:cs="Times New Roman"/>
          <w:color w:val="000000"/>
          <w:sz w:val="21"/>
          <w:szCs w:val="21"/>
          <w:lang w:eastAsia="uk-UA"/>
        </w:rPr>
        <w:t>rightMarkerLinkAfter</w:t>
      </w:r>
      <w:proofErr w:type="spellEnd"/>
      <w:r>
        <w:rPr>
          <w:rFonts w:ascii="Consolas" w:eastAsia="Times New Roman" w:hAnsi="Consolas" w:cs="Times New Roman"/>
          <w:color w:val="000000"/>
          <w:sz w:val="21"/>
          <w:szCs w:val="21"/>
          <w:lang w:eastAsia="uk-UA"/>
        </w:rPr>
        <w:t>}</w:t>
      </w:r>
    </w:p>
    <w:sectPr w:rsidR="00457FB4" w:rsidRPr="00FB06CE" w:rsidSect="003E033E">
      <w:type w:val="continuous"/>
      <w:pgSz w:w="11906" w:h="16838"/>
      <w:pgMar w:top="1134" w:right="567" w:bottom="1134" w:left="1418" w:header="709" w:footer="709" w:gutter="0"/>
      <w:lnNumType w:countBy="1" w:restart="continuous"/>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12B91" w:rsidRDefault="00012B91" w:rsidP="00B75422">
      <w:pPr>
        <w:spacing w:after="0" w:line="240" w:lineRule="auto"/>
      </w:pPr>
      <w:r>
        <w:separator/>
      </w:r>
    </w:p>
  </w:endnote>
  <w:endnote w:type="continuationSeparator" w:id="0">
    <w:p w:rsidR="00012B91" w:rsidRDefault="00012B91" w:rsidP="00B7542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3364259"/>
      <w:docPartObj>
        <w:docPartGallery w:val="Page Numbers (Bottom of Page)"/>
        <w:docPartUnique/>
      </w:docPartObj>
    </w:sdtPr>
    <w:sdtEndPr/>
    <w:sdtContent>
      <w:p w:rsidR="003458B4" w:rsidRDefault="003458B4">
        <w:pPr>
          <w:pStyle w:val="Footer"/>
          <w:jc w:val="center"/>
        </w:pPr>
        <w:r>
          <w:fldChar w:fldCharType="begin"/>
        </w:r>
        <w:r>
          <w:instrText>PAGE   \* MERGEFORMAT</w:instrText>
        </w:r>
        <w:r>
          <w:fldChar w:fldCharType="separate"/>
        </w:r>
        <w:r>
          <w:rPr>
            <w:noProof/>
          </w:rPr>
          <w:t>40</w:t>
        </w:r>
        <w:r>
          <w:fldChar w:fldCharType="end"/>
        </w:r>
      </w:p>
    </w:sdtContent>
  </w:sdt>
  <w:p w:rsidR="003458B4" w:rsidRDefault="003458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12B91" w:rsidRDefault="00012B91" w:rsidP="00B75422">
      <w:pPr>
        <w:spacing w:after="0" w:line="240" w:lineRule="auto"/>
      </w:pPr>
      <w:r>
        <w:separator/>
      </w:r>
    </w:p>
  </w:footnote>
  <w:footnote w:type="continuationSeparator" w:id="0">
    <w:p w:rsidR="00012B91" w:rsidRDefault="00012B91" w:rsidP="00B7542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406202"/>
    <w:multiLevelType w:val="multilevel"/>
    <w:tmpl w:val="B2529310"/>
    <w:lvl w:ilvl="0">
      <w:start w:val="1"/>
      <w:numFmt w:val="decimal"/>
      <w:lvlText w:val="%1."/>
      <w:lvlJc w:val="left"/>
      <w:pPr>
        <w:ind w:left="1069" w:hanging="360"/>
      </w:pPr>
    </w:lvl>
    <w:lvl w:ilvl="1">
      <w:start w:val="1"/>
      <w:numFmt w:val="lowerRoman"/>
      <w:lvlText w:val="%2."/>
      <w:lvlJc w:val="right"/>
      <w:pPr>
        <w:ind w:left="1780" w:hanging="720"/>
      </w:pPr>
      <w:rPr>
        <w:rFonts w:hint="default"/>
      </w:rPr>
    </w:lvl>
    <w:lvl w:ilvl="2">
      <w:start w:val="3"/>
      <w:numFmt w:val="decimal"/>
      <w:isLgl/>
      <w:lvlText w:val="%1.%2.%3."/>
      <w:lvlJc w:val="left"/>
      <w:pPr>
        <w:ind w:left="2131" w:hanging="720"/>
      </w:pPr>
      <w:rPr>
        <w:rFonts w:hint="default"/>
      </w:rPr>
    </w:lvl>
    <w:lvl w:ilvl="3">
      <w:start w:val="1"/>
      <w:numFmt w:val="decimal"/>
      <w:isLgl/>
      <w:lvlText w:val="%1.%2.%3.%4."/>
      <w:lvlJc w:val="left"/>
      <w:pPr>
        <w:ind w:left="2842" w:hanging="1080"/>
      </w:pPr>
      <w:rPr>
        <w:rFonts w:hint="default"/>
      </w:rPr>
    </w:lvl>
    <w:lvl w:ilvl="4">
      <w:start w:val="1"/>
      <w:numFmt w:val="decimal"/>
      <w:isLgl/>
      <w:lvlText w:val="%1.%2.%3.%4.%5."/>
      <w:lvlJc w:val="left"/>
      <w:pPr>
        <w:ind w:left="3193" w:hanging="1080"/>
      </w:pPr>
      <w:rPr>
        <w:rFonts w:hint="default"/>
      </w:rPr>
    </w:lvl>
    <w:lvl w:ilvl="5">
      <w:start w:val="1"/>
      <w:numFmt w:val="decimal"/>
      <w:isLgl/>
      <w:lvlText w:val="%1.%2.%3.%4.%5.%6."/>
      <w:lvlJc w:val="left"/>
      <w:pPr>
        <w:ind w:left="3904" w:hanging="1440"/>
      </w:pPr>
      <w:rPr>
        <w:rFonts w:hint="default"/>
      </w:rPr>
    </w:lvl>
    <w:lvl w:ilvl="6">
      <w:start w:val="1"/>
      <w:numFmt w:val="decimal"/>
      <w:isLgl/>
      <w:lvlText w:val="%1.%2.%3.%4.%5.%6.%7."/>
      <w:lvlJc w:val="left"/>
      <w:pPr>
        <w:ind w:left="4615" w:hanging="1800"/>
      </w:pPr>
      <w:rPr>
        <w:rFonts w:hint="default"/>
      </w:rPr>
    </w:lvl>
    <w:lvl w:ilvl="7">
      <w:start w:val="1"/>
      <w:numFmt w:val="decimal"/>
      <w:isLgl/>
      <w:lvlText w:val="%1.%2.%3.%4.%5.%6.%7.%8."/>
      <w:lvlJc w:val="left"/>
      <w:pPr>
        <w:ind w:left="4966" w:hanging="1800"/>
      </w:pPr>
      <w:rPr>
        <w:rFonts w:hint="default"/>
      </w:rPr>
    </w:lvl>
    <w:lvl w:ilvl="8">
      <w:start w:val="1"/>
      <w:numFmt w:val="decimal"/>
      <w:isLgl/>
      <w:lvlText w:val="%1.%2.%3.%4.%5.%6.%7.%8.%9."/>
      <w:lvlJc w:val="left"/>
      <w:pPr>
        <w:ind w:left="5677" w:hanging="2160"/>
      </w:pPr>
      <w:rPr>
        <w:rFonts w:hint="default"/>
      </w:rPr>
    </w:lvl>
  </w:abstractNum>
  <w:abstractNum w:abstractNumId="1" w15:restartNumberingAfterBreak="0">
    <w:nsid w:val="0D3F6207"/>
    <w:multiLevelType w:val="hybridMultilevel"/>
    <w:tmpl w:val="C57819B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 w15:restartNumberingAfterBreak="0">
    <w:nsid w:val="0DD421A3"/>
    <w:multiLevelType w:val="hybridMultilevel"/>
    <w:tmpl w:val="22AEC8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877795"/>
    <w:multiLevelType w:val="hybridMultilevel"/>
    <w:tmpl w:val="AD647B4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27192786"/>
    <w:multiLevelType w:val="hybridMultilevel"/>
    <w:tmpl w:val="D3A891FA"/>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5" w15:restartNumberingAfterBreak="0">
    <w:nsid w:val="35A421A2"/>
    <w:multiLevelType w:val="hybridMultilevel"/>
    <w:tmpl w:val="D718594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6" w15:restartNumberingAfterBreak="0">
    <w:nsid w:val="39511F06"/>
    <w:multiLevelType w:val="hybridMultilevel"/>
    <w:tmpl w:val="D6F0511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39CC0838"/>
    <w:multiLevelType w:val="hybridMultilevel"/>
    <w:tmpl w:val="0EB69FD6"/>
    <w:lvl w:ilvl="0" w:tplc="04220015">
      <w:start w:val="1"/>
      <w:numFmt w:val="upp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8" w15:restartNumberingAfterBreak="0">
    <w:nsid w:val="3BF73776"/>
    <w:multiLevelType w:val="hybridMultilevel"/>
    <w:tmpl w:val="0BA4F1A0"/>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9" w15:restartNumberingAfterBreak="0">
    <w:nsid w:val="3D651A69"/>
    <w:multiLevelType w:val="hybridMultilevel"/>
    <w:tmpl w:val="0BA4F1A0"/>
    <w:lvl w:ilvl="0" w:tplc="0422000F">
      <w:start w:val="1"/>
      <w:numFmt w:val="decimal"/>
      <w:lvlText w:val="%1."/>
      <w:lvlJc w:val="left"/>
      <w:pPr>
        <w:ind w:left="720" w:hanging="360"/>
      </w:pPr>
      <w:rPr>
        <w:rFonts w:hint="default"/>
      </w:rPr>
    </w:lvl>
    <w:lvl w:ilvl="1" w:tplc="04220019">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0" w15:restartNumberingAfterBreak="0">
    <w:nsid w:val="3ED52BFD"/>
    <w:multiLevelType w:val="hybridMultilevel"/>
    <w:tmpl w:val="ADB698FC"/>
    <w:lvl w:ilvl="0" w:tplc="112AEF6C">
      <w:start w:val="1"/>
      <w:numFmt w:val="decimal"/>
      <w:lvlText w:val="%1)"/>
      <w:lvlJc w:val="left"/>
      <w:pPr>
        <w:ind w:left="855" w:hanging="360"/>
      </w:pPr>
      <w:rPr>
        <w:rFonts w:hint="default"/>
      </w:rPr>
    </w:lvl>
    <w:lvl w:ilvl="1" w:tplc="04220019" w:tentative="1">
      <w:start w:val="1"/>
      <w:numFmt w:val="lowerLetter"/>
      <w:lvlText w:val="%2."/>
      <w:lvlJc w:val="left"/>
      <w:pPr>
        <w:ind w:left="1575" w:hanging="360"/>
      </w:pPr>
    </w:lvl>
    <w:lvl w:ilvl="2" w:tplc="0422001B" w:tentative="1">
      <w:start w:val="1"/>
      <w:numFmt w:val="lowerRoman"/>
      <w:lvlText w:val="%3."/>
      <w:lvlJc w:val="right"/>
      <w:pPr>
        <w:ind w:left="2295" w:hanging="180"/>
      </w:pPr>
    </w:lvl>
    <w:lvl w:ilvl="3" w:tplc="0422000F" w:tentative="1">
      <w:start w:val="1"/>
      <w:numFmt w:val="decimal"/>
      <w:lvlText w:val="%4."/>
      <w:lvlJc w:val="left"/>
      <w:pPr>
        <w:ind w:left="3015" w:hanging="360"/>
      </w:pPr>
    </w:lvl>
    <w:lvl w:ilvl="4" w:tplc="04220019" w:tentative="1">
      <w:start w:val="1"/>
      <w:numFmt w:val="lowerLetter"/>
      <w:lvlText w:val="%5."/>
      <w:lvlJc w:val="left"/>
      <w:pPr>
        <w:ind w:left="3735" w:hanging="360"/>
      </w:pPr>
    </w:lvl>
    <w:lvl w:ilvl="5" w:tplc="0422001B" w:tentative="1">
      <w:start w:val="1"/>
      <w:numFmt w:val="lowerRoman"/>
      <w:lvlText w:val="%6."/>
      <w:lvlJc w:val="right"/>
      <w:pPr>
        <w:ind w:left="4455" w:hanging="180"/>
      </w:pPr>
    </w:lvl>
    <w:lvl w:ilvl="6" w:tplc="0422000F" w:tentative="1">
      <w:start w:val="1"/>
      <w:numFmt w:val="decimal"/>
      <w:lvlText w:val="%7."/>
      <w:lvlJc w:val="left"/>
      <w:pPr>
        <w:ind w:left="5175" w:hanging="360"/>
      </w:pPr>
    </w:lvl>
    <w:lvl w:ilvl="7" w:tplc="04220019" w:tentative="1">
      <w:start w:val="1"/>
      <w:numFmt w:val="lowerLetter"/>
      <w:lvlText w:val="%8."/>
      <w:lvlJc w:val="left"/>
      <w:pPr>
        <w:ind w:left="5895" w:hanging="360"/>
      </w:pPr>
    </w:lvl>
    <w:lvl w:ilvl="8" w:tplc="0422001B" w:tentative="1">
      <w:start w:val="1"/>
      <w:numFmt w:val="lowerRoman"/>
      <w:lvlText w:val="%9."/>
      <w:lvlJc w:val="right"/>
      <w:pPr>
        <w:ind w:left="6615" w:hanging="180"/>
      </w:pPr>
    </w:lvl>
  </w:abstractNum>
  <w:abstractNum w:abstractNumId="11" w15:restartNumberingAfterBreak="0">
    <w:nsid w:val="40C04217"/>
    <w:multiLevelType w:val="hybridMultilevel"/>
    <w:tmpl w:val="7CFE883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2" w15:restartNumberingAfterBreak="0">
    <w:nsid w:val="558E7F9C"/>
    <w:multiLevelType w:val="multilevel"/>
    <w:tmpl w:val="A9FE13C6"/>
    <w:lvl w:ilvl="0">
      <w:start w:val="1"/>
      <w:numFmt w:val="decimal"/>
      <w:lvlText w:val="%1."/>
      <w:lvlJc w:val="left"/>
      <w:pPr>
        <w:ind w:left="1069" w:hanging="360"/>
      </w:pPr>
    </w:lvl>
    <w:lvl w:ilvl="1">
      <w:start w:val="3"/>
      <w:numFmt w:val="decimal"/>
      <w:isLgl/>
      <w:lvlText w:val="%1.%2."/>
      <w:lvlJc w:val="left"/>
      <w:pPr>
        <w:ind w:left="1780" w:hanging="720"/>
      </w:pPr>
      <w:rPr>
        <w:rFonts w:hint="default"/>
      </w:rPr>
    </w:lvl>
    <w:lvl w:ilvl="2">
      <w:start w:val="3"/>
      <w:numFmt w:val="decimal"/>
      <w:isLgl/>
      <w:lvlText w:val="%1.%2.%3."/>
      <w:lvlJc w:val="left"/>
      <w:pPr>
        <w:ind w:left="2131" w:hanging="720"/>
      </w:pPr>
      <w:rPr>
        <w:rFonts w:hint="default"/>
      </w:rPr>
    </w:lvl>
    <w:lvl w:ilvl="3">
      <w:start w:val="1"/>
      <w:numFmt w:val="decimal"/>
      <w:isLgl/>
      <w:lvlText w:val="%1.%2.%3.%4."/>
      <w:lvlJc w:val="left"/>
      <w:pPr>
        <w:ind w:left="2842" w:hanging="1080"/>
      </w:pPr>
      <w:rPr>
        <w:rFonts w:hint="default"/>
      </w:rPr>
    </w:lvl>
    <w:lvl w:ilvl="4">
      <w:start w:val="1"/>
      <w:numFmt w:val="decimal"/>
      <w:isLgl/>
      <w:lvlText w:val="%1.%2.%3.%4.%5."/>
      <w:lvlJc w:val="left"/>
      <w:pPr>
        <w:ind w:left="3193" w:hanging="1080"/>
      </w:pPr>
      <w:rPr>
        <w:rFonts w:hint="default"/>
      </w:rPr>
    </w:lvl>
    <w:lvl w:ilvl="5">
      <w:start w:val="1"/>
      <w:numFmt w:val="decimal"/>
      <w:isLgl/>
      <w:lvlText w:val="%1.%2.%3.%4.%5.%6."/>
      <w:lvlJc w:val="left"/>
      <w:pPr>
        <w:ind w:left="3904" w:hanging="1440"/>
      </w:pPr>
      <w:rPr>
        <w:rFonts w:hint="default"/>
      </w:rPr>
    </w:lvl>
    <w:lvl w:ilvl="6">
      <w:start w:val="1"/>
      <w:numFmt w:val="decimal"/>
      <w:isLgl/>
      <w:lvlText w:val="%1.%2.%3.%4.%5.%6.%7."/>
      <w:lvlJc w:val="left"/>
      <w:pPr>
        <w:ind w:left="4615" w:hanging="1800"/>
      </w:pPr>
      <w:rPr>
        <w:rFonts w:hint="default"/>
      </w:rPr>
    </w:lvl>
    <w:lvl w:ilvl="7">
      <w:start w:val="1"/>
      <w:numFmt w:val="decimal"/>
      <w:isLgl/>
      <w:lvlText w:val="%1.%2.%3.%4.%5.%6.%7.%8."/>
      <w:lvlJc w:val="left"/>
      <w:pPr>
        <w:ind w:left="4966" w:hanging="1800"/>
      </w:pPr>
      <w:rPr>
        <w:rFonts w:hint="default"/>
      </w:rPr>
    </w:lvl>
    <w:lvl w:ilvl="8">
      <w:start w:val="1"/>
      <w:numFmt w:val="decimal"/>
      <w:isLgl/>
      <w:lvlText w:val="%1.%2.%3.%4.%5.%6.%7.%8.%9."/>
      <w:lvlJc w:val="left"/>
      <w:pPr>
        <w:ind w:left="5677" w:hanging="2160"/>
      </w:pPr>
      <w:rPr>
        <w:rFonts w:hint="default"/>
      </w:rPr>
    </w:lvl>
  </w:abstractNum>
  <w:abstractNum w:abstractNumId="13" w15:restartNumberingAfterBreak="0">
    <w:nsid w:val="55D221DF"/>
    <w:multiLevelType w:val="multilevel"/>
    <w:tmpl w:val="A9FE13C6"/>
    <w:lvl w:ilvl="0">
      <w:start w:val="1"/>
      <w:numFmt w:val="decimal"/>
      <w:lvlText w:val="%1."/>
      <w:lvlJc w:val="left"/>
      <w:pPr>
        <w:ind w:left="1069" w:hanging="360"/>
      </w:pPr>
    </w:lvl>
    <w:lvl w:ilvl="1">
      <w:start w:val="3"/>
      <w:numFmt w:val="decimal"/>
      <w:isLgl/>
      <w:lvlText w:val="%1.%2."/>
      <w:lvlJc w:val="left"/>
      <w:pPr>
        <w:ind w:left="1780" w:hanging="720"/>
      </w:pPr>
      <w:rPr>
        <w:rFonts w:hint="default"/>
      </w:rPr>
    </w:lvl>
    <w:lvl w:ilvl="2">
      <w:start w:val="3"/>
      <w:numFmt w:val="decimal"/>
      <w:isLgl/>
      <w:lvlText w:val="%1.%2.%3."/>
      <w:lvlJc w:val="left"/>
      <w:pPr>
        <w:ind w:left="2131" w:hanging="720"/>
      </w:pPr>
      <w:rPr>
        <w:rFonts w:hint="default"/>
      </w:rPr>
    </w:lvl>
    <w:lvl w:ilvl="3">
      <w:start w:val="1"/>
      <w:numFmt w:val="decimal"/>
      <w:isLgl/>
      <w:lvlText w:val="%1.%2.%3.%4."/>
      <w:lvlJc w:val="left"/>
      <w:pPr>
        <w:ind w:left="2842" w:hanging="1080"/>
      </w:pPr>
      <w:rPr>
        <w:rFonts w:hint="default"/>
      </w:rPr>
    </w:lvl>
    <w:lvl w:ilvl="4">
      <w:start w:val="1"/>
      <w:numFmt w:val="decimal"/>
      <w:isLgl/>
      <w:lvlText w:val="%1.%2.%3.%4.%5."/>
      <w:lvlJc w:val="left"/>
      <w:pPr>
        <w:ind w:left="3193" w:hanging="1080"/>
      </w:pPr>
      <w:rPr>
        <w:rFonts w:hint="default"/>
      </w:rPr>
    </w:lvl>
    <w:lvl w:ilvl="5">
      <w:start w:val="1"/>
      <w:numFmt w:val="decimal"/>
      <w:isLgl/>
      <w:lvlText w:val="%1.%2.%3.%4.%5.%6."/>
      <w:lvlJc w:val="left"/>
      <w:pPr>
        <w:ind w:left="3904" w:hanging="1440"/>
      </w:pPr>
      <w:rPr>
        <w:rFonts w:hint="default"/>
      </w:rPr>
    </w:lvl>
    <w:lvl w:ilvl="6">
      <w:start w:val="1"/>
      <w:numFmt w:val="decimal"/>
      <w:isLgl/>
      <w:lvlText w:val="%1.%2.%3.%4.%5.%6.%7."/>
      <w:lvlJc w:val="left"/>
      <w:pPr>
        <w:ind w:left="4615" w:hanging="1800"/>
      </w:pPr>
      <w:rPr>
        <w:rFonts w:hint="default"/>
      </w:rPr>
    </w:lvl>
    <w:lvl w:ilvl="7">
      <w:start w:val="1"/>
      <w:numFmt w:val="decimal"/>
      <w:isLgl/>
      <w:lvlText w:val="%1.%2.%3.%4.%5.%6.%7.%8."/>
      <w:lvlJc w:val="left"/>
      <w:pPr>
        <w:ind w:left="4966" w:hanging="1800"/>
      </w:pPr>
      <w:rPr>
        <w:rFonts w:hint="default"/>
      </w:rPr>
    </w:lvl>
    <w:lvl w:ilvl="8">
      <w:start w:val="1"/>
      <w:numFmt w:val="decimal"/>
      <w:isLgl/>
      <w:lvlText w:val="%1.%2.%3.%4.%5.%6.%7.%8.%9."/>
      <w:lvlJc w:val="left"/>
      <w:pPr>
        <w:ind w:left="5677" w:hanging="2160"/>
      </w:pPr>
      <w:rPr>
        <w:rFonts w:hint="default"/>
      </w:rPr>
    </w:lvl>
  </w:abstractNum>
  <w:abstractNum w:abstractNumId="14" w15:restartNumberingAfterBreak="0">
    <w:nsid w:val="56EE33F7"/>
    <w:multiLevelType w:val="hybridMultilevel"/>
    <w:tmpl w:val="8648E1BA"/>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5" w15:restartNumberingAfterBreak="0">
    <w:nsid w:val="5A5C37D4"/>
    <w:multiLevelType w:val="hybridMultilevel"/>
    <w:tmpl w:val="05A2782E"/>
    <w:lvl w:ilvl="0" w:tplc="08090001">
      <w:start w:val="1"/>
      <w:numFmt w:val="bullet"/>
      <w:lvlText w:val=""/>
      <w:lvlJc w:val="left"/>
      <w:pPr>
        <w:ind w:left="1428" w:hanging="360"/>
      </w:pPr>
      <w:rPr>
        <w:rFonts w:ascii="Symbol" w:hAnsi="Symbol" w:hint="default"/>
      </w:rPr>
    </w:lvl>
    <w:lvl w:ilvl="1" w:tplc="08090003" w:tentative="1">
      <w:start w:val="1"/>
      <w:numFmt w:val="bullet"/>
      <w:lvlText w:val="o"/>
      <w:lvlJc w:val="left"/>
      <w:pPr>
        <w:ind w:left="2148" w:hanging="360"/>
      </w:pPr>
      <w:rPr>
        <w:rFonts w:ascii="Courier New" w:hAnsi="Courier New" w:cs="Courier New" w:hint="default"/>
      </w:rPr>
    </w:lvl>
    <w:lvl w:ilvl="2" w:tplc="08090005" w:tentative="1">
      <w:start w:val="1"/>
      <w:numFmt w:val="bullet"/>
      <w:lvlText w:val=""/>
      <w:lvlJc w:val="left"/>
      <w:pPr>
        <w:ind w:left="2868" w:hanging="360"/>
      </w:pPr>
      <w:rPr>
        <w:rFonts w:ascii="Wingdings" w:hAnsi="Wingdings" w:hint="default"/>
      </w:rPr>
    </w:lvl>
    <w:lvl w:ilvl="3" w:tplc="08090001" w:tentative="1">
      <w:start w:val="1"/>
      <w:numFmt w:val="bullet"/>
      <w:lvlText w:val=""/>
      <w:lvlJc w:val="left"/>
      <w:pPr>
        <w:ind w:left="3588" w:hanging="360"/>
      </w:pPr>
      <w:rPr>
        <w:rFonts w:ascii="Symbol" w:hAnsi="Symbol" w:hint="default"/>
      </w:rPr>
    </w:lvl>
    <w:lvl w:ilvl="4" w:tplc="08090003" w:tentative="1">
      <w:start w:val="1"/>
      <w:numFmt w:val="bullet"/>
      <w:lvlText w:val="o"/>
      <w:lvlJc w:val="left"/>
      <w:pPr>
        <w:ind w:left="4308" w:hanging="360"/>
      </w:pPr>
      <w:rPr>
        <w:rFonts w:ascii="Courier New" w:hAnsi="Courier New" w:cs="Courier New" w:hint="default"/>
      </w:rPr>
    </w:lvl>
    <w:lvl w:ilvl="5" w:tplc="08090005" w:tentative="1">
      <w:start w:val="1"/>
      <w:numFmt w:val="bullet"/>
      <w:lvlText w:val=""/>
      <w:lvlJc w:val="left"/>
      <w:pPr>
        <w:ind w:left="5028" w:hanging="360"/>
      </w:pPr>
      <w:rPr>
        <w:rFonts w:ascii="Wingdings" w:hAnsi="Wingdings" w:hint="default"/>
      </w:rPr>
    </w:lvl>
    <w:lvl w:ilvl="6" w:tplc="08090001" w:tentative="1">
      <w:start w:val="1"/>
      <w:numFmt w:val="bullet"/>
      <w:lvlText w:val=""/>
      <w:lvlJc w:val="left"/>
      <w:pPr>
        <w:ind w:left="5748" w:hanging="360"/>
      </w:pPr>
      <w:rPr>
        <w:rFonts w:ascii="Symbol" w:hAnsi="Symbol" w:hint="default"/>
      </w:rPr>
    </w:lvl>
    <w:lvl w:ilvl="7" w:tplc="08090003" w:tentative="1">
      <w:start w:val="1"/>
      <w:numFmt w:val="bullet"/>
      <w:lvlText w:val="o"/>
      <w:lvlJc w:val="left"/>
      <w:pPr>
        <w:ind w:left="6468" w:hanging="360"/>
      </w:pPr>
      <w:rPr>
        <w:rFonts w:ascii="Courier New" w:hAnsi="Courier New" w:cs="Courier New" w:hint="default"/>
      </w:rPr>
    </w:lvl>
    <w:lvl w:ilvl="8" w:tplc="08090005" w:tentative="1">
      <w:start w:val="1"/>
      <w:numFmt w:val="bullet"/>
      <w:lvlText w:val=""/>
      <w:lvlJc w:val="left"/>
      <w:pPr>
        <w:ind w:left="7188" w:hanging="360"/>
      </w:pPr>
      <w:rPr>
        <w:rFonts w:ascii="Wingdings" w:hAnsi="Wingdings" w:hint="default"/>
      </w:rPr>
    </w:lvl>
  </w:abstractNum>
  <w:abstractNum w:abstractNumId="16" w15:restartNumberingAfterBreak="0">
    <w:nsid w:val="64B4204C"/>
    <w:multiLevelType w:val="hybridMultilevel"/>
    <w:tmpl w:val="731A440C"/>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683A4F93"/>
    <w:multiLevelType w:val="hybridMultilevel"/>
    <w:tmpl w:val="DF4CFF52"/>
    <w:lvl w:ilvl="0" w:tplc="04220001">
      <w:start w:val="1"/>
      <w:numFmt w:val="bullet"/>
      <w:lvlText w:val=""/>
      <w:lvlJc w:val="left"/>
      <w:pPr>
        <w:ind w:left="1428" w:hanging="360"/>
      </w:pPr>
      <w:rPr>
        <w:rFonts w:ascii="Symbol" w:hAnsi="Symbol" w:hint="default"/>
      </w:rPr>
    </w:lvl>
    <w:lvl w:ilvl="1" w:tplc="04220003" w:tentative="1">
      <w:start w:val="1"/>
      <w:numFmt w:val="bullet"/>
      <w:lvlText w:val="o"/>
      <w:lvlJc w:val="left"/>
      <w:pPr>
        <w:ind w:left="2148" w:hanging="360"/>
      </w:pPr>
      <w:rPr>
        <w:rFonts w:ascii="Courier New" w:hAnsi="Courier New" w:cs="Courier New" w:hint="default"/>
      </w:rPr>
    </w:lvl>
    <w:lvl w:ilvl="2" w:tplc="04220005" w:tentative="1">
      <w:start w:val="1"/>
      <w:numFmt w:val="bullet"/>
      <w:lvlText w:val=""/>
      <w:lvlJc w:val="left"/>
      <w:pPr>
        <w:ind w:left="2868" w:hanging="360"/>
      </w:pPr>
      <w:rPr>
        <w:rFonts w:ascii="Wingdings" w:hAnsi="Wingdings" w:hint="default"/>
      </w:rPr>
    </w:lvl>
    <w:lvl w:ilvl="3" w:tplc="04220001" w:tentative="1">
      <w:start w:val="1"/>
      <w:numFmt w:val="bullet"/>
      <w:lvlText w:val=""/>
      <w:lvlJc w:val="left"/>
      <w:pPr>
        <w:ind w:left="3588" w:hanging="360"/>
      </w:pPr>
      <w:rPr>
        <w:rFonts w:ascii="Symbol" w:hAnsi="Symbol" w:hint="default"/>
      </w:rPr>
    </w:lvl>
    <w:lvl w:ilvl="4" w:tplc="04220003" w:tentative="1">
      <w:start w:val="1"/>
      <w:numFmt w:val="bullet"/>
      <w:lvlText w:val="o"/>
      <w:lvlJc w:val="left"/>
      <w:pPr>
        <w:ind w:left="4308" w:hanging="360"/>
      </w:pPr>
      <w:rPr>
        <w:rFonts w:ascii="Courier New" w:hAnsi="Courier New" w:cs="Courier New" w:hint="default"/>
      </w:rPr>
    </w:lvl>
    <w:lvl w:ilvl="5" w:tplc="04220005" w:tentative="1">
      <w:start w:val="1"/>
      <w:numFmt w:val="bullet"/>
      <w:lvlText w:val=""/>
      <w:lvlJc w:val="left"/>
      <w:pPr>
        <w:ind w:left="5028" w:hanging="360"/>
      </w:pPr>
      <w:rPr>
        <w:rFonts w:ascii="Wingdings" w:hAnsi="Wingdings" w:hint="default"/>
      </w:rPr>
    </w:lvl>
    <w:lvl w:ilvl="6" w:tplc="04220001" w:tentative="1">
      <w:start w:val="1"/>
      <w:numFmt w:val="bullet"/>
      <w:lvlText w:val=""/>
      <w:lvlJc w:val="left"/>
      <w:pPr>
        <w:ind w:left="5748" w:hanging="360"/>
      </w:pPr>
      <w:rPr>
        <w:rFonts w:ascii="Symbol" w:hAnsi="Symbol" w:hint="default"/>
      </w:rPr>
    </w:lvl>
    <w:lvl w:ilvl="7" w:tplc="04220003" w:tentative="1">
      <w:start w:val="1"/>
      <w:numFmt w:val="bullet"/>
      <w:lvlText w:val="o"/>
      <w:lvlJc w:val="left"/>
      <w:pPr>
        <w:ind w:left="6468" w:hanging="360"/>
      </w:pPr>
      <w:rPr>
        <w:rFonts w:ascii="Courier New" w:hAnsi="Courier New" w:cs="Courier New" w:hint="default"/>
      </w:rPr>
    </w:lvl>
    <w:lvl w:ilvl="8" w:tplc="04220005" w:tentative="1">
      <w:start w:val="1"/>
      <w:numFmt w:val="bullet"/>
      <w:lvlText w:val=""/>
      <w:lvlJc w:val="left"/>
      <w:pPr>
        <w:ind w:left="7188" w:hanging="360"/>
      </w:pPr>
      <w:rPr>
        <w:rFonts w:ascii="Wingdings" w:hAnsi="Wingdings" w:hint="default"/>
      </w:rPr>
    </w:lvl>
  </w:abstractNum>
  <w:abstractNum w:abstractNumId="18" w15:restartNumberingAfterBreak="0">
    <w:nsid w:val="6A883FCF"/>
    <w:multiLevelType w:val="hybridMultilevel"/>
    <w:tmpl w:val="D37E0846"/>
    <w:lvl w:ilvl="0" w:tplc="0422000F">
      <w:start w:val="1"/>
      <w:numFmt w:val="decimal"/>
      <w:lvlText w:val="%1."/>
      <w:lvlJc w:val="left"/>
      <w:pPr>
        <w:ind w:left="720" w:hanging="360"/>
      </w:pPr>
      <w:rPr>
        <w:rFonts w:hint="default"/>
      </w:rPr>
    </w:lvl>
    <w:lvl w:ilvl="1" w:tplc="04220001">
      <w:start w:val="1"/>
      <w:numFmt w:val="bullet"/>
      <w:lvlText w:val=""/>
      <w:lvlJc w:val="left"/>
      <w:pPr>
        <w:ind w:left="1440" w:hanging="360"/>
      </w:pPr>
      <w:rPr>
        <w:rFonts w:ascii="Symbol" w:hAnsi="Symbol" w:hint="default"/>
      </w:r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6F1A0483"/>
    <w:multiLevelType w:val="hybridMultilevel"/>
    <w:tmpl w:val="780865AA"/>
    <w:lvl w:ilvl="0" w:tplc="04220015">
      <w:start w:val="1"/>
      <w:numFmt w:val="upperLetter"/>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15:restartNumberingAfterBreak="0">
    <w:nsid w:val="78D30513"/>
    <w:multiLevelType w:val="multilevel"/>
    <w:tmpl w:val="B2529310"/>
    <w:lvl w:ilvl="0">
      <w:start w:val="1"/>
      <w:numFmt w:val="decimal"/>
      <w:lvlText w:val="%1."/>
      <w:lvlJc w:val="left"/>
      <w:pPr>
        <w:ind w:left="1069" w:hanging="360"/>
      </w:pPr>
    </w:lvl>
    <w:lvl w:ilvl="1">
      <w:start w:val="1"/>
      <w:numFmt w:val="lowerRoman"/>
      <w:lvlText w:val="%2."/>
      <w:lvlJc w:val="right"/>
      <w:pPr>
        <w:ind w:left="1780" w:hanging="720"/>
      </w:pPr>
      <w:rPr>
        <w:rFonts w:hint="default"/>
      </w:rPr>
    </w:lvl>
    <w:lvl w:ilvl="2">
      <w:start w:val="3"/>
      <w:numFmt w:val="decimal"/>
      <w:isLgl/>
      <w:lvlText w:val="%1.%2.%3."/>
      <w:lvlJc w:val="left"/>
      <w:pPr>
        <w:ind w:left="2131" w:hanging="720"/>
      </w:pPr>
      <w:rPr>
        <w:rFonts w:hint="default"/>
      </w:rPr>
    </w:lvl>
    <w:lvl w:ilvl="3">
      <w:start w:val="1"/>
      <w:numFmt w:val="decimal"/>
      <w:isLgl/>
      <w:lvlText w:val="%1.%2.%3.%4."/>
      <w:lvlJc w:val="left"/>
      <w:pPr>
        <w:ind w:left="2842" w:hanging="1080"/>
      </w:pPr>
      <w:rPr>
        <w:rFonts w:hint="default"/>
      </w:rPr>
    </w:lvl>
    <w:lvl w:ilvl="4">
      <w:start w:val="1"/>
      <w:numFmt w:val="decimal"/>
      <w:isLgl/>
      <w:lvlText w:val="%1.%2.%3.%4.%5."/>
      <w:lvlJc w:val="left"/>
      <w:pPr>
        <w:ind w:left="3193" w:hanging="1080"/>
      </w:pPr>
      <w:rPr>
        <w:rFonts w:hint="default"/>
      </w:rPr>
    </w:lvl>
    <w:lvl w:ilvl="5">
      <w:start w:val="1"/>
      <w:numFmt w:val="decimal"/>
      <w:isLgl/>
      <w:lvlText w:val="%1.%2.%3.%4.%5.%6."/>
      <w:lvlJc w:val="left"/>
      <w:pPr>
        <w:ind w:left="3904" w:hanging="1440"/>
      </w:pPr>
      <w:rPr>
        <w:rFonts w:hint="default"/>
      </w:rPr>
    </w:lvl>
    <w:lvl w:ilvl="6">
      <w:start w:val="1"/>
      <w:numFmt w:val="decimal"/>
      <w:isLgl/>
      <w:lvlText w:val="%1.%2.%3.%4.%5.%6.%7."/>
      <w:lvlJc w:val="left"/>
      <w:pPr>
        <w:ind w:left="4615" w:hanging="1800"/>
      </w:pPr>
      <w:rPr>
        <w:rFonts w:hint="default"/>
      </w:rPr>
    </w:lvl>
    <w:lvl w:ilvl="7">
      <w:start w:val="1"/>
      <w:numFmt w:val="decimal"/>
      <w:isLgl/>
      <w:lvlText w:val="%1.%2.%3.%4.%5.%6.%7.%8."/>
      <w:lvlJc w:val="left"/>
      <w:pPr>
        <w:ind w:left="4966" w:hanging="1800"/>
      </w:pPr>
      <w:rPr>
        <w:rFonts w:hint="default"/>
      </w:rPr>
    </w:lvl>
    <w:lvl w:ilvl="8">
      <w:start w:val="1"/>
      <w:numFmt w:val="decimal"/>
      <w:isLgl/>
      <w:lvlText w:val="%1.%2.%3.%4.%5.%6.%7.%8.%9."/>
      <w:lvlJc w:val="left"/>
      <w:pPr>
        <w:ind w:left="5677" w:hanging="2160"/>
      </w:pPr>
      <w:rPr>
        <w:rFonts w:hint="default"/>
      </w:rPr>
    </w:lvl>
  </w:abstractNum>
  <w:num w:numId="1">
    <w:abstractNumId w:val="8"/>
  </w:num>
  <w:num w:numId="2">
    <w:abstractNumId w:val="10"/>
  </w:num>
  <w:num w:numId="3">
    <w:abstractNumId w:val="6"/>
  </w:num>
  <w:num w:numId="4">
    <w:abstractNumId w:val="17"/>
  </w:num>
  <w:num w:numId="5">
    <w:abstractNumId w:val="1"/>
  </w:num>
  <w:num w:numId="6">
    <w:abstractNumId w:val="14"/>
  </w:num>
  <w:num w:numId="7">
    <w:abstractNumId w:val="15"/>
  </w:num>
  <w:num w:numId="8">
    <w:abstractNumId w:val="2"/>
  </w:num>
  <w:num w:numId="9">
    <w:abstractNumId w:val="18"/>
  </w:num>
  <w:num w:numId="10">
    <w:abstractNumId w:val="3"/>
  </w:num>
  <w:num w:numId="11">
    <w:abstractNumId w:val="11"/>
  </w:num>
  <w:num w:numId="12">
    <w:abstractNumId w:val="9"/>
  </w:num>
  <w:num w:numId="13">
    <w:abstractNumId w:val="16"/>
  </w:num>
  <w:num w:numId="14">
    <w:abstractNumId w:val="13"/>
  </w:num>
  <w:num w:numId="15">
    <w:abstractNumId w:val="4"/>
  </w:num>
  <w:num w:numId="16">
    <w:abstractNumId w:val="12"/>
  </w:num>
  <w:num w:numId="17">
    <w:abstractNumId w:val="0"/>
  </w:num>
  <w:num w:numId="18">
    <w:abstractNumId w:val="20"/>
  </w:num>
  <w:num w:numId="19">
    <w:abstractNumId w:val="19"/>
  </w:num>
  <w:num w:numId="20">
    <w:abstractNumId w:val="7"/>
  </w:num>
  <w:num w:numId="21">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2BB0"/>
    <w:rsid w:val="00002569"/>
    <w:rsid w:val="00012B91"/>
    <w:rsid w:val="0002294E"/>
    <w:rsid w:val="00023F38"/>
    <w:rsid w:val="00024EDE"/>
    <w:rsid w:val="000279C5"/>
    <w:rsid w:val="00027A7A"/>
    <w:rsid w:val="00030C7F"/>
    <w:rsid w:val="00033898"/>
    <w:rsid w:val="00051B32"/>
    <w:rsid w:val="00061C48"/>
    <w:rsid w:val="00065357"/>
    <w:rsid w:val="00074501"/>
    <w:rsid w:val="000A4A55"/>
    <w:rsid w:val="000A5119"/>
    <w:rsid w:val="000A7E66"/>
    <w:rsid w:val="000B0C14"/>
    <w:rsid w:val="000B5661"/>
    <w:rsid w:val="000C1106"/>
    <w:rsid w:val="000C6FF5"/>
    <w:rsid w:val="000D0F3B"/>
    <w:rsid w:val="000D1A9A"/>
    <w:rsid w:val="000D319A"/>
    <w:rsid w:val="000D432E"/>
    <w:rsid w:val="000E265B"/>
    <w:rsid w:val="000F3F05"/>
    <w:rsid w:val="000F4B06"/>
    <w:rsid w:val="0010192E"/>
    <w:rsid w:val="00103D7C"/>
    <w:rsid w:val="001056EB"/>
    <w:rsid w:val="00105B4B"/>
    <w:rsid w:val="00107B23"/>
    <w:rsid w:val="001128EF"/>
    <w:rsid w:val="0011567F"/>
    <w:rsid w:val="00117863"/>
    <w:rsid w:val="001204DC"/>
    <w:rsid w:val="001224BD"/>
    <w:rsid w:val="00124155"/>
    <w:rsid w:val="00134EF8"/>
    <w:rsid w:val="001369EC"/>
    <w:rsid w:val="0014080D"/>
    <w:rsid w:val="00141F5D"/>
    <w:rsid w:val="00146B3C"/>
    <w:rsid w:val="00152694"/>
    <w:rsid w:val="001616CD"/>
    <w:rsid w:val="0016688C"/>
    <w:rsid w:val="00173FBF"/>
    <w:rsid w:val="001747B2"/>
    <w:rsid w:val="001814FE"/>
    <w:rsid w:val="00186B4E"/>
    <w:rsid w:val="00190E6D"/>
    <w:rsid w:val="00191F79"/>
    <w:rsid w:val="00197384"/>
    <w:rsid w:val="001979DF"/>
    <w:rsid w:val="001A2BBF"/>
    <w:rsid w:val="001A2DA2"/>
    <w:rsid w:val="001A460E"/>
    <w:rsid w:val="001A68A1"/>
    <w:rsid w:val="001B076F"/>
    <w:rsid w:val="001C34F1"/>
    <w:rsid w:val="001C52F4"/>
    <w:rsid w:val="001D266E"/>
    <w:rsid w:val="001E1884"/>
    <w:rsid w:val="001E1D32"/>
    <w:rsid w:val="001E2B44"/>
    <w:rsid w:val="001F4029"/>
    <w:rsid w:val="002004C5"/>
    <w:rsid w:val="0020275A"/>
    <w:rsid w:val="00211277"/>
    <w:rsid w:val="00215665"/>
    <w:rsid w:val="00216175"/>
    <w:rsid w:val="00225E0A"/>
    <w:rsid w:val="00235008"/>
    <w:rsid w:val="00235DEF"/>
    <w:rsid w:val="00242387"/>
    <w:rsid w:val="002425AE"/>
    <w:rsid w:val="00251ED2"/>
    <w:rsid w:val="002544FA"/>
    <w:rsid w:val="00255A63"/>
    <w:rsid w:val="002573F3"/>
    <w:rsid w:val="00263E82"/>
    <w:rsid w:val="00263F00"/>
    <w:rsid w:val="002700B2"/>
    <w:rsid w:val="002722D8"/>
    <w:rsid w:val="002747DF"/>
    <w:rsid w:val="00290755"/>
    <w:rsid w:val="002A175A"/>
    <w:rsid w:val="002A41C7"/>
    <w:rsid w:val="002A7307"/>
    <w:rsid w:val="002B2ACB"/>
    <w:rsid w:val="002B5C4F"/>
    <w:rsid w:val="002D648C"/>
    <w:rsid w:val="002E044A"/>
    <w:rsid w:val="002E15BC"/>
    <w:rsid w:val="002E2770"/>
    <w:rsid w:val="002E50EC"/>
    <w:rsid w:val="0030302B"/>
    <w:rsid w:val="00303F8B"/>
    <w:rsid w:val="00307B4E"/>
    <w:rsid w:val="00312FDB"/>
    <w:rsid w:val="003217D9"/>
    <w:rsid w:val="00323BAF"/>
    <w:rsid w:val="00337D03"/>
    <w:rsid w:val="003458B4"/>
    <w:rsid w:val="00347FD6"/>
    <w:rsid w:val="00352B61"/>
    <w:rsid w:val="00352F09"/>
    <w:rsid w:val="00356CDB"/>
    <w:rsid w:val="003631B3"/>
    <w:rsid w:val="003865C2"/>
    <w:rsid w:val="00392938"/>
    <w:rsid w:val="00395153"/>
    <w:rsid w:val="003A513F"/>
    <w:rsid w:val="003B5102"/>
    <w:rsid w:val="003C07D9"/>
    <w:rsid w:val="003C5BAF"/>
    <w:rsid w:val="003C7C41"/>
    <w:rsid w:val="003D1945"/>
    <w:rsid w:val="003D4B97"/>
    <w:rsid w:val="003D6943"/>
    <w:rsid w:val="003D7E5A"/>
    <w:rsid w:val="003E033E"/>
    <w:rsid w:val="003E1DA9"/>
    <w:rsid w:val="003E51C8"/>
    <w:rsid w:val="003E69A8"/>
    <w:rsid w:val="003F135A"/>
    <w:rsid w:val="003F3C91"/>
    <w:rsid w:val="003F45CF"/>
    <w:rsid w:val="003F4F2F"/>
    <w:rsid w:val="003F60C6"/>
    <w:rsid w:val="00400C0F"/>
    <w:rsid w:val="004212B3"/>
    <w:rsid w:val="00427920"/>
    <w:rsid w:val="00432536"/>
    <w:rsid w:val="00435CFE"/>
    <w:rsid w:val="00442915"/>
    <w:rsid w:val="0044545E"/>
    <w:rsid w:val="004473BA"/>
    <w:rsid w:val="00452AB1"/>
    <w:rsid w:val="00457FB4"/>
    <w:rsid w:val="004663BC"/>
    <w:rsid w:val="00472287"/>
    <w:rsid w:val="00477FDD"/>
    <w:rsid w:val="004823F9"/>
    <w:rsid w:val="00482DE0"/>
    <w:rsid w:val="0048715E"/>
    <w:rsid w:val="004A36E5"/>
    <w:rsid w:val="004A5004"/>
    <w:rsid w:val="004B2B12"/>
    <w:rsid w:val="004B78B1"/>
    <w:rsid w:val="004D6F8C"/>
    <w:rsid w:val="004E0B6A"/>
    <w:rsid w:val="004E5246"/>
    <w:rsid w:val="004E5EE6"/>
    <w:rsid w:val="004E6657"/>
    <w:rsid w:val="004F2BE3"/>
    <w:rsid w:val="004F3EE4"/>
    <w:rsid w:val="004F5844"/>
    <w:rsid w:val="004F7420"/>
    <w:rsid w:val="00501A70"/>
    <w:rsid w:val="00507A3B"/>
    <w:rsid w:val="00507DD4"/>
    <w:rsid w:val="005115B1"/>
    <w:rsid w:val="005135B9"/>
    <w:rsid w:val="00513C55"/>
    <w:rsid w:val="00537176"/>
    <w:rsid w:val="005444D7"/>
    <w:rsid w:val="0054484D"/>
    <w:rsid w:val="005452EB"/>
    <w:rsid w:val="005504AB"/>
    <w:rsid w:val="00562EF3"/>
    <w:rsid w:val="00565198"/>
    <w:rsid w:val="0056767E"/>
    <w:rsid w:val="00570360"/>
    <w:rsid w:val="005719F1"/>
    <w:rsid w:val="0057735B"/>
    <w:rsid w:val="005774E6"/>
    <w:rsid w:val="00583CE1"/>
    <w:rsid w:val="00590756"/>
    <w:rsid w:val="00590B1E"/>
    <w:rsid w:val="00591B4A"/>
    <w:rsid w:val="00595B70"/>
    <w:rsid w:val="005A7296"/>
    <w:rsid w:val="005B17CB"/>
    <w:rsid w:val="005B7B06"/>
    <w:rsid w:val="005C63FF"/>
    <w:rsid w:val="005C683C"/>
    <w:rsid w:val="005D36DC"/>
    <w:rsid w:val="005D75C3"/>
    <w:rsid w:val="005E58D3"/>
    <w:rsid w:val="005F32B8"/>
    <w:rsid w:val="0060186F"/>
    <w:rsid w:val="00610D65"/>
    <w:rsid w:val="00611CF2"/>
    <w:rsid w:val="00615694"/>
    <w:rsid w:val="00621920"/>
    <w:rsid w:val="00622F31"/>
    <w:rsid w:val="00623F31"/>
    <w:rsid w:val="006262A7"/>
    <w:rsid w:val="0063405A"/>
    <w:rsid w:val="0063689B"/>
    <w:rsid w:val="006454E5"/>
    <w:rsid w:val="00651A5A"/>
    <w:rsid w:val="00656CEA"/>
    <w:rsid w:val="006576B4"/>
    <w:rsid w:val="006652F4"/>
    <w:rsid w:val="00671B69"/>
    <w:rsid w:val="00672039"/>
    <w:rsid w:val="0067633F"/>
    <w:rsid w:val="006813CF"/>
    <w:rsid w:val="00682AF1"/>
    <w:rsid w:val="00685D63"/>
    <w:rsid w:val="00694115"/>
    <w:rsid w:val="006A142C"/>
    <w:rsid w:val="006A49D6"/>
    <w:rsid w:val="006C1893"/>
    <w:rsid w:val="006C3A0C"/>
    <w:rsid w:val="006E223A"/>
    <w:rsid w:val="006E34A1"/>
    <w:rsid w:val="006E53A1"/>
    <w:rsid w:val="006E7FDF"/>
    <w:rsid w:val="007020FC"/>
    <w:rsid w:val="00703351"/>
    <w:rsid w:val="00704390"/>
    <w:rsid w:val="00727498"/>
    <w:rsid w:val="0072792C"/>
    <w:rsid w:val="007342F0"/>
    <w:rsid w:val="00743499"/>
    <w:rsid w:val="0076633E"/>
    <w:rsid w:val="00775A28"/>
    <w:rsid w:val="00776D4A"/>
    <w:rsid w:val="00793D39"/>
    <w:rsid w:val="00796F2C"/>
    <w:rsid w:val="007A2036"/>
    <w:rsid w:val="007A2E82"/>
    <w:rsid w:val="007A50DC"/>
    <w:rsid w:val="007A5549"/>
    <w:rsid w:val="007B1D76"/>
    <w:rsid w:val="007B696B"/>
    <w:rsid w:val="007C0763"/>
    <w:rsid w:val="007C0F2B"/>
    <w:rsid w:val="007D2022"/>
    <w:rsid w:val="007D3314"/>
    <w:rsid w:val="007D6F79"/>
    <w:rsid w:val="007E4C77"/>
    <w:rsid w:val="007E7B0C"/>
    <w:rsid w:val="007F1CAC"/>
    <w:rsid w:val="007F2590"/>
    <w:rsid w:val="007F3D01"/>
    <w:rsid w:val="00801C38"/>
    <w:rsid w:val="00802DF0"/>
    <w:rsid w:val="00806FE1"/>
    <w:rsid w:val="00822C15"/>
    <w:rsid w:val="008303FE"/>
    <w:rsid w:val="00841543"/>
    <w:rsid w:val="00845A80"/>
    <w:rsid w:val="00852431"/>
    <w:rsid w:val="0085244A"/>
    <w:rsid w:val="00852D40"/>
    <w:rsid w:val="00876D6B"/>
    <w:rsid w:val="0087752E"/>
    <w:rsid w:val="00882BB0"/>
    <w:rsid w:val="008868E2"/>
    <w:rsid w:val="00886932"/>
    <w:rsid w:val="00890F03"/>
    <w:rsid w:val="008921ED"/>
    <w:rsid w:val="00894CBF"/>
    <w:rsid w:val="008A4E72"/>
    <w:rsid w:val="008B46BB"/>
    <w:rsid w:val="008C4C2A"/>
    <w:rsid w:val="008C7A17"/>
    <w:rsid w:val="008D5878"/>
    <w:rsid w:val="008D5F7A"/>
    <w:rsid w:val="008E0ED6"/>
    <w:rsid w:val="008F69BC"/>
    <w:rsid w:val="009062F7"/>
    <w:rsid w:val="00907A1B"/>
    <w:rsid w:val="009146C6"/>
    <w:rsid w:val="00915B90"/>
    <w:rsid w:val="009172B9"/>
    <w:rsid w:val="0091790A"/>
    <w:rsid w:val="0092136C"/>
    <w:rsid w:val="009335C2"/>
    <w:rsid w:val="00934BB1"/>
    <w:rsid w:val="00944082"/>
    <w:rsid w:val="00944909"/>
    <w:rsid w:val="009518F4"/>
    <w:rsid w:val="009564D7"/>
    <w:rsid w:val="00956AB5"/>
    <w:rsid w:val="009609CA"/>
    <w:rsid w:val="009675B5"/>
    <w:rsid w:val="009855F9"/>
    <w:rsid w:val="00990E4D"/>
    <w:rsid w:val="00992057"/>
    <w:rsid w:val="00996C29"/>
    <w:rsid w:val="009A1525"/>
    <w:rsid w:val="009B1BB1"/>
    <w:rsid w:val="009B43D4"/>
    <w:rsid w:val="009C15FF"/>
    <w:rsid w:val="009C465D"/>
    <w:rsid w:val="009C4D5D"/>
    <w:rsid w:val="009D0E35"/>
    <w:rsid w:val="009D25C8"/>
    <w:rsid w:val="00A020AF"/>
    <w:rsid w:val="00A05291"/>
    <w:rsid w:val="00A06C93"/>
    <w:rsid w:val="00A15DBE"/>
    <w:rsid w:val="00A17258"/>
    <w:rsid w:val="00A2682A"/>
    <w:rsid w:val="00A26ABC"/>
    <w:rsid w:val="00A32DC1"/>
    <w:rsid w:val="00A3300F"/>
    <w:rsid w:val="00A33E98"/>
    <w:rsid w:val="00A40979"/>
    <w:rsid w:val="00A4377A"/>
    <w:rsid w:val="00A5304A"/>
    <w:rsid w:val="00A56656"/>
    <w:rsid w:val="00A62A70"/>
    <w:rsid w:val="00A65E14"/>
    <w:rsid w:val="00A66F86"/>
    <w:rsid w:val="00A73ADF"/>
    <w:rsid w:val="00A808F7"/>
    <w:rsid w:val="00A81FA8"/>
    <w:rsid w:val="00A939BE"/>
    <w:rsid w:val="00AA226A"/>
    <w:rsid w:val="00AA7959"/>
    <w:rsid w:val="00AB1F31"/>
    <w:rsid w:val="00AB2E47"/>
    <w:rsid w:val="00AB5D2A"/>
    <w:rsid w:val="00AB7D32"/>
    <w:rsid w:val="00AC7401"/>
    <w:rsid w:val="00AD165A"/>
    <w:rsid w:val="00AD7F22"/>
    <w:rsid w:val="00AE0BCD"/>
    <w:rsid w:val="00AE4E4C"/>
    <w:rsid w:val="00AF015A"/>
    <w:rsid w:val="00AF7D41"/>
    <w:rsid w:val="00AF7FFE"/>
    <w:rsid w:val="00B00360"/>
    <w:rsid w:val="00B010C7"/>
    <w:rsid w:val="00B0407A"/>
    <w:rsid w:val="00B10858"/>
    <w:rsid w:val="00B12C24"/>
    <w:rsid w:val="00B2583B"/>
    <w:rsid w:val="00B32815"/>
    <w:rsid w:val="00B354C1"/>
    <w:rsid w:val="00B51533"/>
    <w:rsid w:val="00B560F3"/>
    <w:rsid w:val="00B6315A"/>
    <w:rsid w:val="00B632B1"/>
    <w:rsid w:val="00B6538A"/>
    <w:rsid w:val="00B7109D"/>
    <w:rsid w:val="00B7366B"/>
    <w:rsid w:val="00B75422"/>
    <w:rsid w:val="00B836C7"/>
    <w:rsid w:val="00B837FA"/>
    <w:rsid w:val="00B84C16"/>
    <w:rsid w:val="00B96EB3"/>
    <w:rsid w:val="00BA4FD3"/>
    <w:rsid w:val="00BA78B2"/>
    <w:rsid w:val="00BB0814"/>
    <w:rsid w:val="00BB3C27"/>
    <w:rsid w:val="00BC018F"/>
    <w:rsid w:val="00BC1593"/>
    <w:rsid w:val="00BC40E7"/>
    <w:rsid w:val="00BC42E7"/>
    <w:rsid w:val="00BC5117"/>
    <w:rsid w:val="00BC57BC"/>
    <w:rsid w:val="00BC7A4B"/>
    <w:rsid w:val="00BC7B07"/>
    <w:rsid w:val="00BD431E"/>
    <w:rsid w:val="00BE3B08"/>
    <w:rsid w:val="00BF24D3"/>
    <w:rsid w:val="00BF3983"/>
    <w:rsid w:val="00C0023F"/>
    <w:rsid w:val="00C00ADE"/>
    <w:rsid w:val="00C047DC"/>
    <w:rsid w:val="00C114EF"/>
    <w:rsid w:val="00C17761"/>
    <w:rsid w:val="00C23433"/>
    <w:rsid w:val="00C27F82"/>
    <w:rsid w:val="00C358A8"/>
    <w:rsid w:val="00C40ADC"/>
    <w:rsid w:val="00C46D28"/>
    <w:rsid w:val="00C52781"/>
    <w:rsid w:val="00C54A85"/>
    <w:rsid w:val="00C60D43"/>
    <w:rsid w:val="00C63D17"/>
    <w:rsid w:val="00C67F6C"/>
    <w:rsid w:val="00C723CB"/>
    <w:rsid w:val="00C835D4"/>
    <w:rsid w:val="00C83946"/>
    <w:rsid w:val="00C868D9"/>
    <w:rsid w:val="00C871A6"/>
    <w:rsid w:val="00C9080E"/>
    <w:rsid w:val="00C923B7"/>
    <w:rsid w:val="00C949CB"/>
    <w:rsid w:val="00CB3078"/>
    <w:rsid w:val="00CD0D5F"/>
    <w:rsid w:val="00CD2409"/>
    <w:rsid w:val="00CD27E1"/>
    <w:rsid w:val="00CE166D"/>
    <w:rsid w:val="00CE45F0"/>
    <w:rsid w:val="00CE5FED"/>
    <w:rsid w:val="00CF20BA"/>
    <w:rsid w:val="00CF73E3"/>
    <w:rsid w:val="00D03B55"/>
    <w:rsid w:val="00D069F4"/>
    <w:rsid w:val="00D06B00"/>
    <w:rsid w:val="00D129A6"/>
    <w:rsid w:val="00D156B3"/>
    <w:rsid w:val="00D16D98"/>
    <w:rsid w:val="00D308B5"/>
    <w:rsid w:val="00D35244"/>
    <w:rsid w:val="00D35AF3"/>
    <w:rsid w:val="00D36B9D"/>
    <w:rsid w:val="00D3768D"/>
    <w:rsid w:val="00D426A7"/>
    <w:rsid w:val="00D426A9"/>
    <w:rsid w:val="00D43174"/>
    <w:rsid w:val="00D46992"/>
    <w:rsid w:val="00D475EC"/>
    <w:rsid w:val="00D62AD9"/>
    <w:rsid w:val="00D65A8C"/>
    <w:rsid w:val="00D65C39"/>
    <w:rsid w:val="00D72CB1"/>
    <w:rsid w:val="00D75BB5"/>
    <w:rsid w:val="00D837B2"/>
    <w:rsid w:val="00D907AB"/>
    <w:rsid w:val="00D91FE5"/>
    <w:rsid w:val="00D931EC"/>
    <w:rsid w:val="00D949A1"/>
    <w:rsid w:val="00DB01B0"/>
    <w:rsid w:val="00DB337C"/>
    <w:rsid w:val="00DC3D4E"/>
    <w:rsid w:val="00DC5E64"/>
    <w:rsid w:val="00DD135E"/>
    <w:rsid w:val="00DD1D16"/>
    <w:rsid w:val="00DD2200"/>
    <w:rsid w:val="00DD2982"/>
    <w:rsid w:val="00DD2AA0"/>
    <w:rsid w:val="00DE155B"/>
    <w:rsid w:val="00DE16BA"/>
    <w:rsid w:val="00DE757A"/>
    <w:rsid w:val="00DF22A2"/>
    <w:rsid w:val="00E01190"/>
    <w:rsid w:val="00E01E85"/>
    <w:rsid w:val="00E03C9A"/>
    <w:rsid w:val="00E106BE"/>
    <w:rsid w:val="00E12FA5"/>
    <w:rsid w:val="00E13C83"/>
    <w:rsid w:val="00E147C1"/>
    <w:rsid w:val="00E34CB6"/>
    <w:rsid w:val="00E43A52"/>
    <w:rsid w:val="00E441D4"/>
    <w:rsid w:val="00E507CB"/>
    <w:rsid w:val="00E53B40"/>
    <w:rsid w:val="00E609D9"/>
    <w:rsid w:val="00E62342"/>
    <w:rsid w:val="00E764C0"/>
    <w:rsid w:val="00E81070"/>
    <w:rsid w:val="00E82115"/>
    <w:rsid w:val="00E83E1A"/>
    <w:rsid w:val="00E95090"/>
    <w:rsid w:val="00E97582"/>
    <w:rsid w:val="00EA0BF7"/>
    <w:rsid w:val="00EA48C7"/>
    <w:rsid w:val="00EB28F8"/>
    <w:rsid w:val="00EB3D9D"/>
    <w:rsid w:val="00EB620C"/>
    <w:rsid w:val="00EC518A"/>
    <w:rsid w:val="00ED0019"/>
    <w:rsid w:val="00ED5B9B"/>
    <w:rsid w:val="00EE3B64"/>
    <w:rsid w:val="00EF55D9"/>
    <w:rsid w:val="00EF7BB9"/>
    <w:rsid w:val="00F0209E"/>
    <w:rsid w:val="00F116B6"/>
    <w:rsid w:val="00F13C78"/>
    <w:rsid w:val="00F21D66"/>
    <w:rsid w:val="00F2545A"/>
    <w:rsid w:val="00F317F1"/>
    <w:rsid w:val="00F40405"/>
    <w:rsid w:val="00F44C98"/>
    <w:rsid w:val="00F46180"/>
    <w:rsid w:val="00F477F7"/>
    <w:rsid w:val="00F52CE6"/>
    <w:rsid w:val="00F53B5C"/>
    <w:rsid w:val="00F6754D"/>
    <w:rsid w:val="00F679DB"/>
    <w:rsid w:val="00F67D7B"/>
    <w:rsid w:val="00F70F9F"/>
    <w:rsid w:val="00F8062B"/>
    <w:rsid w:val="00F823DE"/>
    <w:rsid w:val="00F85475"/>
    <w:rsid w:val="00F86801"/>
    <w:rsid w:val="00FA53EE"/>
    <w:rsid w:val="00FA7354"/>
    <w:rsid w:val="00FB06CE"/>
    <w:rsid w:val="00FB18F7"/>
    <w:rsid w:val="00FB1BDA"/>
    <w:rsid w:val="00FC3879"/>
    <w:rsid w:val="00FC574E"/>
    <w:rsid w:val="00FD0D6D"/>
    <w:rsid w:val="00FE086C"/>
    <w:rsid w:val="00FE7FC2"/>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7A503"/>
  <w15:chartTrackingRefBased/>
  <w15:docId w15:val="{1BF2F5B1-EFA3-4C68-BC3B-6B175E304C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qFormat="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qFormat="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A48C7"/>
    <w:rPr>
      <w:rFonts w:ascii="Times New Roman" w:hAnsi="Times New Roman"/>
      <w:sz w:val="28"/>
    </w:rPr>
  </w:style>
  <w:style w:type="paragraph" w:styleId="Heading1">
    <w:name w:val="heading 1"/>
    <w:basedOn w:val="Normal"/>
    <w:next w:val="Normal"/>
    <w:link w:val="Heading1Char"/>
    <w:uiPriority w:val="9"/>
    <w:qFormat/>
    <w:rsid w:val="00312FDB"/>
    <w:pPr>
      <w:keepNext/>
      <w:keepLines/>
      <w:pageBreakBefore/>
      <w:spacing w:before="240" w:after="0"/>
      <w:jc w:val="center"/>
      <w:outlineLvl w:val="0"/>
    </w:pPr>
    <w:rPr>
      <w:rFonts w:eastAsiaTheme="majorEastAsia" w:cstheme="majorBidi"/>
      <w:caps/>
      <w:color w:val="000000" w:themeColor="text1"/>
      <w:szCs w:val="32"/>
    </w:rPr>
  </w:style>
  <w:style w:type="paragraph" w:styleId="Heading2">
    <w:name w:val="heading 2"/>
    <w:basedOn w:val="Normal"/>
    <w:next w:val="Normal"/>
    <w:link w:val="Heading2Char"/>
    <w:uiPriority w:val="9"/>
    <w:unhideWhenUsed/>
    <w:qFormat/>
    <w:rsid w:val="00AF7FFE"/>
    <w:pPr>
      <w:keepNext/>
      <w:keepLines/>
      <w:pageBreakBefore/>
      <w:spacing w:before="40" w:after="0"/>
      <w:ind w:firstLine="709"/>
      <w:outlineLvl w:val="1"/>
    </w:pPr>
    <w:rPr>
      <w:rFonts w:eastAsiaTheme="majorEastAsia" w:cstheme="majorBidi"/>
      <w:sz w:val="32"/>
      <w:szCs w:val="26"/>
    </w:rPr>
  </w:style>
  <w:style w:type="paragraph" w:styleId="Heading3">
    <w:name w:val="heading 3"/>
    <w:basedOn w:val="Normal"/>
    <w:next w:val="Normal"/>
    <w:link w:val="Heading3Char"/>
    <w:uiPriority w:val="9"/>
    <w:unhideWhenUsed/>
    <w:qFormat/>
    <w:rsid w:val="00AF7FFE"/>
    <w:pPr>
      <w:keepNext/>
      <w:keepLines/>
      <w:spacing w:before="40" w:after="120"/>
      <w:ind w:firstLine="907"/>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2FDB"/>
    <w:rPr>
      <w:rFonts w:ascii="Times New Roman" w:eastAsiaTheme="majorEastAsia" w:hAnsi="Times New Roman" w:cstheme="majorBidi"/>
      <w:caps/>
      <w:color w:val="000000" w:themeColor="text1"/>
      <w:sz w:val="28"/>
      <w:szCs w:val="32"/>
    </w:rPr>
  </w:style>
  <w:style w:type="paragraph" w:styleId="TOCHeading">
    <w:name w:val="TOC Heading"/>
    <w:basedOn w:val="Heading1"/>
    <w:next w:val="Normal"/>
    <w:uiPriority w:val="39"/>
    <w:unhideWhenUsed/>
    <w:qFormat/>
    <w:rsid w:val="001C52F4"/>
    <w:pPr>
      <w:outlineLvl w:val="9"/>
    </w:pPr>
    <w:rPr>
      <w:rFonts w:asciiTheme="majorHAnsi" w:hAnsiTheme="majorHAnsi"/>
      <w:b/>
      <w:color w:val="2E74B5" w:themeColor="accent1" w:themeShade="BF"/>
      <w:lang w:eastAsia="uk-UA"/>
    </w:rPr>
  </w:style>
  <w:style w:type="paragraph" w:styleId="NoSpacing">
    <w:name w:val="No Spacing"/>
    <w:link w:val="NoSpacingChar"/>
    <w:uiPriority w:val="1"/>
    <w:qFormat/>
    <w:rsid w:val="001C52F4"/>
    <w:pPr>
      <w:spacing w:after="0" w:line="240" w:lineRule="auto"/>
    </w:pPr>
    <w:rPr>
      <w:rFonts w:eastAsiaTheme="minorEastAsia"/>
      <w:lang w:eastAsia="uk-UA"/>
    </w:rPr>
  </w:style>
  <w:style w:type="character" w:customStyle="1" w:styleId="NoSpacingChar">
    <w:name w:val="No Spacing Char"/>
    <w:basedOn w:val="DefaultParagraphFont"/>
    <w:link w:val="NoSpacing"/>
    <w:uiPriority w:val="1"/>
    <w:rsid w:val="001C52F4"/>
    <w:rPr>
      <w:rFonts w:eastAsiaTheme="minorEastAsia"/>
      <w:lang w:eastAsia="uk-UA"/>
    </w:rPr>
  </w:style>
  <w:style w:type="paragraph" w:styleId="Header">
    <w:name w:val="header"/>
    <w:basedOn w:val="Normal"/>
    <w:link w:val="HeaderChar"/>
    <w:uiPriority w:val="99"/>
    <w:unhideWhenUsed/>
    <w:rsid w:val="00B75422"/>
    <w:pPr>
      <w:tabs>
        <w:tab w:val="center" w:pos="4819"/>
        <w:tab w:val="right" w:pos="9639"/>
      </w:tabs>
      <w:spacing w:after="0" w:line="240" w:lineRule="auto"/>
    </w:pPr>
  </w:style>
  <w:style w:type="character" w:customStyle="1" w:styleId="HeaderChar">
    <w:name w:val="Header Char"/>
    <w:basedOn w:val="DefaultParagraphFont"/>
    <w:link w:val="Header"/>
    <w:uiPriority w:val="99"/>
    <w:rsid w:val="00B75422"/>
    <w:rPr>
      <w:rFonts w:ascii="Times New Roman" w:hAnsi="Times New Roman"/>
      <w:sz w:val="28"/>
    </w:rPr>
  </w:style>
  <w:style w:type="paragraph" w:styleId="Footer">
    <w:name w:val="footer"/>
    <w:basedOn w:val="Normal"/>
    <w:link w:val="FooterChar"/>
    <w:uiPriority w:val="99"/>
    <w:unhideWhenUsed/>
    <w:rsid w:val="00B75422"/>
    <w:pPr>
      <w:tabs>
        <w:tab w:val="center" w:pos="4819"/>
        <w:tab w:val="right" w:pos="9639"/>
      </w:tabs>
      <w:spacing w:after="0" w:line="240" w:lineRule="auto"/>
    </w:pPr>
  </w:style>
  <w:style w:type="character" w:customStyle="1" w:styleId="FooterChar">
    <w:name w:val="Footer Char"/>
    <w:basedOn w:val="DefaultParagraphFont"/>
    <w:link w:val="Footer"/>
    <w:uiPriority w:val="99"/>
    <w:rsid w:val="00B75422"/>
    <w:rPr>
      <w:rFonts w:ascii="Times New Roman" w:hAnsi="Times New Roman"/>
      <w:sz w:val="28"/>
    </w:rPr>
  </w:style>
  <w:style w:type="paragraph" w:styleId="ListParagraph">
    <w:name w:val="List Paragraph"/>
    <w:basedOn w:val="Normal"/>
    <w:uiPriority w:val="34"/>
    <w:qFormat/>
    <w:rsid w:val="00D069F4"/>
    <w:pPr>
      <w:ind w:left="720"/>
      <w:contextualSpacing/>
    </w:pPr>
  </w:style>
  <w:style w:type="character" w:styleId="Hyperlink">
    <w:name w:val="Hyperlink"/>
    <w:basedOn w:val="DefaultParagraphFont"/>
    <w:uiPriority w:val="99"/>
    <w:unhideWhenUsed/>
    <w:rsid w:val="003C7C41"/>
    <w:rPr>
      <w:color w:val="0000FF"/>
      <w:u w:val="single"/>
    </w:rPr>
  </w:style>
  <w:style w:type="paragraph" w:styleId="NormalWeb">
    <w:name w:val="Normal (Web)"/>
    <w:basedOn w:val="Normal"/>
    <w:uiPriority w:val="99"/>
    <w:semiHidden/>
    <w:unhideWhenUsed/>
    <w:rsid w:val="003C7C41"/>
    <w:pPr>
      <w:spacing w:before="100" w:beforeAutospacing="1" w:after="100" w:afterAutospacing="1" w:line="240" w:lineRule="auto"/>
    </w:pPr>
    <w:rPr>
      <w:rFonts w:eastAsia="Times New Roman" w:cs="Times New Roman"/>
      <w:sz w:val="24"/>
      <w:szCs w:val="24"/>
      <w:lang w:eastAsia="uk-UA"/>
    </w:rPr>
  </w:style>
  <w:style w:type="paragraph" w:styleId="TOC1">
    <w:name w:val="toc 1"/>
    <w:basedOn w:val="Normal"/>
    <w:next w:val="Normal"/>
    <w:autoRedefine/>
    <w:uiPriority w:val="39"/>
    <w:unhideWhenUsed/>
    <w:rsid w:val="00DD2200"/>
    <w:pPr>
      <w:tabs>
        <w:tab w:val="right" w:leader="dot" w:pos="9911"/>
      </w:tabs>
      <w:spacing w:after="100"/>
    </w:pPr>
  </w:style>
  <w:style w:type="character" w:customStyle="1" w:styleId="texhtml">
    <w:name w:val="texhtml"/>
    <w:basedOn w:val="DefaultParagraphFont"/>
    <w:rsid w:val="004F5844"/>
  </w:style>
  <w:style w:type="paragraph" w:styleId="Caption">
    <w:name w:val="caption"/>
    <w:basedOn w:val="Normal"/>
    <w:next w:val="Normal"/>
    <w:uiPriority w:val="35"/>
    <w:unhideWhenUsed/>
    <w:qFormat/>
    <w:rsid w:val="009B43D4"/>
    <w:pPr>
      <w:spacing w:after="200" w:line="240" w:lineRule="auto"/>
      <w:jc w:val="center"/>
    </w:pPr>
    <w:rPr>
      <w:iCs/>
      <w:color w:val="44546A" w:themeColor="text2"/>
      <w:szCs w:val="18"/>
      <w:lang w:val="ru-RU"/>
    </w:rPr>
  </w:style>
  <w:style w:type="character" w:styleId="HTMLSample">
    <w:name w:val="HTML Sample"/>
    <w:basedOn w:val="DefaultParagraphFont"/>
    <w:uiPriority w:val="99"/>
    <w:unhideWhenUsed/>
    <w:qFormat/>
    <w:rsid w:val="00907A1B"/>
    <w:rPr>
      <w:rFonts w:ascii="Consolas" w:hAnsi="Consolas" w:cs="Consolas"/>
      <w:sz w:val="28"/>
      <w:szCs w:val="24"/>
    </w:rPr>
  </w:style>
  <w:style w:type="character" w:customStyle="1" w:styleId="Heading2Char">
    <w:name w:val="Heading 2 Char"/>
    <w:basedOn w:val="DefaultParagraphFont"/>
    <w:link w:val="Heading2"/>
    <w:uiPriority w:val="9"/>
    <w:rsid w:val="00AF7FFE"/>
    <w:rPr>
      <w:rFonts w:ascii="Times New Roman" w:eastAsiaTheme="majorEastAsia" w:hAnsi="Times New Roman" w:cstheme="majorBidi"/>
      <w:sz w:val="32"/>
      <w:szCs w:val="26"/>
    </w:rPr>
  </w:style>
  <w:style w:type="paragraph" w:styleId="TOC2">
    <w:name w:val="toc 2"/>
    <w:basedOn w:val="Normal"/>
    <w:next w:val="Normal"/>
    <w:autoRedefine/>
    <w:uiPriority w:val="39"/>
    <w:unhideWhenUsed/>
    <w:rsid w:val="00074501"/>
    <w:pPr>
      <w:spacing w:after="100"/>
      <w:ind w:left="280"/>
    </w:pPr>
  </w:style>
  <w:style w:type="character" w:styleId="HTMLKeyboard">
    <w:name w:val="HTML Keyboard"/>
    <w:basedOn w:val="DefaultParagraphFont"/>
    <w:uiPriority w:val="99"/>
    <w:unhideWhenUsed/>
    <w:rsid w:val="00BC1593"/>
    <w:rPr>
      <w:rFonts w:ascii="Consolas" w:hAnsi="Consolas" w:cs="Consolas"/>
      <w:sz w:val="20"/>
      <w:szCs w:val="20"/>
    </w:rPr>
  </w:style>
  <w:style w:type="character" w:styleId="PlaceholderText">
    <w:name w:val="Placeholder Text"/>
    <w:basedOn w:val="DefaultParagraphFont"/>
    <w:uiPriority w:val="99"/>
    <w:semiHidden/>
    <w:rsid w:val="00BC42E7"/>
    <w:rPr>
      <w:color w:val="808080"/>
    </w:rPr>
  </w:style>
  <w:style w:type="character" w:styleId="PageNumber">
    <w:name w:val="page number"/>
    <w:basedOn w:val="DefaultParagraphFont"/>
    <w:uiPriority w:val="99"/>
    <w:semiHidden/>
    <w:unhideWhenUsed/>
    <w:rsid w:val="000D432E"/>
  </w:style>
  <w:style w:type="paragraph" w:styleId="BalloonText">
    <w:name w:val="Balloon Text"/>
    <w:basedOn w:val="Normal"/>
    <w:link w:val="BalloonTextChar"/>
    <w:uiPriority w:val="99"/>
    <w:semiHidden/>
    <w:unhideWhenUsed/>
    <w:rsid w:val="009213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2136C"/>
    <w:rPr>
      <w:rFonts w:ascii="Segoe UI" w:hAnsi="Segoe UI" w:cs="Segoe UI"/>
      <w:sz w:val="18"/>
      <w:szCs w:val="18"/>
    </w:rPr>
  </w:style>
  <w:style w:type="paragraph" w:styleId="TOC3">
    <w:name w:val="toc 3"/>
    <w:basedOn w:val="Normal"/>
    <w:next w:val="Normal"/>
    <w:autoRedefine/>
    <w:uiPriority w:val="39"/>
    <w:unhideWhenUsed/>
    <w:rsid w:val="00AF7D41"/>
    <w:pPr>
      <w:spacing w:after="100"/>
      <w:ind w:left="440"/>
    </w:pPr>
    <w:rPr>
      <w:rFonts w:asciiTheme="minorHAnsi" w:eastAsiaTheme="minorEastAsia" w:hAnsiTheme="minorHAnsi" w:cs="Times New Roman"/>
      <w:sz w:val="22"/>
      <w:lang w:eastAsia="uk-UA"/>
    </w:rPr>
  </w:style>
  <w:style w:type="character" w:customStyle="1" w:styleId="Heading3Char">
    <w:name w:val="Heading 3 Char"/>
    <w:basedOn w:val="DefaultParagraphFont"/>
    <w:link w:val="Heading3"/>
    <w:uiPriority w:val="9"/>
    <w:rsid w:val="00AF7FFE"/>
    <w:rPr>
      <w:rFonts w:ascii="Times New Roman" w:eastAsiaTheme="majorEastAsia" w:hAnsi="Times New Roman" w:cstheme="majorBidi"/>
      <w:color w:val="000000" w:themeColor="text1"/>
      <w:sz w:val="28"/>
      <w:szCs w:val="24"/>
    </w:rPr>
  </w:style>
  <w:style w:type="character" w:styleId="CommentReference">
    <w:name w:val="annotation reference"/>
    <w:basedOn w:val="DefaultParagraphFont"/>
    <w:uiPriority w:val="99"/>
    <w:unhideWhenUsed/>
    <w:rsid w:val="00D426A9"/>
    <w:rPr>
      <w:sz w:val="16"/>
      <w:szCs w:val="16"/>
    </w:rPr>
  </w:style>
  <w:style w:type="table" w:styleId="TableGrid">
    <w:name w:val="Table Grid"/>
    <w:basedOn w:val="TableNormal"/>
    <w:uiPriority w:val="39"/>
    <w:rsid w:val="0010192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0192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ibliography">
    <w:name w:val="Bibliography"/>
    <w:basedOn w:val="Normal"/>
    <w:next w:val="Normal"/>
    <w:uiPriority w:val="37"/>
    <w:unhideWhenUsed/>
    <w:rsid w:val="003C5BAF"/>
  </w:style>
  <w:style w:type="paragraph" w:styleId="MessageHeader">
    <w:name w:val="Message Header"/>
    <w:basedOn w:val="Normal"/>
    <w:link w:val="MessageHeaderChar"/>
    <w:uiPriority w:val="99"/>
    <w:unhideWhenUsed/>
    <w:qFormat/>
    <w:rsid w:val="00537176"/>
    <w:pPr>
      <w:framePr w:wrap="notBeside" w:vAnchor="text" w:hAnchor="text" w:y="1"/>
      <w:pBdr>
        <w:top w:val="single" w:sz="6" w:space="1" w:color="auto"/>
        <w:left w:val="single" w:sz="6" w:space="1" w:color="auto"/>
        <w:bottom w:val="single" w:sz="6" w:space="1" w:color="auto"/>
        <w:right w:val="single" w:sz="6" w:space="1" w:color="auto"/>
      </w:pBdr>
      <w:spacing w:after="0" w:line="240" w:lineRule="auto"/>
      <w:ind w:left="1134" w:hanging="1134"/>
    </w:pPr>
    <w:rPr>
      <w:rFonts w:ascii="Consolas" w:eastAsiaTheme="majorEastAsia" w:hAnsi="Consolas" w:cstheme="majorBidi"/>
      <w:b/>
      <w:szCs w:val="24"/>
    </w:rPr>
  </w:style>
  <w:style w:type="character" w:customStyle="1" w:styleId="MessageHeaderChar">
    <w:name w:val="Message Header Char"/>
    <w:basedOn w:val="DefaultParagraphFont"/>
    <w:link w:val="MessageHeader"/>
    <w:uiPriority w:val="99"/>
    <w:rsid w:val="00537176"/>
    <w:rPr>
      <w:rFonts w:ascii="Consolas" w:eastAsiaTheme="majorEastAsia" w:hAnsi="Consolas" w:cstheme="majorBidi"/>
      <w:b/>
      <w:sz w:val="28"/>
      <w:szCs w:val="24"/>
    </w:rPr>
  </w:style>
  <w:style w:type="character" w:styleId="LineNumber">
    <w:name w:val="line number"/>
    <w:basedOn w:val="DefaultParagraphFont"/>
    <w:uiPriority w:val="99"/>
    <w:semiHidden/>
    <w:unhideWhenUsed/>
    <w:rsid w:val="003E03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605758">
      <w:bodyDiv w:val="1"/>
      <w:marLeft w:val="0"/>
      <w:marRight w:val="0"/>
      <w:marTop w:val="0"/>
      <w:marBottom w:val="0"/>
      <w:divBdr>
        <w:top w:val="none" w:sz="0" w:space="0" w:color="auto"/>
        <w:left w:val="none" w:sz="0" w:space="0" w:color="auto"/>
        <w:bottom w:val="none" w:sz="0" w:space="0" w:color="auto"/>
        <w:right w:val="none" w:sz="0" w:space="0" w:color="auto"/>
      </w:divBdr>
    </w:div>
    <w:div w:id="277295467">
      <w:bodyDiv w:val="1"/>
      <w:marLeft w:val="0"/>
      <w:marRight w:val="0"/>
      <w:marTop w:val="0"/>
      <w:marBottom w:val="0"/>
      <w:divBdr>
        <w:top w:val="none" w:sz="0" w:space="0" w:color="auto"/>
        <w:left w:val="none" w:sz="0" w:space="0" w:color="auto"/>
        <w:bottom w:val="none" w:sz="0" w:space="0" w:color="auto"/>
        <w:right w:val="none" w:sz="0" w:space="0" w:color="auto"/>
      </w:divBdr>
    </w:div>
    <w:div w:id="279337458">
      <w:bodyDiv w:val="1"/>
      <w:marLeft w:val="0"/>
      <w:marRight w:val="0"/>
      <w:marTop w:val="0"/>
      <w:marBottom w:val="0"/>
      <w:divBdr>
        <w:top w:val="none" w:sz="0" w:space="0" w:color="auto"/>
        <w:left w:val="none" w:sz="0" w:space="0" w:color="auto"/>
        <w:bottom w:val="none" w:sz="0" w:space="0" w:color="auto"/>
        <w:right w:val="none" w:sz="0" w:space="0" w:color="auto"/>
      </w:divBdr>
    </w:div>
    <w:div w:id="516505272">
      <w:bodyDiv w:val="1"/>
      <w:marLeft w:val="0"/>
      <w:marRight w:val="0"/>
      <w:marTop w:val="0"/>
      <w:marBottom w:val="0"/>
      <w:divBdr>
        <w:top w:val="none" w:sz="0" w:space="0" w:color="auto"/>
        <w:left w:val="none" w:sz="0" w:space="0" w:color="auto"/>
        <w:bottom w:val="none" w:sz="0" w:space="0" w:color="auto"/>
        <w:right w:val="none" w:sz="0" w:space="0" w:color="auto"/>
      </w:divBdr>
    </w:div>
    <w:div w:id="525217019">
      <w:bodyDiv w:val="1"/>
      <w:marLeft w:val="0"/>
      <w:marRight w:val="0"/>
      <w:marTop w:val="0"/>
      <w:marBottom w:val="0"/>
      <w:divBdr>
        <w:top w:val="none" w:sz="0" w:space="0" w:color="auto"/>
        <w:left w:val="none" w:sz="0" w:space="0" w:color="auto"/>
        <w:bottom w:val="none" w:sz="0" w:space="0" w:color="auto"/>
        <w:right w:val="none" w:sz="0" w:space="0" w:color="auto"/>
      </w:divBdr>
    </w:div>
    <w:div w:id="556089078">
      <w:bodyDiv w:val="1"/>
      <w:marLeft w:val="0"/>
      <w:marRight w:val="0"/>
      <w:marTop w:val="0"/>
      <w:marBottom w:val="0"/>
      <w:divBdr>
        <w:top w:val="none" w:sz="0" w:space="0" w:color="auto"/>
        <w:left w:val="none" w:sz="0" w:space="0" w:color="auto"/>
        <w:bottom w:val="none" w:sz="0" w:space="0" w:color="auto"/>
        <w:right w:val="none" w:sz="0" w:space="0" w:color="auto"/>
      </w:divBdr>
    </w:div>
    <w:div w:id="812215102">
      <w:bodyDiv w:val="1"/>
      <w:marLeft w:val="0"/>
      <w:marRight w:val="0"/>
      <w:marTop w:val="0"/>
      <w:marBottom w:val="0"/>
      <w:divBdr>
        <w:top w:val="none" w:sz="0" w:space="0" w:color="auto"/>
        <w:left w:val="none" w:sz="0" w:space="0" w:color="auto"/>
        <w:bottom w:val="none" w:sz="0" w:space="0" w:color="auto"/>
        <w:right w:val="none" w:sz="0" w:space="0" w:color="auto"/>
      </w:divBdr>
    </w:div>
    <w:div w:id="881209970">
      <w:bodyDiv w:val="1"/>
      <w:marLeft w:val="0"/>
      <w:marRight w:val="0"/>
      <w:marTop w:val="0"/>
      <w:marBottom w:val="0"/>
      <w:divBdr>
        <w:top w:val="none" w:sz="0" w:space="0" w:color="auto"/>
        <w:left w:val="none" w:sz="0" w:space="0" w:color="auto"/>
        <w:bottom w:val="none" w:sz="0" w:space="0" w:color="auto"/>
        <w:right w:val="none" w:sz="0" w:space="0" w:color="auto"/>
      </w:divBdr>
    </w:div>
    <w:div w:id="902060486">
      <w:bodyDiv w:val="1"/>
      <w:marLeft w:val="0"/>
      <w:marRight w:val="0"/>
      <w:marTop w:val="0"/>
      <w:marBottom w:val="0"/>
      <w:divBdr>
        <w:top w:val="none" w:sz="0" w:space="0" w:color="auto"/>
        <w:left w:val="none" w:sz="0" w:space="0" w:color="auto"/>
        <w:bottom w:val="none" w:sz="0" w:space="0" w:color="auto"/>
        <w:right w:val="none" w:sz="0" w:space="0" w:color="auto"/>
      </w:divBdr>
    </w:div>
    <w:div w:id="1049839755">
      <w:bodyDiv w:val="1"/>
      <w:marLeft w:val="0"/>
      <w:marRight w:val="0"/>
      <w:marTop w:val="0"/>
      <w:marBottom w:val="0"/>
      <w:divBdr>
        <w:top w:val="none" w:sz="0" w:space="0" w:color="auto"/>
        <w:left w:val="none" w:sz="0" w:space="0" w:color="auto"/>
        <w:bottom w:val="none" w:sz="0" w:space="0" w:color="auto"/>
        <w:right w:val="none" w:sz="0" w:space="0" w:color="auto"/>
      </w:divBdr>
    </w:div>
    <w:div w:id="1120688845">
      <w:bodyDiv w:val="1"/>
      <w:marLeft w:val="0"/>
      <w:marRight w:val="0"/>
      <w:marTop w:val="0"/>
      <w:marBottom w:val="0"/>
      <w:divBdr>
        <w:top w:val="none" w:sz="0" w:space="0" w:color="auto"/>
        <w:left w:val="none" w:sz="0" w:space="0" w:color="auto"/>
        <w:bottom w:val="none" w:sz="0" w:space="0" w:color="auto"/>
        <w:right w:val="none" w:sz="0" w:space="0" w:color="auto"/>
      </w:divBdr>
    </w:div>
    <w:div w:id="1418330823">
      <w:bodyDiv w:val="1"/>
      <w:marLeft w:val="0"/>
      <w:marRight w:val="0"/>
      <w:marTop w:val="0"/>
      <w:marBottom w:val="0"/>
      <w:divBdr>
        <w:top w:val="none" w:sz="0" w:space="0" w:color="auto"/>
        <w:left w:val="none" w:sz="0" w:space="0" w:color="auto"/>
        <w:bottom w:val="none" w:sz="0" w:space="0" w:color="auto"/>
        <w:right w:val="none" w:sz="0" w:space="0" w:color="auto"/>
      </w:divBdr>
    </w:div>
    <w:div w:id="1518079820">
      <w:bodyDiv w:val="1"/>
      <w:marLeft w:val="0"/>
      <w:marRight w:val="0"/>
      <w:marTop w:val="0"/>
      <w:marBottom w:val="0"/>
      <w:divBdr>
        <w:top w:val="none" w:sz="0" w:space="0" w:color="auto"/>
        <w:left w:val="none" w:sz="0" w:space="0" w:color="auto"/>
        <w:bottom w:val="none" w:sz="0" w:space="0" w:color="auto"/>
        <w:right w:val="none" w:sz="0" w:space="0" w:color="auto"/>
      </w:divBdr>
    </w:div>
    <w:div w:id="1531534255">
      <w:bodyDiv w:val="1"/>
      <w:marLeft w:val="0"/>
      <w:marRight w:val="0"/>
      <w:marTop w:val="0"/>
      <w:marBottom w:val="0"/>
      <w:divBdr>
        <w:top w:val="none" w:sz="0" w:space="0" w:color="auto"/>
        <w:left w:val="none" w:sz="0" w:space="0" w:color="auto"/>
        <w:bottom w:val="none" w:sz="0" w:space="0" w:color="auto"/>
        <w:right w:val="none" w:sz="0" w:space="0" w:color="auto"/>
      </w:divBdr>
    </w:div>
    <w:div w:id="1535728439">
      <w:bodyDiv w:val="1"/>
      <w:marLeft w:val="0"/>
      <w:marRight w:val="0"/>
      <w:marTop w:val="0"/>
      <w:marBottom w:val="0"/>
      <w:divBdr>
        <w:top w:val="none" w:sz="0" w:space="0" w:color="auto"/>
        <w:left w:val="none" w:sz="0" w:space="0" w:color="auto"/>
        <w:bottom w:val="none" w:sz="0" w:space="0" w:color="auto"/>
        <w:right w:val="none" w:sz="0" w:space="0" w:color="auto"/>
      </w:divBdr>
    </w:div>
    <w:div w:id="1586451740">
      <w:bodyDiv w:val="1"/>
      <w:marLeft w:val="0"/>
      <w:marRight w:val="0"/>
      <w:marTop w:val="0"/>
      <w:marBottom w:val="0"/>
      <w:divBdr>
        <w:top w:val="none" w:sz="0" w:space="0" w:color="auto"/>
        <w:left w:val="none" w:sz="0" w:space="0" w:color="auto"/>
        <w:bottom w:val="none" w:sz="0" w:space="0" w:color="auto"/>
        <w:right w:val="none" w:sz="0" w:space="0" w:color="auto"/>
      </w:divBdr>
      <w:divsChild>
        <w:div w:id="743602773">
          <w:marLeft w:val="0"/>
          <w:marRight w:val="0"/>
          <w:marTop w:val="0"/>
          <w:marBottom w:val="0"/>
          <w:divBdr>
            <w:top w:val="none" w:sz="0" w:space="0" w:color="auto"/>
            <w:left w:val="none" w:sz="0" w:space="0" w:color="auto"/>
            <w:bottom w:val="none" w:sz="0" w:space="0" w:color="auto"/>
            <w:right w:val="none" w:sz="0" w:space="0" w:color="auto"/>
          </w:divBdr>
        </w:div>
        <w:div w:id="1294871264">
          <w:marLeft w:val="0"/>
          <w:marRight w:val="0"/>
          <w:marTop w:val="0"/>
          <w:marBottom w:val="0"/>
          <w:divBdr>
            <w:top w:val="none" w:sz="0" w:space="0" w:color="auto"/>
            <w:left w:val="none" w:sz="0" w:space="0" w:color="auto"/>
            <w:bottom w:val="none" w:sz="0" w:space="0" w:color="auto"/>
            <w:right w:val="none" w:sz="0" w:space="0" w:color="auto"/>
          </w:divBdr>
        </w:div>
        <w:div w:id="1513836870">
          <w:marLeft w:val="0"/>
          <w:marRight w:val="0"/>
          <w:marTop w:val="0"/>
          <w:marBottom w:val="0"/>
          <w:divBdr>
            <w:top w:val="none" w:sz="0" w:space="0" w:color="auto"/>
            <w:left w:val="none" w:sz="0" w:space="0" w:color="auto"/>
            <w:bottom w:val="none" w:sz="0" w:space="0" w:color="auto"/>
            <w:right w:val="none" w:sz="0" w:space="0" w:color="auto"/>
          </w:divBdr>
        </w:div>
        <w:div w:id="1998530685">
          <w:marLeft w:val="0"/>
          <w:marRight w:val="0"/>
          <w:marTop w:val="0"/>
          <w:marBottom w:val="0"/>
          <w:divBdr>
            <w:top w:val="none" w:sz="0" w:space="0" w:color="auto"/>
            <w:left w:val="none" w:sz="0" w:space="0" w:color="auto"/>
            <w:bottom w:val="none" w:sz="0" w:space="0" w:color="auto"/>
            <w:right w:val="none" w:sz="0" w:space="0" w:color="auto"/>
          </w:divBdr>
        </w:div>
        <w:div w:id="2143302428">
          <w:marLeft w:val="0"/>
          <w:marRight w:val="0"/>
          <w:marTop w:val="0"/>
          <w:marBottom w:val="0"/>
          <w:divBdr>
            <w:top w:val="none" w:sz="0" w:space="0" w:color="auto"/>
            <w:left w:val="none" w:sz="0" w:space="0" w:color="auto"/>
            <w:bottom w:val="none" w:sz="0" w:space="0" w:color="auto"/>
            <w:right w:val="none" w:sz="0" w:space="0" w:color="auto"/>
          </w:divBdr>
        </w:div>
      </w:divsChild>
    </w:div>
    <w:div w:id="1588998039">
      <w:bodyDiv w:val="1"/>
      <w:marLeft w:val="0"/>
      <w:marRight w:val="0"/>
      <w:marTop w:val="0"/>
      <w:marBottom w:val="0"/>
      <w:divBdr>
        <w:top w:val="none" w:sz="0" w:space="0" w:color="auto"/>
        <w:left w:val="none" w:sz="0" w:space="0" w:color="auto"/>
        <w:bottom w:val="none" w:sz="0" w:space="0" w:color="auto"/>
        <w:right w:val="none" w:sz="0" w:space="0" w:color="auto"/>
      </w:divBdr>
    </w:div>
    <w:div w:id="1602369116">
      <w:bodyDiv w:val="1"/>
      <w:marLeft w:val="0"/>
      <w:marRight w:val="0"/>
      <w:marTop w:val="0"/>
      <w:marBottom w:val="0"/>
      <w:divBdr>
        <w:top w:val="none" w:sz="0" w:space="0" w:color="auto"/>
        <w:left w:val="none" w:sz="0" w:space="0" w:color="auto"/>
        <w:bottom w:val="none" w:sz="0" w:space="0" w:color="auto"/>
        <w:right w:val="none" w:sz="0" w:space="0" w:color="auto"/>
      </w:divBdr>
    </w:div>
    <w:div w:id="1719550008">
      <w:bodyDiv w:val="1"/>
      <w:marLeft w:val="0"/>
      <w:marRight w:val="0"/>
      <w:marTop w:val="0"/>
      <w:marBottom w:val="0"/>
      <w:divBdr>
        <w:top w:val="none" w:sz="0" w:space="0" w:color="auto"/>
        <w:left w:val="none" w:sz="0" w:space="0" w:color="auto"/>
        <w:bottom w:val="none" w:sz="0" w:space="0" w:color="auto"/>
        <w:right w:val="none" w:sz="0" w:space="0" w:color="auto"/>
      </w:divBdr>
    </w:div>
    <w:div w:id="1739791647">
      <w:bodyDiv w:val="1"/>
      <w:marLeft w:val="0"/>
      <w:marRight w:val="0"/>
      <w:marTop w:val="0"/>
      <w:marBottom w:val="0"/>
      <w:divBdr>
        <w:top w:val="none" w:sz="0" w:space="0" w:color="auto"/>
        <w:left w:val="none" w:sz="0" w:space="0" w:color="auto"/>
        <w:bottom w:val="none" w:sz="0" w:space="0" w:color="auto"/>
        <w:right w:val="none" w:sz="0" w:space="0" w:color="auto"/>
      </w:divBdr>
    </w:div>
    <w:div w:id="1889804973">
      <w:bodyDiv w:val="1"/>
      <w:marLeft w:val="0"/>
      <w:marRight w:val="0"/>
      <w:marTop w:val="0"/>
      <w:marBottom w:val="0"/>
      <w:divBdr>
        <w:top w:val="none" w:sz="0" w:space="0" w:color="auto"/>
        <w:left w:val="none" w:sz="0" w:space="0" w:color="auto"/>
        <w:bottom w:val="none" w:sz="0" w:space="0" w:color="auto"/>
        <w:right w:val="none" w:sz="0" w:space="0" w:color="auto"/>
      </w:divBdr>
    </w:div>
    <w:div w:id="1913077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7.emf"/><Relationship Id="rId39" Type="http://schemas.openxmlformats.org/officeDocument/2006/relationships/oleObject" Target="embeddings/oleObject3.bin"/><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29.emf"/><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emf"/><Relationship Id="rId45" Type="http://schemas.openxmlformats.org/officeDocument/2006/relationships/image" Target="media/image31.png"/><Relationship Id="rId53" Type="http://schemas.openxmlformats.org/officeDocument/2006/relationships/image" Target="media/image39.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oleObject" Target="embeddings/oleObject2.bin"/><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pharo.org/download" TargetMode="External"/><Relationship Id="rId27" Type="http://schemas.openxmlformats.org/officeDocument/2006/relationships/oleObject" Target="embeddings/oleObject1.bin"/><Relationship Id="rId30" Type="http://schemas.openxmlformats.org/officeDocument/2006/relationships/image" Target="media/image20.emf"/><Relationship Id="rId35" Type="http://schemas.openxmlformats.org/officeDocument/2006/relationships/image" Target="media/image24.png"/><Relationship Id="rId43" Type="http://schemas.openxmlformats.org/officeDocument/2006/relationships/oleObject" Target="embeddings/oleObject5.bin"/><Relationship Id="rId48" Type="http://schemas.openxmlformats.org/officeDocument/2006/relationships/image" Target="media/image34.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2.png"/><Relationship Id="rId38" Type="http://schemas.openxmlformats.org/officeDocument/2006/relationships/image" Target="media/image27.emf"/><Relationship Id="rId46" Type="http://schemas.openxmlformats.org/officeDocument/2006/relationships/image" Target="media/image32.png"/><Relationship Id="rId20" Type="http://schemas.openxmlformats.org/officeDocument/2006/relationships/image" Target="media/image12.png"/><Relationship Id="rId41" Type="http://schemas.openxmlformats.org/officeDocument/2006/relationships/oleObject" Target="embeddings/oleObject4.bin"/><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5.png"/></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Name.XSL" StyleName="GOST - Name Sort" Version="2003">
  <b:Source>
    <b:Tag>Pharo</b:Tag>
    <b:SourceType>InternetSite</b:SourceType>
    <b:Guid>{4ED88059-9A83-4CB4-BAD1-9DB38861F21A}</b:Guid>
    <b:Title>Pharo</b:Title>
    <b:InternetSiteTitle>Wikipedia</b:InternetSiteTitle>
    <b:URL>https://uk.wikipedia.org/wiki/Pharo</b:URL>
    <b:RefOrder>1</b:RefOrder>
  </b:Source>
  <b:Source>
    <b:Tag>Spa</b:Tag>
    <b:SourceType>InternetSite</b:SourceType>
    <b:Guid>{8091AD6C-BCB4-4774-A5FE-CB66CB7BAB6A}</b:Guid>
    <b:Title>Sparse Matrix</b:Title>
    <b:InternetSiteTitle>Wikipedia</b:InternetSiteTitle>
    <b:URL>https://en.wikipedia.org/wiki/Sparse_matrix</b:URL>
    <b:RefOrder>2</b:RefOrder>
  </b:Source>
  <b:Source>
    <b:Tag>Pha</b:Tag>
    <b:SourceType>InternetSite</b:SourceType>
    <b:Guid>{52CBA5E3-7C40-460F-8576-EDA24113855F}</b:Guid>
    <b:Title>Pharo By Example Two</b:Title>
    <b:URL>http://pharobooks.gforge.inria.fr/PharoByExampleTwo-Eng/latest/Profiling.pdf</b:URL>
    <b:RefOrder>3</b:RefOrder>
  </b:Source>
  <b:Source>
    <b:Tag>Sté17</b:Tag>
    <b:SourceType>Book</b:SourceType>
    <b:Guid>{43BF7597-8A1F-4874-B96D-1551A9FF395C}</b:Guid>
    <b:Title>Pharo By Example 5</b:Title>
    <b:Year>2017</b:Year>
    <b:LCID>en-US</b:LCID>
    <b:Author>
      <b:Author>
        <b:NameList>
          <b:Person>
            <b:Last>Ducasse</b:Last>
            <b:First>Stéphane</b:First>
          </b:Person>
          <b:Person>
            <b:Last>Chloupis</b:Last>
            <b:First>Dimitris</b:First>
          </b:Person>
          <b:Person>
            <b:Last>Hess</b:Last>
            <b:First>Nicolai</b:First>
          </b:Person>
          <b:Person>
            <b:Last>Zagidulin</b:Last>
            <b:First>Dmitri</b:First>
          </b:Person>
        </b:NameList>
      </b:Author>
    </b:Author>
    <b:Publisher>Lulu.com &amp; Square Bracket Associates</b:Publisher>
    <b:RefOrder>4</b:RefOrder>
  </b:Source>
  <b:Source>
    <b:Tag>Ale13</b:Tag>
    <b:SourceType>Book</b:SourceType>
    <b:Guid>{EF86FEA6-E50F-4E8B-88E5-F38E9129B630}</b:Guid>
    <b:Author>
      <b:Author>
        <b:NameList>
          <b:Person>
            <b:Last>Bergel</b:Last>
            <b:First>Alexandre</b:First>
          </b:Person>
          <b:Person>
            <b:Last>Cassou</b:Last>
            <b:First>Damien</b:First>
          </b:Person>
          <b:Person>
            <b:Last>Ducasse</b:Last>
            <b:First>Stéphane</b:First>
          </b:Person>
          <b:Person>
            <b:Last>Laval</b:Last>
            <b:First>Jannik</b:First>
          </b:Person>
        </b:NameList>
      </b:Author>
    </b:Author>
    <b:Title>Deep into Pharo</b:Title>
    <b:Year>2013</b:Year>
    <b:Publisher>Square Bracket Associates</b:Publisher>
    <b:RefOrder>5</b:RefOrder>
  </b:Source>
  <b:Source>
    <b:Tag>Pha1</b:Tag>
    <b:SourceType>InternetSite</b:SourceType>
    <b:Guid>{03D293C4-2A42-4E32-B21D-BEDB785C75F9}</b:Guid>
    <b:Title>Pharo MOOC</b:Title>
    <b:InternetSiteTitle>Pharo MOOC</b:InternetSiteTitle>
    <b:URL>http://rmod-pharo-mooc.lille.inria.fr/</b:URL>
    <b:RefOrder>6</b:RefOrder>
  </b:Source>
  <b:Source>
    <b:Tag>Agi</b:Tag>
    <b:SourceType>InternetSite</b:SourceType>
    <b:Guid>{811AB83B-A0BE-4738-9D3A-CA329A5CC97C}</b:Guid>
    <b:Title>Agile Visualization: Roassal</b:Title>
    <b:URL>http://agilevisualization.com/AgileVisualization/Roassal/0104-Roassal.html</b:URL>
    <b:LCID>uk-UA</b:LCID>
    <b:RefOrder>7</b:RefOrder>
  </b:Source>
  <b:Source>
    <b:Tag>Ale16</b:Tag>
    <b:SourceType>Book</b:SourceType>
    <b:Guid>{8EC4B167-2334-4F72-BAB2-4AECADB6A404}</b:Guid>
    <b:Title>Agile Visualization First Edition</b:Title>
    <b:Year>2016</b:Year>
    <b:Author>
      <b:Author>
        <b:NameList>
          <b:Person>
            <b:Last>Bergel</b:Last>
            <b:First>Alexadre</b:First>
          </b:Person>
        </b:NameList>
      </b:Author>
    </b:Author>
    <b:Publisher>Alexandre Bergel</b:Publisher>
    <b:LCID>uk-UA</b:LCID>
    <b:RefOrder>8</b:RefOrder>
  </b:Source>
  <b:Source>
    <b:Tag>Yur14</b:Tag>
    <b:SourceType>DocumentFromInternetSite</b:SourceType>
    <b:Guid>{CEE113DE-C10C-40C3-8410-E0E047BBADDE}</b:Guid>
    <b:Title>Concurrent Programming in Pharo</b:Title>
    <b:Year>2014</b:Year>
    <b:Author>
      <b:Author>
        <b:NameList>
          <b:Person>
            <b:Last>Tymchuk</b:Last>
            <b:First>Yuriy</b:First>
          </b:Person>
        </b:NameList>
      </b:Author>
    </b:Author>
    <b:Month>August </b:Month>
    <b:Day>4</b:Day>
    <b:URL>http://pillarhub.pharocloud.com/hub/Uko/concurrentProgrammingInPharo</b:URL>
    <b:RefOrder>9</b:RefOrder>
  </b:Source>
</b:Sources>
</file>

<file path=customXml/itemProps1.xml><?xml version="1.0" encoding="utf-8"?>
<ds:datastoreItem xmlns:ds="http://schemas.openxmlformats.org/officeDocument/2006/customXml" ds:itemID="{874FBE94-B437-4BF6-BA56-58B2C009B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7728</TotalTime>
  <Pages>41</Pages>
  <Words>28517</Words>
  <Characters>16256</Characters>
  <Application>Microsoft Office Word</Application>
  <DocSecurity>0</DocSecurity>
  <Lines>135</Lines>
  <Paragraphs>89</Paragraphs>
  <ScaleCrop>false</ScaleCrop>
  <HeadingPairs>
    <vt:vector size="4" baseType="variant">
      <vt:variant>
        <vt:lpstr>Title</vt:lpstr>
      </vt:variant>
      <vt:variant>
        <vt:i4>1</vt:i4>
      </vt:variant>
      <vt:variant>
        <vt:lpstr>Назва</vt:lpstr>
      </vt:variant>
      <vt:variant>
        <vt:i4>1</vt:i4>
      </vt:variant>
    </vt:vector>
  </HeadingPairs>
  <TitlesOfParts>
    <vt:vector size="2" baseType="lpstr">
      <vt:lpstr/>
      <vt:lpstr/>
    </vt:vector>
  </TitlesOfParts>
  <Company/>
  <LinksUpToDate>false</LinksUpToDate>
  <CharactersWithSpaces>44684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Кормушин Ярослав</dc:creator>
  <cp:keywords/>
  <dc:description/>
  <cp:lastModifiedBy>Yaroslav Kormushyn</cp:lastModifiedBy>
  <cp:revision>15</cp:revision>
  <cp:lastPrinted>2017-05-22T04:39:00Z</cp:lastPrinted>
  <dcterms:created xsi:type="dcterms:W3CDTF">2017-05-03T12:06:00Z</dcterms:created>
  <dcterms:modified xsi:type="dcterms:W3CDTF">2019-05-22T08:54:00Z</dcterms:modified>
</cp:coreProperties>
</file>