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4339E" w14:textId="77777777" w:rsidR="00A6256F" w:rsidRDefault="00A6256F" w:rsidP="00A6256F">
      <w:pPr>
        <w:spacing w:after="160"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r>
        <w:rPr>
          <w:rFonts w:eastAsia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14:paraId="005D0626" w14:textId="77777777" w:rsidR="00A6256F" w:rsidRPr="00091AA1" w:rsidRDefault="00A6256F" w:rsidP="00091AA1">
      <w:pPr>
        <w:spacing w:after="160"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r>
        <w:rPr>
          <w:rFonts w:eastAsia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14:paraId="0BC199CD" w14:textId="77777777" w:rsidR="00091AA1" w:rsidRDefault="00091AA1" w:rsidP="00A6256F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1D361795" w14:textId="77777777" w:rsidR="00091AA1" w:rsidRDefault="00A6256F" w:rsidP="00091AA1">
      <w:pPr>
        <w:spacing w:after="16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3714B92" wp14:editId="7C6CCB0B">
            <wp:extent cx="2667000" cy="2529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36345" w14:textId="77777777" w:rsidR="00091AA1" w:rsidRDefault="00091AA1" w:rsidP="00091AA1">
      <w:pPr>
        <w:spacing w:after="16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317428D8" w14:textId="77777777" w:rsidR="0064493B" w:rsidRDefault="0064493B" w:rsidP="00091AA1">
      <w:pPr>
        <w:spacing w:after="16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504FAF4C" w14:textId="759890B4" w:rsidR="00A6256F" w:rsidRPr="00D23165" w:rsidRDefault="00F7542C" w:rsidP="00A6256F">
      <w:pPr>
        <w:spacing w:after="160" w:line="240" w:lineRule="auto"/>
        <w:jc w:val="center"/>
        <w:rPr>
          <w:rFonts w:eastAsia="Times New Roman" w:cs="Times New Roman"/>
          <w:b/>
          <w:color w:val="000000"/>
          <w:szCs w:val="28"/>
          <w:lang w:val="ru-RU" w:eastAsia="uk-UA"/>
        </w:rPr>
      </w:pPr>
      <w:r>
        <w:rPr>
          <w:rFonts w:eastAsia="Times New Roman" w:cs="Times New Roman"/>
          <w:b/>
          <w:color w:val="000000"/>
          <w:szCs w:val="28"/>
          <w:lang w:eastAsia="uk-UA"/>
        </w:rPr>
        <w:t>Лабораторна</w:t>
      </w:r>
      <w:r w:rsidR="00A6256F" w:rsidRPr="00536327">
        <w:rPr>
          <w:rFonts w:eastAsia="Times New Roman" w:cs="Times New Roman"/>
          <w:b/>
          <w:color w:val="000000"/>
          <w:szCs w:val="28"/>
          <w:lang w:eastAsia="uk-UA"/>
        </w:rPr>
        <w:t xml:space="preserve"> робота №</w:t>
      </w:r>
      <w:r>
        <w:rPr>
          <w:rFonts w:eastAsia="Times New Roman" w:cs="Times New Roman"/>
          <w:b/>
          <w:color w:val="000000"/>
          <w:szCs w:val="28"/>
          <w:lang w:val="ru-RU" w:eastAsia="uk-UA"/>
        </w:rPr>
        <w:t>1</w:t>
      </w:r>
      <w:r w:rsidR="00D23165" w:rsidRPr="00D23165">
        <w:rPr>
          <w:rFonts w:eastAsia="Times New Roman" w:cs="Times New Roman"/>
          <w:b/>
          <w:color w:val="000000"/>
          <w:szCs w:val="28"/>
          <w:lang w:val="ru-RU" w:eastAsia="uk-UA"/>
        </w:rPr>
        <w:t>0</w:t>
      </w:r>
    </w:p>
    <w:p w14:paraId="1C04E5BB" w14:textId="77777777" w:rsidR="00A6256F" w:rsidRPr="00754B65" w:rsidRDefault="00536327" w:rsidP="00754B65">
      <w:pPr>
        <w:jc w:val="center"/>
        <w:rPr>
          <w:b/>
          <w:szCs w:val="28"/>
        </w:rPr>
      </w:pPr>
      <w:r w:rsidRPr="00754B65">
        <w:rPr>
          <w:b/>
          <w:szCs w:val="28"/>
          <w:lang w:val="ru-RU"/>
        </w:rPr>
        <w:t>З</w:t>
      </w:r>
      <w:r w:rsidRPr="00754B65">
        <w:rPr>
          <w:b/>
          <w:szCs w:val="28"/>
        </w:rPr>
        <w:t xml:space="preserve"> дисципліни</w:t>
      </w:r>
      <w:r w:rsidRPr="00754B65">
        <w:rPr>
          <w:b/>
          <w:szCs w:val="28"/>
          <w:lang w:val="ru-RU"/>
        </w:rPr>
        <w:t xml:space="preserve"> </w:t>
      </w:r>
      <w:r w:rsidR="00754B65" w:rsidRPr="00754B65">
        <w:rPr>
          <w:b/>
          <w:szCs w:val="28"/>
        </w:rPr>
        <w:t>«</w:t>
      </w:r>
      <w:r w:rsidR="00F7542C">
        <w:rPr>
          <w:b/>
          <w:szCs w:val="28"/>
        </w:rPr>
        <w:t>Організація баз даних та знань</w:t>
      </w:r>
      <w:r w:rsidR="00754B65" w:rsidRPr="00754B65">
        <w:rPr>
          <w:b/>
          <w:szCs w:val="28"/>
        </w:rPr>
        <w:t>»</w:t>
      </w:r>
    </w:p>
    <w:p w14:paraId="02EDF8BA" w14:textId="77777777" w:rsidR="00091AA1" w:rsidRPr="005B02E8" w:rsidRDefault="00091AA1" w:rsidP="00091AA1">
      <w:pPr>
        <w:jc w:val="center"/>
        <w:rPr>
          <w:b/>
          <w:szCs w:val="28"/>
        </w:rPr>
      </w:pPr>
    </w:p>
    <w:p w14:paraId="7E6B971D" w14:textId="77777777" w:rsidR="00091AA1" w:rsidRDefault="00091AA1" w:rsidP="00091AA1">
      <w:pPr>
        <w:jc w:val="center"/>
        <w:rPr>
          <w:b/>
          <w:caps/>
          <w:szCs w:val="28"/>
        </w:rPr>
      </w:pPr>
    </w:p>
    <w:p w14:paraId="00911F70" w14:textId="77777777" w:rsidR="00091AA1" w:rsidRDefault="00091AA1" w:rsidP="00536327">
      <w:pPr>
        <w:spacing w:after="0" w:line="240" w:lineRule="auto"/>
        <w:rPr>
          <w:rFonts w:eastAsia="Times New Roman" w:cs="Times New Roman"/>
          <w:sz w:val="36"/>
          <w:szCs w:val="24"/>
          <w:lang w:val="ru-RU" w:eastAsia="uk-UA"/>
        </w:rPr>
      </w:pPr>
    </w:p>
    <w:p w14:paraId="5A6FC575" w14:textId="77777777" w:rsidR="00754B65" w:rsidRDefault="00754B65" w:rsidP="00536327">
      <w:pPr>
        <w:spacing w:after="0" w:line="240" w:lineRule="auto"/>
        <w:rPr>
          <w:rFonts w:eastAsia="Times New Roman" w:cs="Times New Roman"/>
          <w:sz w:val="36"/>
          <w:szCs w:val="24"/>
          <w:lang w:val="ru-RU" w:eastAsia="uk-UA"/>
        </w:rPr>
      </w:pPr>
    </w:p>
    <w:p w14:paraId="0CF6F512" w14:textId="77777777" w:rsidR="00A6256F" w:rsidRPr="00754B65" w:rsidRDefault="00A6256F" w:rsidP="00A6256F">
      <w:pPr>
        <w:spacing w:after="0" w:line="240" w:lineRule="auto"/>
        <w:jc w:val="right"/>
        <w:rPr>
          <w:rFonts w:eastAsia="Times New Roman" w:cs="Times New Roman"/>
          <w:i/>
          <w:sz w:val="24"/>
          <w:szCs w:val="24"/>
          <w:lang w:eastAsia="uk-UA"/>
        </w:rPr>
      </w:pPr>
      <w:r w:rsidRPr="00754B65">
        <w:rPr>
          <w:rFonts w:eastAsia="Times New Roman" w:cs="Times New Roman"/>
          <w:b/>
          <w:i/>
          <w:color w:val="000000"/>
          <w:szCs w:val="28"/>
          <w:lang w:eastAsia="uk-UA"/>
        </w:rPr>
        <w:t>Виконав:</w:t>
      </w:r>
      <w:r w:rsidRPr="00754B65">
        <w:rPr>
          <w:rFonts w:eastAsia="Times New Roman" w:cs="Times New Roman"/>
          <w:i/>
          <w:color w:val="000000"/>
          <w:szCs w:val="28"/>
          <w:lang w:eastAsia="uk-UA"/>
        </w:rPr>
        <w:br/>
        <w:t>студент групи  КН-210</w:t>
      </w:r>
    </w:p>
    <w:p w14:paraId="79247121" w14:textId="77777777" w:rsidR="00A6256F" w:rsidRPr="00A15B48" w:rsidRDefault="00F7542C" w:rsidP="00A6256F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  <w:lang w:val="ru-RU" w:eastAsia="uk-UA"/>
        </w:rPr>
      </w:pPr>
      <w:r>
        <w:rPr>
          <w:rFonts w:eastAsia="Times New Roman" w:cs="Times New Roman"/>
          <w:i/>
          <w:color w:val="000000"/>
          <w:szCs w:val="28"/>
          <w:lang w:val="ru-RU" w:eastAsia="uk-UA"/>
        </w:rPr>
        <w:t>Кухар Ярослав</w:t>
      </w:r>
    </w:p>
    <w:p w14:paraId="0614E4AB" w14:textId="77777777" w:rsidR="00754B65" w:rsidRDefault="00754B65" w:rsidP="00A6256F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  <w:lang w:eastAsia="uk-UA"/>
        </w:rPr>
      </w:pPr>
    </w:p>
    <w:p w14:paraId="6A953A54" w14:textId="77777777" w:rsidR="00754B65" w:rsidRPr="00754B65" w:rsidRDefault="00754B65" w:rsidP="00A6256F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  <w:lang w:eastAsia="uk-UA"/>
        </w:rPr>
      </w:pPr>
    </w:p>
    <w:p w14:paraId="79EB89EB" w14:textId="2E550860" w:rsidR="00754B65" w:rsidRDefault="00D23165" w:rsidP="00A6256F">
      <w:pPr>
        <w:spacing w:after="0" w:line="240" w:lineRule="auto"/>
        <w:jc w:val="right"/>
        <w:rPr>
          <w:rFonts w:eastAsia="Times New Roman" w:cs="Times New Roman"/>
          <w:b/>
          <w:i/>
          <w:color w:val="000000"/>
          <w:szCs w:val="28"/>
          <w:lang w:eastAsia="uk-UA"/>
        </w:rPr>
      </w:pPr>
      <w:r>
        <w:rPr>
          <w:rFonts w:eastAsia="Times New Roman" w:cs="Times New Roman"/>
          <w:b/>
          <w:i/>
          <w:color w:val="000000"/>
          <w:szCs w:val="28"/>
          <w:lang w:eastAsia="uk-UA"/>
        </w:rPr>
        <w:t>Викладач</w:t>
      </w:r>
      <w:r w:rsidR="00754B65">
        <w:rPr>
          <w:rFonts w:eastAsia="Times New Roman" w:cs="Times New Roman"/>
          <w:b/>
          <w:i/>
          <w:color w:val="000000"/>
          <w:szCs w:val="28"/>
          <w:lang w:eastAsia="uk-UA"/>
        </w:rPr>
        <w:t>:</w:t>
      </w:r>
    </w:p>
    <w:p w14:paraId="79A7DC5A" w14:textId="77777777" w:rsidR="00754B65" w:rsidRPr="00754B65" w:rsidRDefault="00F7542C" w:rsidP="00A6256F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  <w:lang w:eastAsia="uk-UA"/>
        </w:rPr>
      </w:pPr>
      <w:r>
        <w:rPr>
          <w:rFonts w:eastAsia="Times New Roman" w:cs="Times New Roman"/>
          <w:i/>
          <w:color w:val="000000"/>
          <w:szCs w:val="28"/>
          <w:lang w:eastAsia="uk-UA"/>
        </w:rPr>
        <w:t>Мельникова</w:t>
      </w:r>
      <w:r w:rsidR="00754B65">
        <w:rPr>
          <w:rFonts w:eastAsia="Times New Roman" w:cs="Times New Roman"/>
          <w:i/>
          <w:color w:val="000000"/>
          <w:szCs w:val="28"/>
          <w:lang w:eastAsia="uk-UA"/>
        </w:rPr>
        <w:t xml:space="preserve"> </w:t>
      </w:r>
      <w:r>
        <w:rPr>
          <w:rFonts w:eastAsia="Times New Roman" w:cs="Times New Roman"/>
          <w:i/>
          <w:color w:val="000000"/>
          <w:szCs w:val="28"/>
          <w:lang w:eastAsia="uk-UA"/>
        </w:rPr>
        <w:t>Н</w:t>
      </w:r>
      <w:r w:rsidR="00754B65">
        <w:rPr>
          <w:rFonts w:eastAsia="Times New Roman" w:cs="Times New Roman"/>
          <w:i/>
          <w:color w:val="000000"/>
          <w:szCs w:val="28"/>
          <w:lang w:eastAsia="uk-UA"/>
        </w:rPr>
        <w:t xml:space="preserve">. І. </w:t>
      </w:r>
    </w:p>
    <w:p w14:paraId="37BD63BA" w14:textId="77777777" w:rsidR="00A6256F" w:rsidRPr="00091AA1" w:rsidRDefault="00A6256F" w:rsidP="00A6256F">
      <w:pPr>
        <w:spacing w:after="0" w:line="240" w:lineRule="auto"/>
        <w:rPr>
          <w:rFonts w:eastAsia="Times New Roman" w:cs="Times New Roman"/>
          <w:sz w:val="24"/>
          <w:szCs w:val="24"/>
          <w:lang w:val="ru-RU" w:eastAsia="uk-UA"/>
        </w:rPr>
      </w:pPr>
    </w:p>
    <w:p w14:paraId="77A7BA4C" w14:textId="77777777" w:rsidR="00091AA1" w:rsidRDefault="00091AA1" w:rsidP="00A6256F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78A2ECBE" w14:textId="77777777" w:rsidR="00754B65" w:rsidRDefault="00754B65" w:rsidP="00A6256F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1D612E09" w14:textId="77777777" w:rsidR="00754B65" w:rsidRDefault="00754B65" w:rsidP="00A6256F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342FD03C" w14:textId="35C73309" w:rsidR="00754B65" w:rsidRDefault="00754B65" w:rsidP="00A6256F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35FD9E03" w14:textId="77777777" w:rsidR="00D23165" w:rsidRDefault="00D23165" w:rsidP="00A6256F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95453C8" w14:textId="77777777" w:rsidR="007E2DB3" w:rsidRDefault="00A6256F" w:rsidP="00F7542C">
      <w:pPr>
        <w:spacing w:after="160" w:line="240" w:lineRule="auto"/>
        <w:jc w:val="center"/>
        <w:rPr>
          <w:rFonts w:eastAsia="Times New Roman" w:cs="Times New Roman"/>
          <w:color w:val="000000"/>
          <w:szCs w:val="28"/>
          <w:lang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>Львів – 20</w:t>
      </w:r>
      <w:r w:rsidR="00F7542C">
        <w:rPr>
          <w:rFonts w:eastAsia="Times New Roman" w:cs="Times New Roman"/>
          <w:color w:val="000000"/>
          <w:szCs w:val="28"/>
          <w:lang w:eastAsia="uk-UA"/>
        </w:rPr>
        <w:t>20</w:t>
      </w:r>
    </w:p>
    <w:p w14:paraId="231EEC29" w14:textId="2422D8E5" w:rsidR="00F7542C" w:rsidRPr="00D23165" w:rsidRDefault="00F7542C" w:rsidP="00D23165">
      <w:pPr>
        <w:pStyle w:val="a6"/>
        <w:rPr>
          <w:lang w:val="ru-UA"/>
        </w:rPr>
      </w:pPr>
      <w:r>
        <w:rPr>
          <w:b/>
          <w:color w:val="000000"/>
          <w:szCs w:val="28"/>
          <w:lang w:eastAsia="uk-UA"/>
        </w:rPr>
        <w:lastRenderedPageBreak/>
        <w:t>Тема</w:t>
      </w:r>
      <w:r w:rsidRPr="00D23165">
        <w:rPr>
          <w:b/>
          <w:color w:val="000000"/>
          <w:szCs w:val="28"/>
          <w:lang w:val="uk-UA" w:eastAsia="uk-UA"/>
        </w:rPr>
        <w:t xml:space="preserve">: </w:t>
      </w:r>
      <w:r w:rsidR="00D23165" w:rsidRPr="00D23165">
        <w:rPr>
          <w:sz w:val="28"/>
          <w:szCs w:val="28"/>
          <w:lang w:val="ru-UA"/>
        </w:rPr>
        <w:t>Написання збережених процедур на мові SQL</w:t>
      </w:r>
    </w:p>
    <w:p w14:paraId="7456A5D3" w14:textId="35CB871E" w:rsidR="00F7542C" w:rsidRDefault="00F7542C" w:rsidP="00F7542C">
      <w:pPr>
        <w:pStyle w:val="a6"/>
        <w:rPr>
          <w:sz w:val="28"/>
          <w:szCs w:val="28"/>
          <w:lang w:val="uk-UA"/>
        </w:rPr>
      </w:pPr>
      <w:r w:rsidRPr="006E6F6F">
        <w:rPr>
          <w:b/>
          <w:color w:val="000000"/>
          <w:sz w:val="28"/>
          <w:szCs w:val="28"/>
          <w:lang w:val="uk-UA" w:eastAsia="uk-UA"/>
        </w:rPr>
        <w:t xml:space="preserve">Мета: </w:t>
      </w:r>
      <w:r w:rsidR="00D23165" w:rsidRPr="00D23165">
        <w:rPr>
          <w:sz w:val="28"/>
          <w:szCs w:val="28"/>
          <w:lang w:val="ru-UA"/>
        </w:rPr>
        <w:t>Навчитися розробляти та виконувати збережені процедури та функції у MySQL.</w:t>
      </w:r>
      <w:r w:rsidR="00D23165" w:rsidRPr="00D23165">
        <w:rPr>
          <w:lang w:val="ru-UA"/>
        </w:rPr>
        <w:t xml:space="preserve"> </w:t>
      </w:r>
      <w:r w:rsidRPr="006E6F6F">
        <w:rPr>
          <w:sz w:val="28"/>
          <w:szCs w:val="28"/>
          <w:lang w:val="uk-UA"/>
        </w:rPr>
        <w:t xml:space="preserve"> </w:t>
      </w:r>
    </w:p>
    <w:p w14:paraId="79C296AC" w14:textId="77777777" w:rsidR="00D23165" w:rsidRDefault="00D23165" w:rsidP="00D23165">
      <w:pPr>
        <w:spacing w:before="100" w:beforeAutospacing="1" w:after="100" w:afterAutospacing="1" w:line="240" w:lineRule="auto"/>
        <w:jc w:val="center"/>
        <w:rPr>
          <w:rFonts w:ascii="Times New Roman,Bold" w:eastAsia="Times New Roman" w:hAnsi="Times New Roman,Bold" w:cs="Times New Roman"/>
          <w:sz w:val="24"/>
          <w:szCs w:val="24"/>
          <w:lang w:val="ru-UA" w:eastAsia="ru-RU"/>
        </w:rPr>
      </w:pPr>
    </w:p>
    <w:p w14:paraId="0A4B723D" w14:textId="3C2886A7" w:rsidR="00D23165" w:rsidRPr="00D23165" w:rsidRDefault="00D23165" w:rsidP="00D23165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Cs w:val="28"/>
          <w:lang w:val="ru-UA" w:eastAsia="ru-RU"/>
        </w:rPr>
      </w:pPr>
      <w:r w:rsidRPr="00D23165">
        <w:rPr>
          <w:rFonts w:ascii="Times New Roman,Bold" w:eastAsia="Times New Roman" w:hAnsi="Times New Roman,Bold" w:cs="Times New Roman"/>
          <w:szCs w:val="28"/>
          <w:lang w:val="ru-UA" w:eastAsia="ru-RU"/>
        </w:rPr>
        <w:t>Короткі теоретичні відомості.</w:t>
      </w:r>
    </w:p>
    <w:p w14:paraId="0B6A5126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UA" w:eastAsia="ru-RU"/>
        </w:rPr>
      </w:pPr>
      <w:r w:rsidRPr="00D23165">
        <w:rPr>
          <w:rFonts w:eastAsia="Times New Roman" w:cs="Times New Roman"/>
          <w:szCs w:val="28"/>
          <w:lang w:val="ru-UA" w:eastAsia="ru-RU"/>
        </w:rPr>
        <w:t xml:space="preserve">Більшість СУБД підтримують використання збережених послідовностей команд для виконання часто повторюваних, однотипних дій над даними. Такі збережені процедури дозволяють спростити оброблення даних, а також підвищити безпеку при роботі з базою даних, оскільки в цьому випадку прикладні програми не потребують прямого доступу до таблиць, а отримують потрібну інформацію через процедури. </w:t>
      </w:r>
    </w:p>
    <w:p w14:paraId="08B7E11F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UA" w:eastAsia="ru-RU"/>
        </w:rPr>
      </w:pPr>
      <w:r w:rsidRPr="00D23165">
        <w:rPr>
          <w:rFonts w:eastAsia="Times New Roman" w:cs="Times New Roman"/>
          <w:szCs w:val="28"/>
          <w:lang w:val="ru-UA" w:eastAsia="ru-RU"/>
        </w:rPr>
        <w:t xml:space="preserve">СУБД MySQL підтримує збережені процедури і збережені функції. Аналогічно до вбудованих функцій (типу </w:t>
      </w:r>
      <w:r w:rsidRPr="00D23165">
        <w:rPr>
          <w:rFonts w:ascii="Courier New" w:eastAsia="Times New Roman" w:hAnsi="Courier New" w:cs="Courier New"/>
          <w:szCs w:val="28"/>
          <w:lang w:val="ru-UA" w:eastAsia="ru-RU"/>
        </w:rPr>
        <w:t>COUNT</w:t>
      </w:r>
      <w:r w:rsidRPr="00D23165">
        <w:rPr>
          <w:rFonts w:eastAsia="Times New Roman" w:cs="Times New Roman"/>
          <w:szCs w:val="28"/>
          <w:lang w:val="ru-UA" w:eastAsia="ru-RU"/>
        </w:rPr>
        <w:t xml:space="preserve">), збережену функцію викликають з деякого виразу і вона повертає цьому виразу обчислене значення. Збережену процедуру викликають за допомогою команди </w:t>
      </w:r>
      <w:r w:rsidRPr="00D23165">
        <w:rPr>
          <w:rFonts w:ascii="Courier New" w:eastAsia="Times New Roman" w:hAnsi="Courier New" w:cs="Courier New"/>
          <w:szCs w:val="28"/>
          <w:lang w:val="ru-UA" w:eastAsia="ru-RU"/>
        </w:rPr>
        <w:t>CALL</w:t>
      </w:r>
      <w:r w:rsidRPr="00D23165">
        <w:rPr>
          <w:rFonts w:eastAsia="Times New Roman" w:cs="Times New Roman"/>
          <w:szCs w:val="28"/>
          <w:lang w:val="ru-UA" w:eastAsia="ru-RU"/>
        </w:rPr>
        <w:t xml:space="preserve">. Процедура повертає значення через вихідні параметри, або генерує набір даних, який передається у прикладну програму. </w:t>
      </w:r>
    </w:p>
    <w:p w14:paraId="11440C3A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UA" w:eastAsia="ru-RU"/>
        </w:rPr>
      </w:pPr>
      <w:r w:rsidRPr="00D23165">
        <w:rPr>
          <w:rFonts w:eastAsia="Times New Roman" w:cs="Times New Roman"/>
          <w:szCs w:val="28"/>
          <w:lang w:val="ru-UA" w:eastAsia="ru-RU"/>
        </w:rPr>
        <w:t xml:space="preserve">Синтаксис команд для створення збережених процедур описано нижче. </w:t>
      </w:r>
    </w:p>
    <w:p w14:paraId="7A95B5C1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UA" w:eastAsia="ru-RU"/>
        </w:rPr>
      </w:pPr>
      <w:r w:rsidRPr="00D23165">
        <w:rPr>
          <w:rFonts w:ascii="Courier New" w:eastAsia="Times New Roman" w:hAnsi="Courier New" w:cs="Courier New"/>
          <w:szCs w:val="28"/>
          <w:lang w:val="ru-UA" w:eastAsia="ru-RU"/>
        </w:rPr>
        <w:t>CREATE</w:t>
      </w:r>
      <w:r w:rsidRPr="00D23165">
        <w:rPr>
          <w:rFonts w:ascii="Courier New" w:eastAsia="Times New Roman" w:hAnsi="Courier New" w:cs="Courier New"/>
          <w:szCs w:val="28"/>
          <w:lang w:val="ru-UA" w:eastAsia="ru-RU"/>
        </w:rPr>
        <w:br/>
        <w:t xml:space="preserve">[DEFINER = { 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користувач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val="ru-UA" w:eastAsia="ru-RU"/>
        </w:rPr>
        <w:t xml:space="preserve">| CURRENT_USER }] FUNCTION 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назва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t>_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функції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val="ru-UA" w:eastAsia="ru-RU"/>
        </w:rPr>
        <w:t>([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параметри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t>_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функції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val="ru-UA" w:eastAsia="ru-RU"/>
        </w:rPr>
        <w:t xml:space="preserve">...]) RETURNS 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тип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br/>
      </w:r>
      <w:r w:rsidRPr="00D23165">
        <w:rPr>
          <w:rFonts w:ascii="Courier New" w:eastAsia="Times New Roman" w:hAnsi="Courier New" w:cs="Courier New"/>
          <w:szCs w:val="28"/>
          <w:lang w:val="ru-UA" w:eastAsia="ru-RU"/>
        </w:rPr>
        <w:t>[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характеристика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val="ru-UA" w:eastAsia="ru-RU"/>
        </w:rPr>
        <w:t xml:space="preserve">...] 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тіло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t>_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функції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t xml:space="preserve"> </w:t>
      </w:r>
    </w:p>
    <w:p w14:paraId="5C6A9F27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UA" w:eastAsia="ru-RU"/>
        </w:rPr>
      </w:pPr>
      <w:r w:rsidRPr="00D23165">
        <w:rPr>
          <w:rFonts w:ascii="Courier New" w:eastAsia="Times New Roman" w:hAnsi="Courier New" w:cs="Courier New"/>
          <w:szCs w:val="28"/>
          <w:lang w:val="ru-UA" w:eastAsia="ru-RU"/>
        </w:rPr>
        <w:t>CREATE</w:t>
      </w:r>
      <w:r w:rsidRPr="00D23165">
        <w:rPr>
          <w:rFonts w:ascii="Courier New" w:eastAsia="Times New Roman" w:hAnsi="Courier New" w:cs="Courier New"/>
          <w:szCs w:val="28"/>
          <w:lang w:val="ru-UA" w:eastAsia="ru-RU"/>
        </w:rPr>
        <w:br/>
        <w:t xml:space="preserve">[DEFINER = { 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користувач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val="ru-UA" w:eastAsia="ru-RU"/>
        </w:rPr>
        <w:t>| CURRENT_USER }]</w:t>
      </w:r>
      <w:r w:rsidRPr="00D23165">
        <w:rPr>
          <w:rFonts w:ascii="Courier New" w:eastAsia="Times New Roman" w:hAnsi="Courier New" w:cs="Courier New"/>
          <w:szCs w:val="28"/>
          <w:lang w:val="ru-UA" w:eastAsia="ru-RU"/>
        </w:rPr>
        <w:br/>
        <w:t xml:space="preserve">PROCEDURE 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назва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t>_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процедури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val="ru-UA" w:eastAsia="ru-RU"/>
        </w:rPr>
        <w:t>([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параметри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t>_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процедури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val="ru-UA" w:eastAsia="ru-RU"/>
        </w:rPr>
        <w:t>...]) [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характеристика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val="ru-UA" w:eastAsia="ru-RU"/>
        </w:rPr>
        <w:t xml:space="preserve">...] 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тіло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t>_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процедури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t xml:space="preserve"> </w:t>
      </w:r>
    </w:p>
    <w:p w14:paraId="016886B2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UA" w:eastAsia="ru-RU"/>
        </w:rPr>
      </w:pPr>
      <w:r w:rsidRPr="00D23165">
        <w:rPr>
          <w:rFonts w:ascii="Times New Roman,Bold" w:eastAsia="Times New Roman" w:hAnsi="Times New Roman,Bold" w:cs="Times New Roman"/>
          <w:szCs w:val="28"/>
          <w:lang w:val="ru-UA" w:eastAsia="ru-RU"/>
        </w:rPr>
        <w:t xml:space="preserve">Аргументи: </w:t>
      </w:r>
    </w:p>
    <w:p w14:paraId="220400E1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UA" w:eastAsia="ru-RU"/>
        </w:rPr>
      </w:pPr>
      <w:r w:rsidRPr="00D23165">
        <w:rPr>
          <w:rFonts w:ascii="Courier New" w:eastAsia="Times New Roman" w:hAnsi="Courier New" w:cs="Courier New"/>
          <w:szCs w:val="28"/>
          <w:lang w:val="ru-UA" w:eastAsia="ru-RU"/>
        </w:rPr>
        <w:t>DEFINER</w:t>
      </w:r>
      <w:r w:rsidRPr="00D23165">
        <w:rPr>
          <w:rFonts w:ascii="Courier New" w:eastAsia="Times New Roman" w:hAnsi="Courier New" w:cs="Courier New"/>
          <w:szCs w:val="28"/>
          <w:lang w:val="ru-UA" w:eastAsia="ru-RU"/>
        </w:rPr>
        <w:br/>
      </w:r>
      <w:r w:rsidRPr="00D23165">
        <w:rPr>
          <w:rFonts w:eastAsia="Times New Roman" w:cs="Times New Roman"/>
          <w:szCs w:val="28"/>
          <w:lang w:val="ru-UA" w:eastAsia="ru-RU"/>
        </w:rPr>
        <w:t xml:space="preserve">Задає автора процедури чи функції. За замовчуванням – це </w:t>
      </w:r>
      <w:r w:rsidRPr="00D23165">
        <w:rPr>
          <w:rFonts w:ascii="Courier New" w:eastAsia="Times New Roman" w:hAnsi="Courier New" w:cs="Courier New"/>
          <w:szCs w:val="28"/>
          <w:lang w:val="ru-UA" w:eastAsia="ru-RU"/>
        </w:rPr>
        <w:t>CURRENT_USER</w:t>
      </w:r>
      <w:r w:rsidRPr="00D23165">
        <w:rPr>
          <w:rFonts w:eastAsia="Times New Roman" w:cs="Times New Roman"/>
          <w:szCs w:val="28"/>
          <w:lang w:val="ru-UA" w:eastAsia="ru-RU"/>
        </w:rPr>
        <w:t xml:space="preserve">. </w:t>
      </w:r>
    </w:p>
    <w:p w14:paraId="0EA283A5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UA" w:eastAsia="ru-RU"/>
        </w:rPr>
      </w:pPr>
      <w:r w:rsidRPr="00D23165">
        <w:rPr>
          <w:rFonts w:ascii="Courier New" w:eastAsia="Times New Roman" w:hAnsi="Courier New" w:cs="Courier New"/>
          <w:szCs w:val="28"/>
          <w:lang w:val="ru-UA" w:eastAsia="ru-RU"/>
        </w:rPr>
        <w:t xml:space="preserve">RETURNS </w:t>
      </w:r>
    </w:p>
    <w:p w14:paraId="0BA10FFF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UA" w:eastAsia="ru-RU"/>
        </w:rPr>
      </w:pPr>
      <w:r w:rsidRPr="00D23165">
        <w:rPr>
          <w:rFonts w:eastAsia="Times New Roman" w:cs="Times New Roman"/>
          <w:szCs w:val="28"/>
          <w:lang w:val="ru-UA" w:eastAsia="ru-RU"/>
        </w:rPr>
        <w:t xml:space="preserve">Вказує тип значення, яке повертає функція. </w:t>
      </w:r>
    </w:p>
    <w:p w14:paraId="3CEF6A90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UA" w:eastAsia="ru-RU"/>
        </w:rPr>
      </w:pPr>
      <w:r w:rsidRPr="00D23165">
        <w:rPr>
          <w:rFonts w:ascii="Cambria" w:eastAsia="Times New Roman" w:hAnsi="Cambria" w:cs="Cambria"/>
          <w:szCs w:val="28"/>
          <w:lang w:val="ru-UA" w:eastAsia="ru-RU"/>
        </w:rPr>
        <w:lastRenderedPageBreak/>
        <w:t>тіло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t>_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функції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t xml:space="preserve">, 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тіло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t>_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процедури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t xml:space="preserve"> </w:t>
      </w:r>
    </w:p>
    <w:p w14:paraId="47D7EBFE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UA" w:eastAsia="ru-RU"/>
        </w:rPr>
      </w:pPr>
      <w:r w:rsidRPr="00D23165">
        <w:rPr>
          <w:rFonts w:eastAsia="Times New Roman" w:cs="Times New Roman"/>
          <w:szCs w:val="28"/>
          <w:lang w:val="ru-UA" w:eastAsia="ru-RU"/>
        </w:rPr>
        <w:t xml:space="preserve">Послідовність директив SQL. В тілі процедур і функцій можна оголошувати локальні змінні, використовувати директиви </w:t>
      </w:r>
      <w:r w:rsidRPr="00D23165">
        <w:rPr>
          <w:rFonts w:ascii="Courier New" w:eastAsia="Times New Roman" w:hAnsi="Courier New" w:cs="Courier New"/>
          <w:szCs w:val="28"/>
          <w:lang w:val="ru-UA" w:eastAsia="ru-RU"/>
        </w:rPr>
        <w:t>BEGIN ... END</w:t>
      </w:r>
      <w:r w:rsidRPr="00D23165">
        <w:rPr>
          <w:rFonts w:eastAsia="Times New Roman" w:cs="Times New Roman"/>
          <w:szCs w:val="28"/>
          <w:lang w:val="ru-UA" w:eastAsia="ru-RU"/>
        </w:rPr>
        <w:t xml:space="preserve">, </w:t>
      </w:r>
      <w:r w:rsidRPr="00D23165">
        <w:rPr>
          <w:rFonts w:ascii="Courier New" w:eastAsia="Times New Roman" w:hAnsi="Courier New" w:cs="Courier New"/>
          <w:szCs w:val="28"/>
          <w:lang w:val="ru-UA" w:eastAsia="ru-RU"/>
        </w:rPr>
        <w:t>CASE</w:t>
      </w:r>
      <w:r w:rsidRPr="00D23165">
        <w:rPr>
          <w:rFonts w:eastAsia="Times New Roman" w:cs="Times New Roman"/>
          <w:szCs w:val="28"/>
          <w:lang w:val="ru-UA" w:eastAsia="ru-RU"/>
        </w:rPr>
        <w:t xml:space="preserve">, цикли тощо. В тілі процедур також можна виконувати транзакії. Тіло функції обов’язково повинно містити команду </w:t>
      </w:r>
      <w:r w:rsidRPr="00D23165">
        <w:rPr>
          <w:rFonts w:ascii="Courier New" w:eastAsia="Times New Roman" w:hAnsi="Courier New" w:cs="Courier New"/>
          <w:szCs w:val="28"/>
          <w:lang w:val="ru-UA" w:eastAsia="ru-RU"/>
        </w:rPr>
        <w:t xml:space="preserve">RETURN </w:t>
      </w:r>
      <w:r w:rsidRPr="00D23165">
        <w:rPr>
          <w:rFonts w:eastAsia="Times New Roman" w:cs="Times New Roman"/>
          <w:szCs w:val="28"/>
          <w:lang w:val="ru-UA" w:eastAsia="ru-RU"/>
        </w:rPr>
        <w:t xml:space="preserve">і повертати значення. </w:t>
      </w:r>
    </w:p>
    <w:p w14:paraId="418550FB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UA" w:eastAsia="ru-RU"/>
        </w:rPr>
      </w:pPr>
      <w:r w:rsidRPr="00D23165">
        <w:rPr>
          <w:rFonts w:ascii="Cambria" w:eastAsia="Times New Roman" w:hAnsi="Cambria" w:cs="Cambria"/>
          <w:szCs w:val="28"/>
          <w:lang w:val="ru-UA" w:eastAsia="ru-RU"/>
        </w:rPr>
        <w:t>параметри</w:t>
      </w:r>
      <w:r w:rsidRPr="00D23165">
        <w:rPr>
          <w:rFonts w:ascii="Courier New,BoldItalic" w:eastAsia="Times New Roman" w:hAnsi="Courier New,BoldItalic" w:cs="Times New Roman"/>
          <w:szCs w:val="28"/>
          <w:lang w:val="ru-UA" w:eastAsia="ru-RU"/>
        </w:rPr>
        <w:t>_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процедури</w:t>
      </w:r>
      <w:r w:rsidRPr="00D23165">
        <w:rPr>
          <w:rFonts w:ascii="Courier New,Bold" w:eastAsia="Times New Roman" w:hAnsi="Courier New,Bold" w:cs="Times New Roman"/>
          <w:szCs w:val="28"/>
          <w:lang w:val="ru-UA" w:eastAsia="ru-RU"/>
        </w:rPr>
        <w:t xml:space="preserve">: </w:t>
      </w:r>
    </w:p>
    <w:p w14:paraId="328081A1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UA" w:eastAsia="ru-RU"/>
        </w:rPr>
      </w:pPr>
      <w:r w:rsidRPr="00D23165">
        <w:rPr>
          <w:rFonts w:ascii="Courier New" w:eastAsia="Times New Roman" w:hAnsi="Courier New" w:cs="Courier New"/>
          <w:szCs w:val="28"/>
          <w:lang w:val="ru-UA" w:eastAsia="ru-RU"/>
        </w:rPr>
        <w:t xml:space="preserve">[ IN | OUT | INOUT ] 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ім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t>’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я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t>_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параметру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t xml:space="preserve"> 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тип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br/>
      </w:r>
      <w:r w:rsidRPr="00D23165">
        <w:rPr>
          <w:rFonts w:eastAsia="Times New Roman" w:cs="Times New Roman"/>
          <w:szCs w:val="28"/>
          <w:lang w:val="ru-UA" w:eastAsia="ru-RU"/>
        </w:rPr>
        <w:t xml:space="preserve">Параметр, позначений як IN, передає значення у процедуру. OUT-параметр передає значення у точку виклику процедури. Параметр, позначений як INOUT, задається при виклику, може бути змінений всередині процедури і зчитаний після її завершення. Типом параметру може бути будь-який із типів даних, що підтримується MySQL. </w:t>
      </w:r>
    </w:p>
    <w:p w14:paraId="06F9CC2B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UA" w:eastAsia="ru-RU"/>
        </w:rPr>
      </w:pPr>
      <w:r w:rsidRPr="00D23165">
        <w:rPr>
          <w:rFonts w:ascii="Cambria" w:eastAsia="Times New Roman" w:hAnsi="Cambria" w:cs="Cambria"/>
          <w:szCs w:val="28"/>
          <w:lang w:val="ru-UA" w:eastAsia="ru-RU"/>
        </w:rPr>
        <w:t>параметри</w:t>
      </w:r>
      <w:r w:rsidRPr="00D23165">
        <w:rPr>
          <w:rFonts w:ascii="Courier New,BoldItalic" w:eastAsia="Times New Roman" w:hAnsi="Courier New,BoldItalic" w:cs="Times New Roman"/>
          <w:szCs w:val="28"/>
          <w:lang w:val="ru-UA" w:eastAsia="ru-RU"/>
        </w:rPr>
        <w:t>_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функції</w:t>
      </w:r>
      <w:r w:rsidRPr="00D23165">
        <w:rPr>
          <w:rFonts w:ascii="Courier New,Bold" w:eastAsia="Times New Roman" w:hAnsi="Courier New,Bold" w:cs="Times New Roman"/>
          <w:szCs w:val="28"/>
          <w:lang w:val="ru-UA" w:eastAsia="ru-RU"/>
        </w:rPr>
        <w:t xml:space="preserve">: 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ім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t>’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я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t>_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параметру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t xml:space="preserve"> 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тип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t xml:space="preserve"> </w:t>
      </w:r>
    </w:p>
    <w:p w14:paraId="381A3675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UA" w:eastAsia="ru-RU"/>
        </w:rPr>
      </w:pPr>
      <w:r w:rsidRPr="00D23165">
        <w:rPr>
          <w:rFonts w:eastAsia="Times New Roman" w:cs="Times New Roman"/>
          <w:szCs w:val="28"/>
          <w:lang w:val="ru-UA" w:eastAsia="ru-RU"/>
        </w:rPr>
        <w:t xml:space="preserve">У випадку функцій параметри використовують лише для передачі значень у функцію. </w:t>
      </w:r>
    </w:p>
    <w:p w14:paraId="60A8001E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UA" w:eastAsia="ru-RU"/>
        </w:rPr>
      </w:pPr>
      <w:r w:rsidRPr="00D23165">
        <w:rPr>
          <w:rFonts w:eastAsia="Times New Roman" w:cs="Times New Roman"/>
          <w:szCs w:val="28"/>
          <w:lang w:val="ru-UA" w:eastAsia="ru-RU"/>
        </w:rPr>
        <w:t xml:space="preserve">При створенні процедур і функцій можна вказувати їхні додаткові характеристики. </w:t>
      </w:r>
    </w:p>
    <w:p w14:paraId="28196208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UA" w:eastAsia="ru-RU"/>
        </w:rPr>
      </w:pPr>
      <w:r w:rsidRPr="00D23165">
        <w:rPr>
          <w:rFonts w:ascii="Cambria" w:eastAsia="Times New Roman" w:hAnsi="Cambria" w:cs="Cambria"/>
          <w:szCs w:val="28"/>
          <w:lang w:val="ru-UA" w:eastAsia="ru-RU"/>
        </w:rPr>
        <w:t>характеристика</w:t>
      </w:r>
      <w:r w:rsidRPr="00D23165">
        <w:rPr>
          <w:rFonts w:ascii="Courier New,Bold" w:eastAsia="Times New Roman" w:hAnsi="Courier New,Bold" w:cs="Times New Roman"/>
          <w:szCs w:val="28"/>
          <w:lang w:val="ru-UA" w:eastAsia="ru-RU"/>
        </w:rPr>
        <w:t xml:space="preserve">: </w:t>
      </w:r>
    </w:p>
    <w:p w14:paraId="70D28C4B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UA" w:eastAsia="ru-RU"/>
        </w:rPr>
      </w:pPr>
      <w:r w:rsidRPr="00D23165">
        <w:rPr>
          <w:rFonts w:ascii="Courier New" w:eastAsia="Times New Roman" w:hAnsi="Courier New" w:cs="Courier New"/>
          <w:szCs w:val="28"/>
          <w:lang w:val="ru-UA" w:eastAsia="ru-RU"/>
        </w:rPr>
        <w:t>LANGUAGE SQL</w:t>
      </w:r>
      <w:r w:rsidRPr="00D23165">
        <w:rPr>
          <w:rFonts w:ascii="Courier New" w:eastAsia="Times New Roman" w:hAnsi="Courier New" w:cs="Courier New"/>
          <w:szCs w:val="28"/>
          <w:lang w:val="ru-UA" w:eastAsia="ru-RU"/>
        </w:rPr>
        <w:br/>
        <w:t>| [NOT] DETERMINISTIC</w:t>
      </w:r>
      <w:r w:rsidRPr="00D23165">
        <w:rPr>
          <w:rFonts w:ascii="Courier New" w:eastAsia="Times New Roman" w:hAnsi="Courier New" w:cs="Courier New"/>
          <w:szCs w:val="28"/>
          <w:lang w:val="ru-UA" w:eastAsia="ru-RU"/>
        </w:rPr>
        <w:br/>
        <w:t>| {CONTAINS SQL | NO SQL | READS SQL DATA | MODIFIES SQL DATA} | SQL SECURITY {DEFINER | INVOKER}</w:t>
      </w:r>
      <w:r w:rsidRPr="00D23165">
        <w:rPr>
          <w:rFonts w:ascii="Courier New" w:eastAsia="Times New Roman" w:hAnsi="Courier New" w:cs="Courier New"/>
          <w:szCs w:val="28"/>
          <w:lang w:val="ru-UA" w:eastAsia="ru-RU"/>
        </w:rPr>
        <w:br/>
        <w:t>| COMMENT '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короткий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t xml:space="preserve"> 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опис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t xml:space="preserve"> 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процедури</w:t>
      </w:r>
      <w:r w:rsidRPr="00D23165">
        <w:rPr>
          <w:rFonts w:ascii="Courier New" w:eastAsia="Times New Roman" w:hAnsi="Courier New" w:cs="Courier New"/>
          <w:szCs w:val="28"/>
          <w:lang w:val="ru-UA" w:eastAsia="ru-RU"/>
        </w:rPr>
        <w:t xml:space="preserve">' </w:t>
      </w:r>
    </w:p>
    <w:p w14:paraId="585D0CB6" w14:textId="77777777" w:rsidR="00D23165" w:rsidRPr="00D23165" w:rsidRDefault="00D23165" w:rsidP="00D2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8"/>
          <w:lang w:val="ru-UA" w:eastAsia="ru-RU"/>
        </w:rPr>
      </w:pPr>
      <w:r w:rsidRPr="00D23165">
        <w:rPr>
          <w:rFonts w:ascii="Courier New" w:eastAsia="Times New Roman" w:hAnsi="Courier New" w:cs="Courier New"/>
          <w:szCs w:val="28"/>
          <w:lang w:val="ru-UA" w:eastAsia="ru-RU"/>
        </w:rPr>
        <w:t>DETERMINISTIC</w:t>
      </w:r>
    </w:p>
    <w:p w14:paraId="04BD7883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UA" w:eastAsia="ru-RU"/>
        </w:rPr>
      </w:pPr>
      <w:r w:rsidRPr="00D23165">
        <w:rPr>
          <w:rFonts w:eastAsia="Times New Roman" w:cs="Times New Roman"/>
          <w:szCs w:val="28"/>
          <w:lang w:val="ru-UA" w:eastAsia="ru-RU"/>
        </w:rPr>
        <w:t xml:space="preserve">Вказує на те, що процедура обробляє дані строго визначеним (детермінованим) чином. Тобто, залежно від вхідних даних, процедура повертає один і той самий результат. Недетерміновані процедури містять функції типу </w:t>
      </w:r>
      <w:r w:rsidRPr="00D23165">
        <w:rPr>
          <w:rFonts w:ascii="Courier New" w:eastAsia="Times New Roman" w:hAnsi="Courier New" w:cs="Courier New"/>
          <w:szCs w:val="28"/>
          <w:lang w:val="ru-UA" w:eastAsia="ru-RU"/>
        </w:rPr>
        <w:t xml:space="preserve">NOW() </w:t>
      </w:r>
      <w:r w:rsidRPr="00D23165">
        <w:rPr>
          <w:rFonts w:eastAsia="Times New Roman" w:cs="Times New Roman"/>
          <w:szCs w:val="28"/>
          <w:lang w:val="ru-UA" w:eastAsia="ru-RU"/>
        </w:rPr>
        <w:t xml:space="preserve">або </w:t>
      </w:r>
      <w:r w:rsidRPr="00D23165">
        <w:rPr>
          <w:rFonts w:ascii="Courier New" w:eastAsia="Times New Roman" w:hAnsi="Courier New" w:cs="Courier New"/>
          <w:szCs w:val="28"/>
          <w:lang w:val="ru-UA" w:eastAsia="ru-RU"/>
        </w:rPr>
        <w:t>RAND()</w:t>
      </w:r>
      <w:r w:rsidRPr="00D23165">
        <w:rPr>
          <w:rFonts w:eastAsia="Times New Roman" w:cs="Times New Roman"/>
          <w:szCs w:val="28"/>
          <w:lang w:val="ru-UA" w:eastAsia="ru-RU"/>
        </w:rPr>
        <w:t xml:space="preserve">, і результат їх виконання не можна передбачити. За замовчуванням всі процедури і функції є недетермінованими. </w:t>
      </w:r>
    </w:p>
    <w:p w14:paraId="73C4FD9F" w14:textId="77777777" w:rsidR="00D23165" w:rsidRPr="00D23165" w:rsidRDefault="00D23165" w:rsidP="00D2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8"/>
          <w:lang w:val="ru-UA" w:eastAsia="ru-RU"/>
        </w:rPr>
      </w:pPr>
      <w:r w:rsidRPr="00D23165">
        <w:rPr>
          <w:rFonts w:ascii="Courier New" w:eastAsia="Times New Roman" w:hAnsi="Courier New" w:cs="Courier New"/>
          <w:szCs w:val="28"/>
          <w:lang w:val="ru-UA" w:eastAsia="ru-RU"/>
        </w:rPr>
        <w:t>CONTAINS SQL | NO SQL</w:t>
      </w:r>
    </w:p>
    <w:p w14:paraId="6742BA44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UA" w:eastAsia="ru-RU"/>
        </w:rPr>
      </w:pPr>
      <w:r w:rsidRPr="00D23165">
        <w:rPr>
          <w:rFonts w:eastAsia="Times New Roman" w:cs="Times New Roman"/>
          <w:szCs w:val="28"/>
          <w:lang w:val="ru-UA" w:eastAsia="ru-RU"/>
        </w:rPr>
        <w:lastRenderedPageBreak/>
        <w:t xml:space="preserve">Вказує на те, що процедура містить (за замовчуванням), або не містить директиви SQL. </w:t>
      </w:r>
    </w:p>
    <w:p w14:paraId="05F0A623" w14:textId="77777777" w:rsidR="00D23165" w:rsidRPr="00D23165" w:rsidRDefault="00D23165" w:rsidP="00D2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8"/>
          <w:lang w:val="ru-UA" w:eastAsia="ru-RU"/>
        </w:rPr>
      </w:pPr>
      <w:r w:rsidRPr="00D23165">
        <w:rPr>
          <w:rFonts w:ascii="Courier New" w:eastAsia="Times New Roman" w:hAnsi="Courier New" w:cs="Courier New"/>
          <w:szCs w:val="28"/>
          <w:lang w:val="ru-UA" w:eastAsia="ru-RU"/>
        </w:rPr>
        <w:t>READS SQL DATA</w:t>
      </w:r>
    </w:p>
    <w:p w14:paraId="7C22419C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UA" w:eastAsia="ru-RU"/>
        </w:rPr>
      </w:pPr>
      <w:r w:rsidRPr="00D23165">
        <w:rPr>
          <w:rFonts w:eastAsia="Times New Roman" w:cs="Times New Roman"/>
          <w:szCs w:val="28"/>
          <w:lang w:val="ru-UA" w:eastAsia="ru-RU"/>
        </w:rPr>
        <w:t xml:space="preserve">Вказує на те, що процедура містить директиви, які тільки зчитують дані з таблиць. </w:t>
      </w:r>
    </w:p>
    <w:p w14:paraId="493C0704" w14:textId="77777777" w:rsidR="00D23165" w:rsidRPr="00D23165" w:rsidRDefault="00D23165" w:rsidP="00D2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8"/>
          <w:lang w:val="ru-UA" w:eastAsia="ru-RU"/>
        </w:rPr>
      </w:pPr>
      <w:r w:rsidRPr="00D23165">
        <w:rPr>
          <w:rFonts w:ascii="Courier New" w:eastAsia="Times New Roman" w:hAnsi="Courier New" w:cs="Courier New"/>
          <w:szCs w:val="28"/>
          <w:lang w:val="ru-UA" w:eastAsia="ru-RU"/>
        </w:rPr>
        <w:t>MODIFIES SQL DATA</w:t>
      </w:r>
    </w:p>
    <w:p w14:paraId="1EE5FC59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UA" w:eastAsia="ru-RU"/>
        </w:rPr>
      </w:pPr>
      <w:r w:rsidRPr="00D23165">
        <w:rPr>
          <w:rFonts w:eastAsia="Times New Roman" w:cs="Times New Roman"/>
          <w:szCs w:val="28"/>
          <w:lang w:val="ru-UA" w:eastAsia="ru-RU"/>
        </w:rPr>
        <w:t xml:space="preserve">Вказує на те, що процедура містить директиви, які можуть змінювати дані в таблицях. </w:t>
      </w:r>
    </w:p>
    <w:p w14:paraId="780E9847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UA" w:eastAsia="ru-RU"/>
        </w:rPr>
      </w:pPr>
      <w:r w:rsidRPr="00D23165">
        <w:rPr>
          <w:rFonts w:ascii="Courier New" w:eastAsia="Times New Roman" w:hAnsi="Courier New" w:cs="Courier New"/>
          <w:szCs w:val="28"/>
          <w:lang w:val="ru-UA" w:eastAsia="ru-RU"/>
        </w:rPr>
        <w:t>SQL SECURITY</w:t>
      </w:r>
      <w:r w:rsidRPr="00D23165">
        <w:rPr>
          <w:rFonts w:ascii="Courier New" w:eastAsia="Times New Roman" w:hAnsi="Courier New" w:cs="Courier New"/>
          <w:szCs w:val="28"/>
          <w:lang w:val="ru-UA" w:eastAsia="ru-RU"/>
        </w:rPr>
        <w:br/>
      </w:r>
      <w:r w:rsidRPr="00D23165">
        <w:rPr>
          <w:rFonts w:eastAsia="Times New Roman" w:cs="Times New Roman"/>
          <w:szCs w:val="28"/>
          <w:lang w:val="ru-UA" w:eastAsia="ru-RU"/>
        </w:rPr>
        <w:t xml:space="preserve">Задає рівень прав доступу, під яким буде виконуватись процедура. </w:t>
      </w:r>
      <w:r w:rsidRPr="00D23165">
        <w:rPr>
          <w:rFonts w:ascii="Courier New" w:eastAsia="Times New Roman" w:hAnsi="Courier New" w:cs="Courier New"/>
          <w:szCs w:val="28"/>
          <w:lang w:val="ru-UA" w:eastAsia="ru-RU"/>
        </w:rPr>
        <w:t xml:space="preserve">DEFINER </w:t>
      </w:r>
      <w:r w:rsidRPr="00D23165">
        <w:rPr>
          <w:rFonts w:eastAsia="Times New Roman" w:cs="Times New Roman"/>
          <w:szCs w:val="28"/>
          <w:lang w:val="ru-UA" w:eastAsia="ru-RU"/>
        </w:rPr>
        <w:t xml:space="preserve">– з правами автора процедури (задано за замовчуванням), </w:t>
      </w:r>
      <w:r w:rsidRPr="00D23165">
        <w:rPr>
          <w:rFonts w:ascii="Courier New" w:eastAsia="Times New Roman" w:hAnsi="Courier New" w:cs="Courier New"/>
          <w:szCs w:val="28"/>
          <w:lang w:val="ru-UA" w:eastAsia="ru-RU"/>
        </w:rPr>
        <w:t xml:space="preserve">INVOKER </w:t>
      </w:r>
      <w:r w:rsidRPr="00D23165">
        <w:rPr>
          <w:rFonts w:eastAsia="Times New Roman" w:cs="Times New Roman"/>
          <w:szCs w:val="28"/>
          <w:lang w:val="ru-UA" w:eastAsia="ru-RU"/>
        </w:rPr>
        <w:t xml:space="preserve">– з правами користувача, який викликає процедуру. Щоб запускати збережені процедури і функції, користувач повинен мати права </w:t>
      </w:r>
      <w:r w:rsidRPr="00D23165">
        <w:rPr>
          <w:rFonts w:ascii="Courier New" w:eastAsia="Times New Roman" w:hAnsi="Courier New" w:cs="Courier New"/>
          <w:szCs w:val="28"/>
          <w:lang w:val="ru-UA" w:eastAsia="ru-RU"/>
        </w:rPr>
        <w:t>EXECUTE</w:t>
      </w:r>
      <w:r w:rsidRPr="00D23165">
        <w:rPr>
          <w:rFonts w:eastAsia="Times New Roman" w:cs="Times New Roman"/>
          <w:szCs w:val="28"/>
          <w:lang w:val="ru-UA" w:eastAsia="ru-RU"/>
        </w:rPr>
        <w:t xml:space="preserve">. </w:t>
      </w:r>
    </w:p>
    <w:p w14:paraId="62F4D39A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UA" w:eastAsia="ru-RU"/>
        </w:rPr>
      </w:pPr>
      <w:r w:rsidRPr="00D23165">
        <w:rPr>
          <w:rFonts w:eastAsia="Times New Roman" w:cs="Times New Roman"/>
          <w:szCs w:val="28"/>
          <w:lang w:val="ru-UA" w:eastAsia="ru-RU"/>
        </w:rPr>
        <w:t xml:space="preserve">При створенні процедур і функцій у командному рядку клієнта MySQL, потрібно перевизначити стандартний символ завершення вводу директив ";", щоб мати можливість ввести всі директиви процедури. Це робиться за допомогою команди </w:t>
      </w:r>
      <w:r w:rsidRPr="00D23165">
        <w:rPr>
          <w:rFonts w:ascii="Courier New" w:eastAsia="Times New Roman" w:hAnsi="Courier New" w:cs="Courier New"/>
          <w:szCs w:val="28"/>
          <w:lang w:val="ru-UA" w:eastAsia="ru-RU"/>
        </w:rPr>
        <w:t>DELIMITER</w:t>
      </w:r>
      <w:r w:rsidRPr="00D23165">
        <w:rPr>
          <w:rFonts w:eastAsia="Times New Roman" w:cs="Times New Roman"/>
          <w:szCs w:val="28"/>
          <w:lang w:val="ru-UA" w:eastAsia="ru-RU"/>
        </w:rPr>
        <w:t xml:space="preserve">. Наприклад, </w:t>
      </w:r>
    </w:p>
    <w:p w14:paraId="6566A5DE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UA" w:eastAsia="ru-RU"/>
        </w:rPr>
      </w:pPr>
      <w:r w:rsidRPr="00D23165">
        <w:rPr>
          <w:rFonts w:ascii="Courier New" w:eastAsia="Times New Roman" w:hAnsi="Courier New" w:cs="Courier New"/>
          <w:szCs w:val="28"/>
          <w:lang w:val="ru-UA" w:eastAsia="ru-RU"/>
        </w:rPr>
        <w:t xml:space="preserve">DELIMITER </w:t>
      </w:r>
      <w:r w:rsidRPr="00D23165">
        <w:rPr>
          <w:rFonts w:ascii="Courier New,Bold" w:eastAsia="Times New Roman" w:hAnsi="Courier New,Bold" w:cs="Times New Roman"/>
          <w:szCs w:val="28"/>
          <w:lang w:val="ru-UA" w:eastAsia="ru-RU"/>
        </w:rPr>
        <w:t>|</w:t>
      </w:r>
      <w:r w:rsidRPr="00D23165">
        <w:rPr>
          <w:rFonts w:ascii="Courier New,Bold" w:eastAsia="Times New Roman" w:hAnsi="Courier New,Bold" w:cs="Times New Roman"/>
          <w:szCs w:val="28"/>
          <w:lang w:val="ru-UA" w:eastAsia="ru-RU"/>
        </w:rPr>
        <w:br/>
      </w:r>
      <w:r w:rsidRPr="00D23165">
        <w:rPr>
          <w:rFonts w:eastAsia="Times New Roman" w:cs="Times New Roman"/>
          <w:szCs w:val="28"/>
          <w:lang w:val="ru-UA" w:eastAsia="ru-RU"/>
        </w:rPr>
        <w:t xml:space="preserve">означає, що завершення вводу процедури буде позначатись символом "|". </w:t>
      </w:r>
    </w:p>
    <w:p w14:paraId="2DF61735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UA" w:eastAsia="ru-RU"/>
        </w:rPr>
      </w:pPr>
      <w:r w:rsidRPr="00D23165">
        <w:rPr>
          <w:rFonts w:eastAsia="Times New Roman" w:cs="Times New Roman"/>
          <w:szCs w:val="28"/>
          <w:lang w:val="ru-UA" w:eastAsia="ru-RU"/>
        </w:rPr>
        <w:t xml:space="preserve">Нижче наведено синтаксис додаткових директив MySQL, які дозволяють розробляти нескладні програми на мові SQL. </w:t>
      </w:r>
    </w:p>
    <w:p w14:paraId="54E512C3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UA" w:eastAsia="ru-RU"/>
        </w:rPr>
      </w:pPr>
      <w:r w:rsidRPr="00D23165">
        <w:rPr>
          <w:rFonts w:ascii="Courier New" w:eastAsia="Times New Roman" w:hAnsi="Courier New" w:cs="Courier New"/>
          <w:szCs w:val="28"/>
          <w:lang w:val="ru-UA" w:eastAsia="ru-RU"/>
        </w:rPr>
        <w:t xml:space="preserve">DECLARE 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назва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t>_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змінної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t xml:space="preserve"> 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тип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t>_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змінної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val="ru-UA" w:eastAsia="ru-RU"/>
        </w:rPr>
        <w:t xml:space="preserve">[DEFAULT 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значення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t>_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за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t>_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замовчуванням</w:t>
      </w:r>
      <w:r w:rsidRPr="00D23165">
        <w:rPr>
          <w:rFonts w:ascii="Courier New" w:eastAsia="Times New Roman" w:hAnsi="Courier New" w:cs="Courier New"/>
          <w:szCs w:val="28"/>
          <w:lang w:val="ru-UA" w:eastAsia="ru-RU"/>
        </w:rPr>
        <w:t xml:space="preserve">] </w:t>
      </w:r>
    </w:p>
    <w:p w14:paraId="730D99C1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UA" w:eastAsia="ru-RU"/>
        </w:rPr>
      </w:pPr>
      <w:r w:rsidRPr="00D23165">
        <w:rPr>
          <w:rFonts w:eastAsia="Times New Roman" w:cs="Times New Roman"/>
          <w:szCs w:val="28"/>
          <w:lang w:val="ru-UA" w:eastAsia="ru-RU"/>
        </w:rPr>
        <w:t xml:space="preserve">Оголошення змінної заданого типу. </w:t>
      </w:r>
    </w:p>
    <w:p w14:paraId="6BD075ED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UA" w:eastAsia="ru-RU"/>
        </w:rPr>
      </w:pPr>
      <w:r w:rsidRPr="00D23165">
        <w:rPr>
          <w:rFonts w:ascii="Courier New" w:eastAsia="Times New Roman" w:hAnsi="Courier New" w:cs="Courier New"/>
          <w:szCs w:val="28"/>
          <w:lang w:val="ru-UA" w:eastAsia="ru-RU"/>
        </w:rPr>
        <w:t xml:space="preserve">SET 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назва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t>_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змінної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val="ru-UA" w:eastAsia="ru-RU"/>
        </w:rPr>
        <w:t xml:space="preserve">= 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вираз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t xml:space="preserve"> </w:t>
      </w:r>
      <w:r w:rsidRPr="00D23165">
        <w:rPr>
          <w:rFonts w:eastAsia="Times New Roman" w:cs="Times New Roman"/>
          <w:szCs w:val="28"/>
          <w:lang w:val="ru-UA" w:eastAsia="ru-RU"/>
        </w:rPr>
        <w:t xml:space="preserve">Присвоєння змінній значення. </w:t>
      </w:r>
    </w:p>
    <w:p w14:paraId="3748E5D5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UA" w:eastAsia="ru-RU"/>
        </w:rPr>
      </w:pPr>
      <w:r w:rsidRPr="00D23165">
        <w:rPr>
          <w:rFonts w:ascii="Courier New" w:eastAsia="Times New Roman" w:hAnsi="Courier New" w:cs="Courier New"/>
          <w:szCs w:val="28"/>
          <w:lang w:val="ru-UA" w:eastAsia="ru-RU"/>
        </w:rPr>
        <w:t xml:space="preserve">IF 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умова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val="ru-UA" w:eastAsia="ru-RU"/>
        </w:rPr>
        <w:t xml:space="preserve">THEN 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директиви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br/>
      </w:r>
      <w:r w:rsidRPr="00D23165">
        <w:rPr>
          <w:rFonts w:ascii="Courier New" w:eastAsia="Times New Roman" w:hAnsi="Courier New" w:cs="Courier New"/>
          <w:szCs w:val="28"/>
          <w:lang w:val="ru-UA" w:eastAsia="ru-RU"/>
        </w:rPr>
        <w:t xml:space="preserve">[ELSEIF 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умова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val="ru-UA" w:eastAsia="ru-RU"/>
        </w:rPr>
        <w:t xml:space="preserve">THEN 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директиви</w:t>
      </w:r>
      <w:r w:rsidRPr="00D23165">
        <w:rPr>
          <w:rFonts w:ascii="Courier New" w:eastAsia="Times New Roman" w:hAnsi="Courier New" w:cs="Courier New"/>
          <w:szCs w:val="28"/>
          <w:lang w:val="ru-UA" w:eastAsia="ru-RU"/>
        </w:rPr>
        <w:t xml:space="preserve">] ... [ELSE 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директиви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t>2</w:t>
      </w:r>
      <w:r w:rsidRPr="00D23165">
        <w:rPr>
          <w:rFonts w:ascii="Courier New" w:eastAsia="Times New Roman" w:hAnsi="Courier New" w:cs="Courier New"/>
          <w:szCs w:val="28"/>
          <w:lang w:val="ru-UA" w:eastAsia="ru-RU"/>
        </w:rPr>
        <w:t>]</w:t>
      </w:r>
      <w:r w:rsidRPr="00D23165">
        <w:rPr>
          <w:rFonts w:ascii="Courier New" w:eastAsia="Times New Roman" w:hAnsi="Courier New" w:cs="Courier New"/>
          <w:szCs w:val="28"/>
          <w:lang w:val="ru-UA" w:eastAsia="ru-RU"/>
        </w:rPr>
        <w:br/>
        <w:t xml:space="preserve">END IF </w:t>
      </w:r>
    </w:p>
    <w:p w14:paraId="02A5E30A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UA" w:eastAsia="ru-RU"/>
        </w:rPr>
      </w:pPr>
      <w:r w:rsidRPr="00D23165">
        <w:rPr>
          <w:rFonts w:eastAsia="Times New Roman" w:cs="Times New Roman"/>
          <w:szCs w:val="28"/>
          <w:lang w:val="ru-UA" w:eastAsia="ru-RU"/>
        </w:rPr>
        <w:lastRenderedPageBreak/>
        <w:t xml:space="preserve">Умовний оператор. Якщо виконується вказана </w:t>
      </w:r>
      <w:r w:rsidRPr="00D23165">
        <w:rPr>
          <w:rFonts w:ascii="Times New Roman,Italic" w:eastAsia="Times New Roman" w:hAnsi="Times New Roman,Italic" w:cs="Times New Roman"/>
          <w:szCs w:val="28"/>
          <w:lang w:val="ru-UA" w:eastAsia="ru-RU"/>
        </w:rPr>
        <w:t>умова</w:t>
      </w:r>
      <w:r w:rsidRPr="00D23165">
        <w:rPr>
          <w:rFonts w:eastAsia="Times New Roman" w:cs="Times New Roman"/>
          <w:szCs w:val="28"/>
          <w:lang w:val="ru-UA" w:eastAsia="ru-RU"/>
        </w:rPr>
        <w:t xml:space="preserve">, то виконуються відповідні їй </w:t>
      </w:r>
      <w:r w:rsidRPr="00D23165">
        <w:rPr>
          <w:rFonts w:ascii="Times New Roman,Italic" w:eastAsia="Times New Roman" w:hAnsi="Times New Roman,Italic" w:cs="Times New Roman"/>
          <w:szCs w:val="28"/>
          <w:lang w:val="ru-UA" w:eastAsia="ru-RU"/>
        </w:rPr>
        <w:t>директиви</w:t>
      </w:r>
      <w:r w:rsidRPr="00D23165">
        <w:rPr>
          <w:rFonts w:eastAsia="Times New Roman" w:cs="Times New Roman"/>
          <w:szCs w:val="28"/>
          <w:lang w:val="ru-UA" w:eastAsia="ru-RU"/>
        </w:rPr>
        <w:t xml:space="preserve">, в протилежному випадку виконуються </w:t>
      </w:r>
      <w:r w:rsidRPr="00D23165">
        <w:rPr>
          <w:rFonts w:ascii="Times New Roman,Italic" w:eastAsia="Times New Roman" w:hAnsi="Times New Roman,Italic" w:cs="Times New Roman"/>
          <w:szCs w:val="28"/>
          <w:lang w:val="ru-UA" w:eastAsia="ru-RU"/>
        </w:rPr>
        <w:t>директиви2</w:t>
      </w:r>
      <w:r w:rsidRPr="00D23165">
        <w:rPr>
          <w:rFonts w:eastAsia="Times New Roman" w:cs="Times New Roman"/>
          <w:szCs w:val="28"/>
          <w:lang w:val="ru-UA" w:eastAsia="ru-RU"/>
        </w:rPr>
        <w:t xml:space="preserve">. </w:t>
      </w:r>
    </w:p>
    <w:p w14:paraId="3103B520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UA" w:eastAsia="ru-RU"/>
        </w:rPr>
      </w:pPr>
      <w:r w:rsidRPr="00D23165">
        <w:rPr>
          <w:rFonts w:ascii="Courier New" w:eastAsia="Times New Roman" w:hAnsi="Courier New" w:cs="Courier New"/>
          <w:szCs w:val="28"/>
          <w:lang w:val="ru-UA" w:eastAsia="ru-RU"/>
        </w:rPr>
        <w:t xml:space="preserve">CASE 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вираз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br/>
      </w:r>
      <w:r w:rsidRPr="00D23165">
        <w:rPr>
          <w:rFonts w:ascii="Courier New" w:eastAsia="Times New Roman" w:hAnsi="Courier New" w:cs="Courier New"/>
          <w:szCs w:val="28"/>
          <w:lang w:val="ru-UA" w:eastAsia="ru-RU"/>
        </w:rPr>
        <w:t xml:space="preserve">WHEN 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значення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t xml:space="preserve">1 </w:t>
      </w:r>
      <w:r w:rsidRPr="00D23165">
        <w:rPr>
          <w:rFonts w:ascii="Courier New" w:eastAsia="Times New Roman" w:hAnsi="Courier New" w:cs="Courier New"/>
          <w:szCs w:val="28"/>
          <w:lang w:val="ru-UA" w:eastAsia="ru-RU"/>
        </w:rPr>
        <w:t xml:space="preserve">THEN 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директиви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t>1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br/>
      </w:r>
      <w:r w:rsidRPr="00D23165">
        <w:rPr>
          <w:rFonts w:ascii="Courier New" w:eastAsia="Times New Roman" w:hAnsi="Courier New" w:cs="Courier New"/>
          <w:szCs w:val="28"/>
          <w:lang w:val="ru-UA" w:eastAsia="ru-RU"/>
        </w:rPr>
        <w:t xml:space="preserve">[WHEN 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значення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t xml:space="preserve">2 </w:t>
      </w:r>
      <w:r w:rsidRPr="00D23165">
        <w:rPr>
          <w:rFonts w:ascii="Courier New" w:eastAsia="Times New Roman" w:hAnsi="Courier New" w:cs="Courier New"/>
          <w:szCs w:val="28"/>
          <w:lang w:val="ru-UA" w:eastAsia="ru-RU"/>
        </w:rPr>
        <w:t xml:space="preserve">THEN 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директиви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t>2</w:t>
      </w:r>
      <w:r w:rsidRPr="00D23165">
        <w:rPr>
          <w:rFonts w:ascii="Courier New" w:eastAsia="Times New Roman" w:hAnsi="Courier New" w:cs="Courier New"/>
          <w:szCs w:val="28"/>
          <w:lang w:val="ru-UA" w:eastAsia="ru-RU"/>
        </w:rPr>
        <w:t xml:space="preserve">] ... [ELSE 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директиви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t>3</w:t>
      </w:r>
      <w:r w:rsidRPr="00D23165">
        <w:rPr>
          <w:rFonts w:ascii="Courier New" w:eastAsia="Times New Roman" w:hAnsi="Courier New" w:cs="Courier New"/>
          <w:szCs w:val="28"/>
          <w:lang w:val="ru-UA" w:eastAsia="ru-RU"/>
        </w:rPr>
        <w:t>]</w:t>
      </w:r>
      <w:r w:rsidRPr="00D23165">
        <w:rPr>
          <w:rFonts w:ascii="Courier New" w:eastAsia="Times New Roman" w:hAnsi="Courier New" w:cs="Courier New"/>
          <w:szCs w:val="28"/>
          <w:lang w:val="ru-UA" w:eastAsia="ru-RU"/>
        </w:rPr>
        <w:br/>
        <w:t xml:space="preserve">END CASE </w:t>
      </w:r>
    </w:p>
    <w:p w14:paraId="764852D5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UA" w:eastAsia="ru-RU"/>
        </w:rPr>
      </w:pPr>
      <w:r w:rsidRPr="00D23165">
        <w:rPr>
          <w:rFonts w:eastAsia="Times New Roman" w:cs="Times New Roman"/>
          <w:szCs w:val="28"/>
          <w:lang w:val="ru-UA" w:eastAsia="ru-RU"/>
        </w:rPr>
        <w:t xml:space="preserve">Оператор умовного вибору. Якщо </w:t>
      </w:r>
      <w:r w:rsidRPr="00D23165">
        <w:rPr>
          <w:rFonts w:ascii="Times New Roman,Italic" w:eastAsia="Times New Roman" w:hAnsi="Times New Roman,Italic" w:cs="Times New Roman"/>
          <w:szCs w:val="28"/>
          <w:lang w:val="ru-UA" w:eastAsia="ru-RU"/>
        </w:rPr>
        <w:t xml:space="preserve">вираз </w:t>
      </w:r>
      <w:r w:rsidRPr="00D23165">
        <w:rPr>
          <w:rFonts w:eastAsia="Times New Roman" w:cs="Times New Roman"/>
          <w:szCs w:val="28"/>
          <w:lang w:val="ru-UA" w:eastAsia="ru-RU"/>
        </w:rPr>
        <w:t xml:space="preserve">приймає </w:t>
      </w:r>
      <w:r w:rsidRPr="00D23165">
        <w:rPr>
          <w:rFonts w:ascii="Times New Roman,Italic" w:eastAsia="Times New Roman" w:hAnsi="Times New Roman,Italic" w:cs="Times New Roman"/>
          <w:szCs w:val="28"/>
          <w:lang w:val="ru-UA" w:eastAsia="ru-RU"/>
        </w:rPr>
        <w:t>значення1</w:t>
      </w:r>
      <w:r w:rsidRPr="00D23165">
        <w:rPr>
          <w:rFonts w:eastAsia="Times New Roman" w:cs="Times New Roman"/>
          <w:szCs w:val="28"/>
          <w:lang w:val="ru-UA" w:eastAsia="ru-RU"/>
        </w:rPr>
        <w:t xml:space="preserve">, виконуються </w:t>
      </w:r>
      <w:r w:rsidRPr="00D23165">
        <w:rPr>
          <w:rFonts w:ascii="Times New Roman,Italic" w:eastAsia="Times New Roman" w:hAnsi="Times New Roman,Italic" w:cs="Times New Roman"/>
          <w:szCs w:val="28"/>
          <w:lang w:val="ru-UA" w:eastAsia="ru-RU"/>
        </w:rPr>
        <w:t>директиви1</w:t>
      </w:r>
      <w:r w:rsidRPr="00D23165">
        <w:rPr>
          <w:rFonts w:eastAsia="Times New Roman" w:cs="Times New Roman"/>
          <w:szCs w:val="28"/>
          <w:lang w:val="ru-UA" w:eastAsia="ru-RU"/>
        </w:rPr>
        <w:t xml:space="preserve">, якщо приймає </w:t>
      </w:r>
      <w:r w:rsidRPr="00D23165">
        <w:rPr>
          <w:rFonts w:ascii="Times New Roman,Italic" w:eastAsia="Times New Roman" w:hAnsi="Times New Roman,Italic" w:cs="Times New Roman"/>
          <w:szCs w:val="28"/>
          <w:lang w:val="ru-UA" w:eastAsia="ru-RU"/>
        </w:rPr>
        <w:t xml:space="preserve">значення2 </w:t>
      </w:r>
      <w:r w:rsidRPr="00D23165">
        <w:rPr>
          <w:rFonts w:eastAsia="Times New Roman" w:cs="Times New Roman"/>
          <w:szCs w:val="28"/>
          <w:lang w:val="ru-UA" w:eastAsia="ru-RU"/>
        </w:rPr>
        <w:t xml:space="preserve">– виконуються </w:t>
      </w:r>
      <w:r w:rsidRPr="00D23165">
        <w:rPr>
          <w:rFonts w:ascii="Times New Roman,Italic" w:eastAsia="Times New Roman" w:hAnsi="Times New Roman,Italic" w:cs="Times New Roman"/>
          <w:szCs w:val="28"/>
          <w:lang w:val="ru-UA" w:eastAsia="ru-RU"/>
        </w:rPr>
        <w:t>директиви2</w:t>
      </w:r>
      <w:r w:rsidRPr="00D23165">
        <w:rPr>
          <w:rFonts w:eastAsia="Times New Roman" w:cs="Times New Roman"/>
          <w:szCs w:val="28"/>
          <w:lang w:val="ru-UA" w:eastAsia="ru-RU"/>
        </w:rPr>
        <w:t xml:space="preserve">, і т.д. Якщо вираз не прийме жодного зі значень, виконуються </w:t>
      </w:r>
      <w:r w:rsidRPr="00D23165">
        <w:rPr>
          <w:rFonts w:ascii="Times New Roman,Italic" w:eastAsia="Times New Roman" w:hAnsi="Times New Roman,Italic" w:cs="Times New Roman"/>
          <w:szCs w:val="28"/>
          <w:lang w:val="ru-UA" w:eastAsia="ru-RU"/>
        </w:rPr>
        <w:t>директиви3</w:t>
      </w:r>
      <w:r w:rsidRPr="00D23165">
        <w:rPr>
          <w:rFonts w:eastAsia="Times New Roman" w:cs="Times New Roman"/>
          <w:szCs w:val="28"/>
          <w:lang w:val="ru-UA" w:eastAsia="ru-RU"/>
        </w:rPr>
        <w:t xml:space="preserve">. </w:t>
      </w:r>
    </w:p>
    <w:p w14:paraId="4F9EADCA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UA" w:eastAsia="ru-RU"/>
        </w:rPr>
      </w:pPr>
      <w:r w:rsidRPr="00D23165">
        <w:rPr>
          <w:rFonts w:ascii="Courier New" w:eastAsia="Times New Roman" w:hAnsi="Courier New" w:cs="Courier New"/>
          <w:szCs w:val="28"/>
          <w:lang w:val="ru-UA" w:eastAsia="ru-RU"/>
        </w:rPr>
        <w:t>[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мітка</w:t>
      </w:r>
      <w:r w:rsidRPr="00D23165">
        <w:rPr>
          <w:rFonts w:ascii="Courier New" w:eastAsia="Times New Roman" w:hAnsi="Courier New" w:cs="Courier New"/>
          <w:szCs w:val="28"/>
          <w:lang w:val="ru-UA" w:eastAsia="ru-RU"/>
        </w:rPr>
        <w:t xml:space="preserve">:] LOOP 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директиви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br/>
      </w:r>
      <w:r w:rsidRPr="00D23165">
        <w:rPr>
          <w:rFonts w:ascii="Courier New" w:eastAsia="Times New Roman" w:hAnsi="Courier New" w:cs="Courier New"/>
          <w:szCs w:val="28"/>
          <w:lang w:val="ru-UA" w:eastAsia="ru-RU"/>
        </w:rPr>
        <w:t xml:space="preserve">END LOOP </w:t>
      </w:r>
    </w:p>
    <w:p w14:paraId="157DF454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UA" w:eastAsia="ru-RU"/>
        </w:rPr>
      </w:pPr>
      <w:r w:rsidRPr="00D23165">
        <w:rPr>
          <w:rFonts w:eastAsia="Times New Roman" w:cs="Times New Roman"/>
          <w:szCs w:val="28"/>
          <w:lang w:val="ru-UA" w:eastAsia="ru-RU"/>
        </w:rPr>
        <w:t xml:space="preserve">Оператор безумовного циклу. Вихід з циклу виконується командою </w:t>
      </w:r>
      <w:r w:rsidRPr="00D23165">
        <w:rPr>
          <w:rFonts w:ascii="Courier New" w:eastAsia="Times New Roman" w:hAnsi="Courier New" w:cs="Courier New"/>
          <w:szCs w:val="28"/>
          <w:lang w:val="ru-UA" w:eastAsia="ru-RU"/>
        </w:rPr>
        <w:t xml:space="preserve">LEAVE </w:t>
      </w:r>
    </w:p>
    <w:p w14:paraId="1C12FB1B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UA" w:eastAsia="ru-RU"/>
        </w:rPr>
      </w:pPr>
      <w:r w:rsidRPr="00D23165">
        <w:rPr>
          <w:rFonts w:ascii="Courier New" w:eastAsia="Times New Roman" w:hAnsi="Courier New" w:cs="Courier New"/>
          <w:szCs w:val="28"/>
          <w:lang w:val="ru-UA" w:eastAsia="ru-RU"/>
        </w:rPr>
        <w:t xml:space="preserve">REPEAT </w:t>
      </w:r>
    </w:p>
    <w:p w14:paraId="1F380451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UA" w:eastAsia="ru-RU"/>
        </w:rPr>
      </w:pPr>
      <w:r w:rsidRPr="00D23165">
        <w:rPr>
          <w:rFonts w:ascii="Cambria" w:eastAsia="Times New Roman" w:hAnsi="Cambria" w:cs="Cambria"/>
          <w:szCs w:val="28"/>
          <w:lang w:val="ru-UA" w:eastAsia="ru-RU"/>
        </w:rPr>
        <w:t>директиви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val="ru-UA" w:eastAsia="ru-RU"/>
        </w:rPr>
        <w:t xml:space="preserve">UNTIL 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умова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val="ru-UA" w:eastAsia="ru-RU"/>
        </w:rPr>
        <w:t xml:space="preserve">END REPEAT </w:t>
      </w:r>
    </w:p>
    <w:p w14:paraId="430A522B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UA" w:eastAsia="ru-RU"/>
        </w:rPr>
      </w:pPr>
      <w:r w:rsidRPr="00D23165">
        <w:rPr>
          <w:rFonts w:ascii="Courier New" w:eastAsia="Times New Roman" w:hAnsi="Courier New" w:cs="Courier New"/>
          <w:szCs w:val="28"/>
          <w:lang w:val="ru-UA" w:eastAsia="ru-RU"/>
        </w:rPr>
        <w:t xml:space="preserve">WHILE 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умова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val="ru-UA" w:eastAsia="ru-RU"/>
        </w:rPr>
        <w:t xml:space="preserve">DO </w:t>
      </w:r>
      <w:r w:rsidRPr="00D23165">
        <w:rPr>
          <w:rFonts w:ascii="Cambria" w:eastAsia="Times New Roman" w:hAnsi="Cambria" w:cs="Cambria"/>
          <w:szCs w:val="28"/>
          <w:lang w:val="ru-UA" w:eastAsia="ru-RU"/>
        </w:rPr>
        <w:t>директиви</w:t>
      </w:r>
      <w:r w:rsidRPr="00D23165">
        <w:rPr>
          <w:rFonts w:ascii="Courier New,Italic" w:eastAsia="Times New Roman" w:hAnsi="Courier New,Italic" w:cs="Times New Roman"/>
          <w:szCs w:val="28"/>
          <w:lang w:val="ru-UA" w:eastAsia="ru-RU"/>
        </w:rPr>
        <w:br/>
      </w:r>
      <w:r w:rsidRPr="00D23165">
        <w:rPr>
          <w:rFonts w:ascii="Courier New" w:eastAsia="Times New Roman" w:hAnsi="Courier New" w:cs="Courier New"/>
          <w:szCs w:val="28"/>
          <w:lang w:val="ru-UA" w:eastAsia="ru-RU"/>
        </w:rPr>
        <w:t xml:space="preserve">END WHILE </w:t>
      </w:r>
    </w:p>
    <w:p w14:paraId="7DFF250B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UA" w:eastAsia="ru-RU"/>
        </w:rPr>
      </w:pPr>
      <w:r w:rsidRPr="00D23165">
        <w:rPr>
          <w:rFonts w:ascii="Cambria" w:eastAsia="Times New Roman" w:hAnsi="Cambria" w:cs="Cambria"/>
          <w:szCs w:val="28"/>
          <w:lang w:val="ru-UA" w:eastAsia="ru-RU"/>
        </w:rPr>
        <w:t>мітка</w:t>
      </w:r>
      <w:r w:rsidRPr="00D23165">
        <w:rPr>
          <w:rFonts w:ascii="Times New Roman,Italic" w:eastAsia="Times New Roman" w:hAnsi="Times New Roman,Italic" w:cs="Times New Roman"/>
          <w:szCs w:val="28"/>
          <w:lang w:val="ru-UA" w:eastAsia="ru-RU"/>
        </w:rPr>
        <w:t xml:space="preserve">. </w:t>
      </w:r>
    </w:p>
    <w:p w14:paraId="403D06A4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UA" w:eastAsia="ru-RU"/>
        </w:rPr>
      </w:pPr>
      <w:r w:rsidRPr="00D23165">
        <w:rPr>
          <w:rFonts w:eastAsia="Times New Roman" w:cs="Times New Roman"/>
          <w:szCs w:val="28"/>
          <w:lang w:val="ru-UA" w:eastAsia="ru-RU"/>
        </w:rPr>
        <w:t xml:space="preserve">Оператори REPEAT і WHILE дозволяють організувати умовні цикли, які завершуються при виконанні деякої умови. </w:t>
      </w:r>
    </w:p>
    <w:p w14:paraId="222932A8" w14:textId="77777777" w:rsidR="00D23165" w:rsidRPr="00D23165" w:rsidRDefault="00D23165" w:rsidP="00F7542C">
      <w:pPr>
        <w:pStyle w:val="a6"/>
        <w:rPr>
          <w:lang w:val="ru-UA"/>
        </w:rPr>
      </w:pPr>
    </w:p>
    <w:p w14:paraId="3B24940D" w14:textId="77777777" w:rsidR="00F7542C" w:rsidRDefault="00F7542C" w:rsidP="00F7542C">
      <w:pPr>
        <w:spacing w:after="160" w:line="240" w:lineRule="auto"/>
        <w:rPr>
          <w:rFonts w:eastAsia="Times New Roman" w:cs="Times New Roman"/>
          <w:b/>
          <w:color w:val="000000"/>
          <w:szCs w:val="28"/>
          <w:lang w:eastAsia="uk-UA"/>
        </w:rPr>
      </w:pPr>
    </w:p>
    <w:p w14:paraId="3FA66734" w14:textId="77777777" w:rsidR="00D23165" w:rsidRDefault="00D23165" w:rsidP="00F7542C">
      <w:pPr>
        <w:spacing w:after="160" w:line="240" w:lineRule="auto"/>
        <w:jc w:val="center"/>
        <w:rPr>
          <w:rFonts w:eastAsia="Times New Roman" w:cs="Times New Roman"/>
          <w:b/>
          <w:color w:val="000000"/>
          <w:szCs w:val="28"/>
          <w:lang w:eastAsia="uk-UA"/>
        </w:rPr>
      </w:pPr>
    </w:p>
    <w:p w14:paraId="2F7B818E" w14:textId="77777777" w:rsidR="00D23165" w:rsidRDefault="00D23165" w:rsidP="00F7542C">
      <w:pPr>
        <w:spacing w:after="160" w:line="240" w:lineRule="auto"/>
        <w:jc w:val="center"/>
        <w:rPr>
          <w:rFonts w:eastAsia="Times New Roman" w:cs="Times New Roman"/>
          <w:b/>
          <w:color w:val="000000"/>
          <w:szCs w:val="28"/>
          <w:lang w:eastAsia="uk-UA"/>
        </w:rPr>
      </w:pPr>
    </w:p>
    <w:p w14:paraId="39909072" w14:textId="77777777" w:rsidR="00D23165" w:rsidRDefault="00D23165" w:rsidP="00F7542C">
      <w:pPr>
        <w:spacing w:after="160" w:line="240" w:lineRule="auto"/>
        <w:jc w:val="center"/>
        <w:rPr>
          <w:rFonts w:eastAsia="Times New Roman" w:cs="Times New Roman"/>
          <w:b/>
          <w:color w:val="000000"/>
          <w:szCs w:val="28"/>
          <w:lang w:eastAsia="uk-UA"/>
        </w:rPr>
      </w:pPr>
    </w:p>
    <w:p w14:paraId="44722494" w14:textId="77777777" w:rsidR="00D23165" w:rsidRDefault="00D23165" w:rsidP="00F7542C">
      <w:pPr>
        <w:spacing w:after="160" w:line="240" w:lineRule="auto"/>
        <w:jc w:val="center"/>
        <w:rPr>
          <w:rFonts w:eastAsia="Times New Roman" w:cs="Times New Roman"/>
          <w:b/>
          <w:color w:val="000000"/>
          <w:szCs w:val="28"/>
          <w:lang w:eastAsia="uk-UA"/>
        </w:rPr>
      </w:pPr>
    </w:p>
    <w:p w14:paraId="05CF755E" w14:textId="77777777" w:rsidR="00D23165" w:rsidRDefault="00D23165" w:rsidP="00F7542C">
      <w:pPr>
        <w:spacing w:after="160" w:line="240" w:lineRule="auto"/>
        <w:jc w:val="center"/>
        <w:rPr>
          <w:rFonts w:eastAsia="Times New Roman" w:cs="Times New Roman"/>
          <w:b/>
          <w:color w:val="000000"/>
          <w:szCs w:val="28"/>
          <w:lang w:eastAsia="uk-UA"/>
        </w:rPr>
      </w:pPr>
    </w:p>
    <w:p w14:paraId="7169F443" w14:textId="77777777" w:rsidR="00D23165" w:rsidRDefault="00D23165" w:rsidP="00F7542C">
      <w:pPr>
        <w:spacing w:after="160" w:line="240" w:lineRule="auto"/>
        <w:jc w:val="center"/>
        <w:rPr>
          <w:rFonts w:eastAsia="Times New Roman" w:cs="Times New Roman"/>
          <w:b/>
          <w:color w:val="000000"/>
          <w:szCs w:val="28"/>
          <w:lang w:eastAsia="uk-UA"/>
        </w:rPr>
      </w:pPr>
    </w:p>
    <w:p w14:paraId="05508F11" w14:textId="02D646E2" w:rsidR="00F7542C" w:rsidRDefault="00F7542C" w:rsidP="00F7542C">
      <w:pPr>
        <w:spacing w:after="160" w:line="240" w:lineRule="auto"/>
        <w:jc w:val="center"/>
        <w:rPr>
          <w:rFonts w:eastAsia="Times New Roman" w:cs="Times New Roman"/>
          <w:b/>
          <w:color w:val="000000"/>
          <w:szCs w:val="28"/>
          <w:lang w:eastAsia="uk-UA"/>
        </w:rPr>
      </w:pPr>
      <w:r>
        <w:rPr>
          <w:rFonts w:eastAsia="Times New Roman" w:cs="Times New Roman"/>
          <w:b/>
          <w:color w:val="000000"/>
          <w:szCs w:val="28"/>
          <w:lang w:eastAsia="uk-UA"/>
        </w:rPr>
        <w:lastRenderedPageBreak/>
        <w:t>Хід роботи</w:t>
      </w:r>
    </w:p>
    <w:p w14:paraId="5688CE1E" w14:textId="08040E5F" w:rsidR="00416BDF" w:rsidRDefault="00D23165" w:rsidP="00D23165">
      <w:pPr>
        <w:pStyle w:val="a6"/>
        <w:jc w:val="center"/>
        <w:rPr>
          <w:sz w:val="28"/>
          <w:szCs w:val="28"/>
          <w:lang w:val="ru-UA"/>
        </w:rPr>
      </w:pPr>
      <w:r>
        <w:rPr>
          <w:noProof/>
          <w:sz w:val="28"/>
          <w:szCs w:val="28"/>
          <w:lang w:val="ru-UA"/>
        </w:rPr>
        <w:drawing>
          <wp:inline distT="0" distB="0" distL="0" distR="0" wp14:anchorId="3EF8F866" wp14:editId="199F1C0E">
            <wp:extent cx="5365820" cy="346703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5-05 в 22.43.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157" cy="347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F85A" w14:textId="0BAF220F" w:rsidR="00D23165" w:rsidRPr="00A000DA" w:rsidRDefault="00D23165" w:rsidP="00D23165">
      <w:pPr>
        <w:pStyle w:val="a6"/>
        <w:jc w:val="center"/>
        <w:rPr>
          <w:i/>
          <w:iCs/>
        </w:rPr>
      </w:pPr>
      <w:r>
        <w:rPr>
          <w:i/>
          <w:iCs/>
          <w:lang w:val="uk-UA"/>
        </w:rPr>
        <w:t xml:space="preserve">Рис 1. Діаграма </w:t>
      </w:r>
      <w:proofErr w:type="spellStart"/>
      <w:r w:rsidR="00A000DA">
        <w:rPr>
          <w:i/>
          <w:iCs/>
        </w:rPr>
        <w:t>бд</w:t>
      </w:r>
      <w:proofErr w:type="spellEnd"/>
      <w:r w:rsidR="00A000DA">
        <w:rPr>
          <w:i/>
          <w:iCs/>
        </w:rPr>
        <w:t xml:space="preserve"> за </w:t>
      </w:r>
      <w:proofErr w:type="spellStart"/>
      <w:r w:rsidR="00A000DA">
        <w:rPr>
          <w:i/>
          <w:iCs/>
        </w:rPr>
        <w:t>мо</w:t>
      </w:r>
      <w:proofErr w:type="spellEnd"/>
      <w:r w:rsidR="00A000DA">
        <w:rPr>
          <w:i/>
          <w:iCs/>
          <w:lang w:val="uk-UA"/>
        </w:rPr>
        <w:t>їм варіантом</w:t>
      </w:r>
      <w:r w:rsidR="00A000DA">
        <w:rPr>
          <w:i/>
          <w:iCs/>
        </w:rPr>
        <w:t xml:space="preserve"> </w:t>
      </w:r>
    </w:p>
    <w:p w14:paraId="4386A099" w14:textId="77777777" w:rsidR="00A000DA" w:rsidRPr="00A000DA" w:rsidRDefault="00A000DA" w:rsidP="00D23165">
      <w:pPr>
        <w:pStyle w:val="a6"/>
        <w:jc w:val="center"/>
        <w:rPr>
          <w:i/>
          <w:iCs/>
        </w:rPr>
      </w:pPr>
    </w:p>
    <w:p w14:paraId="5028A8ED" w14:textId="77777777" w:rsidR="00D23165" w:rsidRPr="00D23165" w:rsidRDefault="00D23165" w:rsidP="00D23165">
      <w:pPr>
        <w:pStyle w:val="a6"/>
        <w:numPr>
          <w:ilvl w:val="0"/>
          <w:numId w:val="8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Функція </w:t>
      </w:r>
      <w:r w:rsidRPr="00D23165">
        <w:rPr>
          <w:sz w:val="28"/>
          <w:szCs w:val="28"/>
          <w:lang w:val="uk-UA"/>
        </w:rPr>
        <w:t>конкатенаці</w:t>
      </w:r>
      <w:r>
        <w:rPr>
          <w:sz w:val="28"/>
          <w:szCs w:val="28"/>
          <w:lang w:val="uk-UA"/>
        </w:rPr>
        <w:t>ї імені та прізвища</w:t>
      </w:r>
      <w:r w:rsidRPr="00D23165">
        <w:rPr>
          <w:sz w:val="28"/>
          <w:szCs w:val="28"/>
          <w:lang w:val="uk-UA"/>
        </w:rPr>
        <w:t>:</w:t>
      </w:r>
    </w:p>
    <w:p w14:paraId="4F1FA316" w14:textId="2513230C" w:rsidR="00A000DA" w:rsidRDefault="00D23165" w:rsidP="00A000DA">
      <w:pPr>
        <w:pStyle w:val="a6"/>
        <w:ind w:left="4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noProof/>
          <w:sz w:val="28"/>
          <w:szCs w:val="28"/>
          <w:lang w:val="uk-UA"/>
        </w:rPr>
        <w:drawing>
          <wp:inline distT="0" distB="0" distL="0" distR="0" wp14:anchorId="78BC9F10" wp14:editId="66C4F793">
            <wp:extent cx="3949002" cy="2357465"/>
            <wp:effectExtent l="0" t="0" r="127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5-05 в 22.47.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424" cy="2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478B" w14:textId="766D2F45" w:rsidR="00A000DA" w:rsidRDefault="00A000DA" w:rsidP="00A000DA">
      <w:pPr>
        <w:pStyle w:val="a6"/>
        <w:ind w:left="440"/>
        <w:rPr>
          <w:sz w:val="28"/>
          <w:szCs w:val="28"/>
          <w:lang w:val="uk-UA"/>
        </w:rPr>
      </w:pPr>
      <w:r w:rsidRPr="00A000DA">
        <w:rPr>
          <w:sz w:val="28"/>
          <w:szCs w:val="28"/>
          <w:lang w:val="uk-UA"/>
        </w:rPr>
        <w:t>Перев</w:t>
      </w:r>
      <w:r>
        <w:rPr>
          <w:sz w:val="28"/>
          <w:szCs w:val="28"/>
          <w:lang w:val="uk-UA"/>
        </w:rPr>
        <w:t>і</w:t>
      </w:r>
      <w:r w:rsidRPr="00A000DA">
        <w:rPr>
          <w:sz w:val="28"/>
          <w:szCs w:val="28"/>
          <w:lang w:val="uk-UA"/>
        </w:rPr>
        <w:t xml:space="preserve">римо </w:t>
      </w:r>
      <w:r>
        <w:rPr>
          <w:sz w:val="28"/>
          <w:szCs w:val="28"/>
          <w:lang w:val="uk-UA"/>
        </w:rPr>
        <w:t>її роботу</w:t>
      </w:r>
      <w:r w:rsidRPr="00A000DA">
        <w:rPr>
          <w:sz w:val="28"/>
          <w:szCs w:val="28"/>
          <w:lang w:val="uk-UA"/>
        </w:rPr>
        <w:t>:</w:t>
      </w:r>
    </w:p>
    <w:p w14:paraId="52B77FC5" w14:textId="38895FDF" w:rsidR="00A000DA" w:rsidRDefault="00A000DA" w:rsidP="00A000DA">
      <w:pPr>
        <w:pStyle w:val="a6"/>
        <w:ind w:left="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A165468" wp14:editId="1A4B9B3C">
            <wp:extent cx="5315578" cy="6360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05-05 в 22.53.4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321" cy="64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B5A6" w14:textId="6752BF02" w:rsidR="00A000DA" w:rsidRDefault="00A000DA" w:rsidP="00A000DA">
      <w:pPr>
        <w:pStyle w:val="a6"/>
        <w:ind w:left="440"/>
        <w:rPr>
          <w:sz w:val="28"/>
          <w:szCs w:val="28"/>
          <w:lang w:val="en-US"/>
        </w:rPr>
      </w:pPr>
    </w:p>
    <w:p w14:paraId="6C768F8F" w14:textId="09811476" w:rsidR="00A000DA" w:rsidRDefault="00A000DA" w:rsidP="00A000DA">
      <w:pPr>
        <w:pStyle w:val="a6"/>
        <w:ind w:left="44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Результат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  <w:lang w:val="en-US"/>
        </w:rPr>
        <w:t>:</w:t>
      </w:r>
    </w:p>
    <w:p w14:paraId="70F1DB3C" w14:textId="06CF4BB2" w:rsidR="00A000DA" w:rsidRDefault="00A000DA" w:rsidP="00A000DA">
      <w:pPr>
        <w:pStyle w:val="a6"/>
        <w:ind w:left="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CCBB1A8" wp14:editId="16C01A3C">
            <wp:extent cx="2184400" cy="2324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05-05 в 22.54.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A2E3" w14:textId="77777777" w:rsidR="00A000DA" w:rsidRDefault="00A000DA" w:rsidP="00A000DA">
      <w:pPr>
        <w:pStyle w:val="a6"/>
        <w:ind w:left="440"/>
        <w:rPr>
          <w:sz w:val="28"/>
          <w:szCs w:val="28"/>
          <w:lang w:val="en-US"/>
        </w:rPr>
      </w:pPr>
    </w:p>
    <w:p w14:paraId="1BD03FD6" w14:textId="7E5B2084" w:rsidR="00A000DA" w:rsidRPr="00A000DA" w:rsidRDefault="00A000DA" w:rsidP="00A000DA">
      <w:pPr>
        <w:pStyle w:val="a6"/>
        <w:numPr>
          <w:ilvl w:val="0"/>
          <w:numId w:val="8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Процедура, що повертає Акторів вистави за її назвою</w:t>
      </w:r>
      <w:r w:rsidRPr="00A000DA">
        <w:rPr>
          <w:sz w:val="28"/>
          <w:szCs w:val="28"/>
        </w:rPr>
        <w:t>:</w:t>
      </w:r>
    </w:p>
    <w:p w14:paraId="08FB56ED" w14:textId="37532C2A" w:rsidR="00A000DA" w:rsidRDefault="00A000DA" w:rsidP="00A000DA">
      <w:pPr>
        <w:pStyle w:val="a6"/>
        <w:ind w:left="440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3C897CED" wp14:editId="298A3D02">
            <wp:extent cx="5731510" cy="22663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05-05 в 22.57.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CC49" w14:textId="77777777" w:rsidR="00A000DA" w:rsidRDefault="00A000DA" w:rsidP="00A000DA">
      <w:pPr>
        <w:pStyle w:val="a6"/>
        <w:ind w:left="440"/>
        <w:rPr>
          <w:sz w:val="28"/>
          <w:szCs w:val="28"/>
          <w:lang w:val="uk-UA"/>
        </w:rPr>
      </w:pPr>
      <w:r w:rsidRPr="00A000DA">
        <w:rPr>
          <w:sz w:val="28"/>
          <w:szCs w:val="28"/>
          <w:lang w:val="uk-UA"/>
        </w:rPr>
        <w:t>Перев</w:t>
      </w:r>
      <w:r>
        <w:rPr>
          <w:sz w:val="28"/>
          <w:szCs w:val="28"/>
          <w:lang w:val="uk-UA"/>
        </w:rPr>
        <w:t>і</w:t>
      </w:r>
      <w:r w:rsidRPr="00A000DA">
        <w:rPr>
          <w:sz w:val="28"/>
          <w:szCs w:val="28"/>
          <w:lang w:val="uk-UA"/>
        </w:rPr>
        <w:t xml:space="preserve">римо </w:t>
      </w:r>
      <w:r>
        <w:rPr>
          <w:sz w:val="28"/>
          <w:szCs w:val="28"/>
          <w:lang w:val="uk-UA"/>
        </w:rPr>
        <w:t>її роботу</w:t>
      </w:r>
      <w:r w:rsidRPr="00A000DA">
        <w:rPr>
          <w:sz w:val="28"/>
          <w:szCs w:val="28"/>
          <w:lang w:val="uk-UA"/>
        </w:rPr>
        <w:t>:</w:t>
      </w:r>
    </w:p>
    <w:p w14:paraId="0CD20C75" w14:textId="67502C0C" w:rsidR="00A000DA" w:rsidRDefault="00A000DA" w:rsidP="00A000DA">
      <w:pPr>
        <w:pStyle w:val="a6"/>
        <w:ind w:left="440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4101716E" wp14:editId="38426CAE">
            <wp:extent cx="5397500" cy="381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0-05-05 в 22.58.3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C640" w14:textId="77777777" w:rsidR="00A000DA" w:rsidRDefault="00A000DA" w:rsidP="00A000DA">
      <w:pPr>
        <w:pStyle w:val="a6"/>
        <w:ind w:left="440"/>
        <w:rPr>
          <w:sz w:val="28"/>
          <w:szCs w:val="28"/>
        </w:rPr>
      </w:pPr>
    </w:p>
    <w:p w14:paraId="2DDE985C" w14:textId="77777777" w:rsidR="00A000DA" w:rsidRDefault="00A000DA" w:rsidP="00A000DA">
      <w:pPr>
        <w:pStyle w:val="a6"/>
        <w:ind w:left="440"/>
        <w:rPr>
          <w:sz w:val="28"/>
          <w:szCs w:val="28"/>
        </w:rPr>
      </w:pPr>
    </w:p>
    <w:p w14:paraId="266713E1" w14:textId="77777777" w:rsidR="00A000DA" w:rsidRDefault="00A000DA" w:rsidP="00A000DA">
      <w:pPr>
        <w:pStyle w:val="a6"/>
        <w:ind w:left="440"/>
        <w:rPr>
          <w:sz w:val="28"/>
          <w:szCs w:val="28"/>
        </w:rPr>
      </w:pPr>
    </w:p>
    <w:p w14:paraId="5126DBD5" w14:textId="77777777" w:rsidR="00A000DA" w:rsidRDefault="00A000DA" w:rsidP="00A000DA">
      <w:pPr>
        <w:pStyle w:val="a6"/>
        <w:ind w:left="440"/>
        <w:rPr>
          <w:sz w:val="28"/>
          <w:szCs w:val="28"/>
        </w:rPr>
      </w:pPr>
    </w:p>
    <w:p w14:paraId="669FA352" w14:textId="5B727607" w:rsidR="00A000DA" w:rsidRDefault="00A000DA" w:rsidP="00A000DA">
      <w:pPr>
        <w:pStyle w:val="a6"/>
        <w:ind w:left="44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Результат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  <w:lang w:val="en-US"/>
        </w:rPr>
        <w:t>:</w:t>
      </w:r>
    </w:p>
    <w:p w14:paraId="4F038090" w14:textId="65D33212" w:rsidR="00A000DA" w:rsidRDefault="00A000DA" w:rsidP="00A000DA">
      <w:pPr>
        <w:pStyle w:val="a6"/>
        <w:ind w:left="440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7234C61C" wp14:editId="58FF3912">
            <wp:extent cx="5168900" cy="1231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0-05-05 в 22.58.5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F2A1" w14:textId="77777777" w:rsidR="00A000DA" w:rsidRPr="00A000DA" w:rsidRDefault="00A000DA" w:rsidP="00A000DA">
      <w:pPr>
        <w:pStyle w:val="a6"/>
        <w:ind w:left="440"/>
        <w:rPr>
          <w:sz w:val="28"/>
          <w:szCs w:val="28"/>
          <w:lang w:val="uk-UA"/>
        </w:rPr>
      </w:pPr>
    </w:p>
    <w:p w14:paraId="7106921F" w14:textId="77777777" w:rsidR="00A000DA" w:rsidRPr="00A000DA" w:rsidRDefault="00416BDF" w:rsidP="00A000DA">
      <w:pPr>
        <w:pStyle w:val="a6"/>
        <w:rPr>
          <w:sz w:val="28"/>
          <w:szCs w:val="28"/>
          <w:lang w:val="ru-UA"/>
        </w:rPr>
      </w:pPr>
      <w:r w:rsidRPr="00A000DA">
        <w:rPr>
          <w:b/>
          <w:color w:val="000000"/>
          <w:sz w:val="28"/>
          <w:szCs w:val="28"/>
          <w:lang w:val="uk-UA" w:eastAsia="uk-UA"/>
        </w:rPr>
        <w:t xml:space="preserve">Висновок: </w:t>
      </w:r>
      <w:r w:rsidR="00A000DA" w:rsidRPr="00A000DA">
        <w:rPr>
          <w:sz w:val="28"/>
          <w:szCs w:val="28"/>
          <w:lang w:val="ru-UA"/>
        </w:rPr>
        <w:t xml:space="preserve">на цій лабораторній роботі я навчився розробляти та використовувати збережені процедури і функції у СУБД MySQL. </w:t>
      </w:r>
    </w:p>
    <w:p w14:paraId="29EE58D7" w14:textId="2420A547" w:rsidR="007E2DB3" w:rsidRPr="00416BDF" w:rsidRDefault="007E2DB3" w:rsidP="00416BDF">
      <w:pPr>
        <w:spacing w:after="160" w:line="240" w:lineRule="auto"/>
        <w:rPr>
          <w:rFonts w:eastAsia="Times New Roman" w:cs="Times New Roman"/>
          <w:b/>
          <w:color w:val="000000"/>
          <w:szCs w:val="28"/>
          <w:lang w:eastAsia="uk-UA"/>
        </w:rPr>
      </w:pPr>
    </w:p>
    <w:sectPr w:rsidR="007E2DB3" w:rsidRPr="00416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,Italic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,BoldItalic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,Bold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 New Roman,Italic"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839D1"/>
    <w:multiLevelType w:val="hybridMultilevel"/>
    <w:tmpl w:val="09B6CECE"/>
    <w:lvl w:ilvl="0" w:tplc="528C4C8C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 w15:restartNumberingAfterBreak="0">
    <w:nsid w:val="1B1113AB"/>
    <w:multiLevelType w:val="hybridMultilevel"/>
    <w:tmpl w:val="1040EC5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C24515B"/>
    <w:multiLevelType w:val="hybridMultilevel"/>
    <w:tmpl w:val="02E09E00"/>
    <w:lvl w:ilvl="0" w:tplc="F8F4407A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60" w:hanging="360"/>
      </w:pPr>
    </w:lvl>
    <w:lvl w:ilvl="2" w:tplc="0419001B" w:tentative="1">
      <w:start w:val="1"/>
      <w:numFmt w:val="lowerRoman"/>
      <w:lvlText w:val="%3."/>
      <w:lvlJc w:val="right"/>
      <w:pPr>
        <w:ind w:left="1880" w:hanging="180"/>
      </w:pPr>
    </w:lvl>
    <w:lvl w:ilvl="3" w:tplc="0419000F" w:tentative="1">
      <w:start w:val="1"/>
      <w:numFmt w:val="decimal"/>
      <w:lvlText w:val="%4."/>
      <w:lvlJc w:val="left"/>
      <w:pPr>
        <w:ind w:left="2600" w:hanging="360"/>
      </w:pPr>
    </w:lvl>
    <w:lvl w:ilvl="4" w:tplc="04190019" w:tentative="1">
      <w:start w:val="1"/>
      <w:numFmt w:val="lowerLetter"/>
      <w:lvlText w:val="%5."/>
      <w:lvlJc w:val="left"/>
      <w:pPr>
        <w:ind w:left="3320" w:hanging="360"/>
      </w:pPr>
    </w:lvl>
    <w:lvl w:ilvl="5" w:tplc="0419001B" w:tentative="1">
      <w:start w:val="1"/>
      <w:numFmt w:val="lowerRoman"/>
      <w:lvlText w:val="%6."/>
      <w:lvlJc w:val="right"/>
      <w:pPr>
        <w:ind w:left="4040" w:hanging="180"/>
      </w:pPr>
    </w:lvl>
    <w:lvl w:ilvl="6" w:tplc="0419000F" w:tentative="1">
      <w:start w:val="1"/>
      <w:numFmt w:val="decimal"/>
      <w:lvlText w:val="%7."/>
      <w:lvlJc w:val="left"/>
      <w:pPr>
        <w:ind w:left="4760" w:hanging="360"/>
      </w:pPr>
    </w:lvl>
    <w:lvl w:ilvl="7" w:tplc="04190019" w:tentative="1">
      <w:start w:val="1"/>
      <w:numFmt w:val="lowerLetter"/>
      <w:lvlText w:val="%8."/>
      <w:lvlJc w:val="left"/>
      <w:pPr>
        <w:ind w:left="5480" w:hanging="360"/>
      </w:pPr>
    </w:lvl>
    <w:lvl w:ilvl="8" w:tplc="041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3" w15:restartNumberingAfterBreak="0">
    <w:nsid w:val="3D326E78"/>
    <w:multiLevelType w:val="multilevel"/>
    <w:tmpl w:val="5E4C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E00619"/>
    <w:multiLevelType w:val="hybridMultilevel"/>
    <w:tmpl w:val="B8BEEF5C"/>
    <w:lvl w:ilvl="0" w:tplc="FBFA4E6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63B26F3B"/>
    <w:multiLevelType w:val="hybridMultilevel"/>
    <w:tmpl w:val="A21C7E10"/>
    <w:lvl w:ilvl="0" w:tplc="B956C9C8">
      <w:numFmt w:val="bullet"/>
      <w:lvlText w:val="-"/>
      <w:lvlJc w:val="left"/>
      <w:pPr>
        <w:ind w:left="10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6A063902"/>
    <w:multiLevelType w:val="multilevel"/>
    <w:tmpl w:val="7C04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B01EFF"/>
    <w:multiLevelType w:val="multilevel"/>
    <w:tmpl w:val="CC3E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6F"/>
    <w:rsid w:val="00082974"/>
    <w:rsid w:val="00091AA1"/>
    <w:rsid w:val="001E312A"/>
    <w:rsid w:val="002350AB"/>
    <w:rsid w:val="002536C6"/>
    <w:rsid w:val="002A2794"/>
    <w:rsid w:val="00305B52"/>
    <w:rsid w:val="00416BDF"/>
    <w:rsid w:val="004961A9"/>
    <w:rsid w:val="00536327"/>
    <w:rsid w:val="005C5B72"/>
    <w:rsid w:val="00634A64"/>
    <w:rsid w:val="00642C53"/>
    <w:rsid w:val="0064493B"/>
    <w:rsid w:val="00685436"/>
    <w:rsid w:val="006E6F6F"/>
    <w:rsid w:val="00735A4D"/>
    <w:rsid w:val="007408B6"/>
    <w:rsid w:val="00754B65"/>
    <w:rsid w:val="0078751A"/>
    <w:rsid w:val="00795826"/>
    <w:rsid w:val="007D5CAB"/>
    <w:rsid w:val="007E2DB3"/>
    <w:rsid w:val="008138E7"/>
    <w:rsid w:val="00813A72"/>
    <w:rsid w:val="00884190"/>
    <w:rsid w:val="0089211B"/>
    <w:rsid w:val="00897477"/>
    <w:rsid w:val="008A45E4"/>
    <w:rsid w:val="008B52CF"/>
    <w:rsid w:val="009A5E72"/>
    <w:rsid w:val="00A000DA"/>
    <w:rsid w:val="00A15B48"/>
    <w:rsid w:val="00A6256F"/>
    <w:rsid w:val="00AD38B6"/>
    <w:rsid w:val="00B41DB0"/>
    <w:rsid w:val="00BB6DA4"/>
    <w:rsid w:val="00BF6D8A"/>
    <w:rsid w:val="00CA6CAF"/>
    <w:rsid w:val="00D23165"/>
    <w:rsid w:val="00D8679C"/>
    <w:rsid w:val="00DE0D92"/>
    <w:rsid w:val="00E00F71"/>
    <w:rsid w:val="00ED5C6A"/>
    <w:rsid w:val="00F1525B"/>
    <w:rsid w:val="00F66CDC"/>
    <w:rsid w:val="00F7542C"/>
    <w:rsid w:val="00F8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AD267"/>
  <w15:chartTrackingRefBased/>
  <w15:docId w15:val="{00F41150-6C3E-4A10-8E88-C04CC0E0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56F"/>
    <w:pPr>
      <w:spacing w:after="40" w:line="254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25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6256F"/>
    <w:rPr>
      <w:rFonts w:ascii="Segoe UI" w:hAnsi="Segoe UI" w:cs="Segoe UI"/>
      <w:sz w:val="18"/>
      <w:szCs w:val="18"/>
    </w:rPr>
  </w:style>
  <w:style w:type="table" w:styleId="a5">
    <w:name w:val="Table Grid"/>
    <w:basedOn w:val="a1"/>
    <w:rsid w:val="00642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42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2C53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6">
    <w:name w:val="Normal (Web)"/>
    <w:basedOn w:val="a"/>
    <w:uiPriority w:val="99"/>
    <w:unhideWhenUsed/>
    <w:rsid w:val="00BF6D8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8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3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7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7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6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5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3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6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4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2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2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0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7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1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9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7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5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5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1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0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33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830</Words>
  <Characters>4734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burak</dc:creator>
  <cp:keywords/>
  <dc:description/>
  <cp:lastModifiedBy>Yarslav Kukhar</cp:lastModifiedBy>
  <cp:revision>15</cp:revision>
  <cp:lastPrinted>2019-12-11T21:31:00Z</cp:lastPrinted>
  <dcterms:created xsi:type="dcterms:W3CDTF">2019-10-05T12:06:00Z</dcterms:created>
  <dcterms:modified xsi:type="dcterms:W3CDTF">2020-05-05T19:59:00Z</dcterms:modified>
</cp:coreProperties>
</file>