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447C" w:rsidRDefault="00A6447C" w:rsidP="00A6447C">
      <w:pPr>
        <w:pStyle w:val="1"/>
      </w:pPr>
      <w:r>
        <w:t xml:space="preserve">МІНІСТЕРСТВО ОСВІТИ І НАУКИ  НАЦІОНАЛЬНИЙ УНІВЕРСИТЕТ «ЛЬВІВСЬКА ПОЛІТЕХНІКА»  </w:t>
      </w:r>
    </w:p>
    <w:p w:rsidR="00A6447C" w:rsidRDefault="00A6447C" w:rsidP="00A6447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47C" w:rsidRDefault="00A6447C" w:rsidP="00A6447C">
      <w:pPr>
        <w:spacing w:after="79"/>
        <w:ind w:right="9"/>
        <w:jc w:val="center"/>
      </w:pPr>
      <w:r>
        <w:rPr>
          <w:noProof/>
          <w:lang w:eastAsia="uk-UA"/>
        </w:rPr>
        <w:drawing>
          <wp:inline distT="0" distB="0" distL="0" distR="0" wp14:anchorId="77632948" wp14:editId="32339B47">
            <wp:extent cx="2667000" cy="252984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47C" w:rsidRDefault="00A6447C" w:rsidP="00A6447C">
      <w:pPr>
        <w:spacing w:after="136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47C" w:rsidRDefault="00A6447C" w:rsidP="00A6447C">
      <w:pPr>
        <w:spacing w:after="170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47C" w:rsidRPr="00AF7FBF" w:rsidRDefault="00A6447C" w:rsidP="00A6447C">
      <w:pPr>
        <w:pStyle w:val="2"/>
        <w:rPr>
          <w:lang w:val="ru-RU"/>
        </w:rPr>
      </w:pPr>
      <w:r>
        <w:t>Лабораторна робота №</w:t>
      </w:r>
      <w:r w:rsidR="0096344D">
        <w:rPr>
          <w:lang w:val="ru-RU"/>
        </w:rPr>
        <w:t>13</w:t>
      </w:r>
    </w:p>
    <w:p w:rsidR="00A6447C" w:rsidRDefault="00A6447C" w:rsidP="00A6447C">
      <w:pPr>
        <w:pStyle w:val="2"/>
      </w:pPr>
      <w:r>
        <w:t xml:space="preserve">З дисципліни «Організація баз даних та знань» </w:t>
      </w:r>
    </w:p>
    <w:p w:rsidR="00A6447C" w:rsidRDefault="00A6447C" w:rsidP="00A6447C">
      <w:pPr>
        <w:spacing w:after="3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A6447C" w:rsidRPr="00E92253" w:rsidRDefault="00A6447C" w:rsidP="00A6447C">
      <w:pPr>
        <w:spacing w:after="112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A6447C" w:rsidRPr="00E92253" w:rsidRDefault="00A6447C" w:rsidP="00A6447C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>Виконав: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>студент групи  КН-210</w:t>
      </w:r>
      <w:r w:rsidRPr="00E92253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A6447C" w:rsidRPr="00E92253" w:rsidRDefault="002657C4" w:rsidP="00A6447C">
      <w:pPr>
        <w:spacing w:after="5" w:line="251" w:lineRule="auto"/>
        <w:ind w:left="3524" w:right="59"/>
        <w:jc w:val="right"/>
        <w:rPr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Кухар Ярослав</w:t>
      </w:r>
    </w:p>
    <w:p w:rsidR="00A6447C" w:rsidRPr="00E92253" w:rsidRDefault="00A6447C" w:rsidP="00A6447C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A6447C" w:rsidRPr="00E92253" w:rsidRDefault="00A6447C" w:rsidP="00A6447C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A6447C" w:rsidRPr="00E92253" w:rsidRDefault="00A6447C" w:rsidP="00A6447C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 xml:space="preserve">Перевірив: </w:t>
      </w:r>
    </w:p>
    <w:p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Кандидат </w:t>
      </w:r>
      <w:proofErr w:type="spellStart"/>
      <w:r w:rsidRPr="00E92253">
        <w:rPr>
          <w:rFonts w:ascii="Times New Roman" w:eastAsia="Times New Roman" w:hAnsi="Times New Roman" w:cs="Times New Roman"/>
          <w:i/>
          <w:sz w:val="28"/>
        </w:rPr>
        <w:t>тех</w:t>
      </w:r>
      <w:proofErr w:type="spellEnd"/>
      <w:r w:rsidRPr="00E92253">
        <w:rPr>
          <w:rFonts w:ascii="Times New Roman" w:eastAsia="Times New Roman" w:hAnsi="Times New Roman" w:cs="Times New Roman"/>
          <w:i/>
          <w:sz w:val="28"/>
        </w:rPr>
        <w:t xml:space="preserve">. наук, ст. викладач Мельникова Н. І. 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A6447C" w:rsidRDefault="00A6447C" w:rsidP="00A6447C">
      <w:pPr>
        <w:spacing w:after="0"/>
        <w:jc w:val="center"/>
        <w:rPr>
          <w:sz w:val="28"/>
        </w:rPr>
      </w:pPr>
    </w:p>
    <w:p w:rsidR="00A6447C" w:rsidRDefault="00A6447C" w:rsidP="00A6447C">
      <w:pPr>
        <w:spacing w:after="0"/>
        <w:jc w:val="center"/>
        <w:rPr>
          <w:sz w:val="28"/>
        </w:rPr>
      </w:pPr>
      <w:r w:rsidRPr="00E92253">
        <w:rPr>
          <w:sz w:val="28"/>
        </w:rPr>
        <w:t>Львів</w:t>
      </w:r>
      <w:r w:rsidRPr="00E92253">
        <w:rPr>
          <w:rFonts w:ascii="Times New Roman" w:eastAsia="Times New Roman" w:hAnsi="Times New Roman" w:cs="Times New Roman"/>
          <w:sz w:val="28"/>
        </w:rPr>
        <w:t xml:space="preserve"> – 2020 </w:t>
      </w:r>
    </w:p>
    <w:p w:rsidR="00A042AA" w:rsidRDefault="00A042AA">
      <w:pPr>
        <w:rPr>
          <w:b/>
          <w:sz w:val="32"/>
          <w:szCs w:val="32"/>
        </w:rPr>
      </w:pPr>
    </w:p>
    <w:p w:rsidR="00C711B7" w:rsidRDefault="00C711B7" w:rsidP="00C711B7">
      <w:pPr>
        <w:spacing w:after="16" w:line="270" w:lineRule="auto"/>
        <w:ind w:left="-5" w:right="388"/>
        <w:rPr>
          <w:rFonts w:ascii="Times New Roman" w:hAnsi="Times New Roman" w:cs="Times New Roman"/>
          <w:sz w:val="28"/>
        </w:rPr>
      </w:pPr>
      <w:r w:rsidRPr="00C711B7">
        <w:rPr>
          <w:rFonts w:ascii="Times New Roman" w:eastAsia="Times New Roman" w:hAnsi="Times New Roman" w:cs="Times New Roman"/>
          <w:b/>
          <w:sz w:val="28"/>
        </w:rPr>
        <w:lastRenderedPageBreak/>
        <w:t>Мета:</w:t>
      </w:r>
      <w:r w:rsidRPr="00C711B7">
        <w:rPr>
          <w:rFonts w:ascii="Times New Roman" w:hAnsi="Times New Roman" w:cs="Times New Roman"/>
          <w:sz w:val="28"/>
        </w:rPr>
        <w:t xml:space="preserve"> Навчитися аналізувати роботу СУБД та </w:t>
      </w:r>
      <w:proofErr w:type="spellStart"/>
      <w:r w:rsidRPr="00C711B7">
        <w:rPr>
          <w:rFonts w:ascii="Times New Roman" w:hAnsi="Times New Roman" w:cs="Times New Roman"/>
          <w:sz w:val="28"/>
        </w:rPr>
        <w:t>оптимізовувати</w:t>
      </w:r>
      <w:proofErr w:type="spellEnd"/>
      <w:r w:rsidRPr="00C711B7">
        <w:rPr>
          <w:rFonts w:ascii="Times New Roman" w:hAnsi="Times New Roman" w:cs="Times New Roman"/>
          <w:sz w:val="28"/>
        </w:rPr>
        <w:t xml:space="preserve">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пришвидшення. </w:t>
      </w:r>
    </w:p>
    <w:p w:rsidR="002657C4" w:rsidRPr="00C711B7" w:rsidRDefault="002657C4" w:rsidP="00C711B7">
      <w:pPr>
        <w:spacing w:after="16" w:line="270" w:lineRule="auto"/>
        <w:ind w:left="-5" w:right="388"/>
        <w:rPr>
          <w:rFonts w:ascii="Times New Roman" w:hAnsi="Times New Roman" w:cs="Times New Roman"/>
          <w:sz w:val="20"/>
        </w:rPr>
      </w:pPr>
    </w:p>
    <w:p w:rsidR="006738BF" w:rsidRPr="006738BF" w:rsidRDefault="006738BF" w:rsidP="006738BF">
      <w:pPr>
        <w:pStyle w:val="1"/>
        <w:rPr>
          <w:b/>
          <w:sz w:val="28"/>
        </w:rPr>
      </w:pPr>
      <w:r w:rsidRPr="006738BF">
        <w:rPr>
          <w:b/>
          <w:sz w:val="28"/>
        </w:rPr>
        <w:t xml:space="preserve">Теоретичні відомості </w:t>
      </w:r>
    </w:p>
    <w:p w:rsidR="006738BF" w:rsidRPr="006738BF" w:rsidRDefault="006738BF" w:rsidP="006738BF">
      <w:pPr>
        <w:ind w:left="-15" w:right="791" w:firstLine="706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Для аналізу виконання запитів в </w:t>
      </w:r>
      <w:proofErr w:type="spellStart"/>
      <w:r w:rsidRPr="006738BF">
        <w:rPr>
          <w:rFonts w:ascii="Times New Roman" w:hAnsi="Times New Roman" w:cs="Times New Roman"/>
          <w:sz w:val="28"/>
        </w:rPr>
        <w:t>MySQL</w:t>
      </w:r>
      <w:proofErr w:type="spellEnd"/>
      <w:r w:rsidRPr="006738BF">
        <w:rPr>
          <w:rFonts w:ascii="Times New Roman" w:hAnsi="Times New Roman" w:cs="Times New Roman"/>
          <w:sz w:val="28"/>
        </w:rPr>
        <w:t xml:space="preserve"> існує декілька спеціальних директив. Основна з них – EXPLAIN. </w:t>
      </w:r>
    </w:p>
    <w:p w:rsidR="006738BF" w:rsidRPr="006738BF" w:rsidRDefault="006738BF" w:rsidP="006738BF">
      <w:pPr>
        <w:ind w:left="-15" w:right="791" w:firstLine="706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Директива EXPLAIN дозволяє визначити поля таблиці, для яких варто створити додаткові індекси, щоб пришвидшити вибірку даних. Індекс – це механізм, який підвищує швидкість пошуку та доступу до записів за індексованими полями. Загалом, варто створювати індекси для тих полів, за якими відбувається з’єднання таблиць, перевірка умови чи пошук. </w:t>
      </w:r>
    </w:p>
    <w:p w:rsidR="006738BF" w:rsidRPr="006738BF" w:rsidRDefault="006738BF" w:rsidP="006738BF">
      <w:pPr>
        <w:ind w:left="-15" w:right="791" w:firstLine="706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За допомогою директиви EXPLAIN також можна визначити послідовність, в якій відбувається з’єднання таблиць при вибірці даних. Якщо оптимізатор вибирає не найкращу послідовність з’єднання таблиць, потрібно використати опцію STRAIGHT_JOIN директиви SELECT. Тоді з’єднання таблиць буде відбуватись в тому порядку, в якому перераховані таблиці у запиті. Також, за допомогою опцій FORCE INDEX, USE INDEX та IGNORE INDEX можна керувати використанням індексів у випадку їх неправильного вибору оптимізатором, тобто, якщо вони не підвищують ефективність вибірки рядків. </w:t>
      </w:r>
    </w:p>
    <w:p w:rsidR="006738BF" w:rsidRPr="006738BF" w:rsidRDefault="006738BF" w:rsidP="006738BF">
      <w:pPr>
        <w:ind w:left="-5" w:right="791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Опис директив. </w:t>
      </w:r>
    </w:p>
    <w:p w:rsidR="006738BF" w:rsidRDefault="006738BF" w:rsidP="006738BF">
      <w:pPr>
        <w:spacing w:after="59"/>
      </w:pPr>
      <w:r>
        <w:t xml:space="preserve"> </w:t>
      </w:r>
    </w:p>
    <w:p w:rsidR="006738BF" w:rsidRPr="00107EA5" w:rsidRDefault="006738BF" w:rsidP="006738BF">
      <w:pPr>
        <w:spacing w:after="36"/>
        <w:ind w:left="-5"/>
        <w:rPr>
          <w:rFonts w:ascii="Times New Roman" w:hAnsi="Times New Roman" w:cs="Times New Roman"/>
          <w:sz w:val="28"/>
          <w:szCs w:val="28"/>
        </w:rPr>
      </w:pPr>
      <w:r w:rsidRPr="00107EA5">
        <w:rPr>
          <w:rFonts w:ascii="Times New Roman" w:eastAsia="Times New Roman" w:hAnsi="Times New Roman" w:cs="Times New Roman"/>
          <w:b/>
          <w:sz w:val="28"/>
          <w:szCs w:val="28"/>
        </w:rPr>
        <w:t>SELECT</w:t>
      </w:r>
      <w:r w:rsidRPr="00107EA5">
        <w:rPr>
          <w:rFonts w:ascii="Times New Roman" w:hAnsi="Times New Roman" w:cs="Times New Roman"/>
          <w:sz w:val="28"/>
          <w:szCs w:val="28"/>
        </w:rPr>
        <w:t xml:space="preserve"> </w:t>
      </w:r>
      <w:r w:rsidRPr="00107EA5">
        <w:rPr>
          <w:rFonts w:ascii="Times New Roman" w:eastAsia="Times New Roman" w:hAnsi="Times New Roman" w:cs="Times New Roman"/>
          <w:b/>
          <w:sz w:val="28"/>
          <w:szCs w:val="28"/>
        </w:rPr>
        <w:t>BENCHMARK</w:t>
      </w:r>
      <w:r w:rsidRPr="00107E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7EA5">
        <w:rPr>
          <w:rFonts w:ascii="Times New Roman" w:eastAsia="Times New Roman" w:hAnsi="Times New Roman" w:cs="Times New Roman"/>
          <w:i/>
          <w:sz w:val="28"/>
          <w:szCs w:val="28"/>
        </w:rPr>
        <w:t>кількість</w:t>
      </w:r>
      <w:r w:rsidRPr="00107EA5">
        <w:rPr>
          <w:rFonts w:ascii="Times New Roman" w:hAnsi="Times New Roman" w:cs="Times New Roman"/>
          <w:sz w:val="28"/>
          <w:szCs w:val="28"/>
        </w:rPr>
        <w:t>_</w:t>
      </w:r>
      <w:r w:rsidRPr="00107EA5">
        <w:rPr>
          <w:rFonts w:ascii="Times New Roman" w:eastAsia="Times New Roman" w:hAnsi="Times New Roman" w:cs="Times New Roman"/>
          <w:i/>
          <w:sz w:val="28"/>
          <w:szCs w:val="28"/>
        </w:rPr>
        <w:t>циклів</w:t>
      </w:r>
      <w:proofErr w:type="spellEnd"/>
      <w:r w:rsidRPr="00107EA5">
        <w:rPr>
          <w:rFonts w:ascii="Times New Roman" w:hAnsi="Times New Roman" w:cs="Times New Roman"/>
          <w:sz w:val="28"/>
          <w:szCs w:val="28"/>
        </w:rPr>
        <w:t xml:space="preserve">, </w:t>
      </w:r>
      <w:r w:rsidRPr="00107EA5">
        <w:rPr>
          <w:rFonts w:ascii="Times New Roman" w:eastAsia="Times New Roman" w:hAnsi="Times New Roman" w:cs="Times New Roman"/>
          <w:i/>
          <w:sz w:val="28"/>
          <w:szCs w:val="28"/>
        </w:rPr>
        <w:t>вираз</w:t>
      </w:r>
      <w:r w:rsidRPr="00107EA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738BF" w:rsidRPr="00107EA5" w:rsidRDefault="006738BF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107EA5">
        <w:rPr>
          <w:rFonts w:ascii="Times New Roman" w:hAnsi="Times New Roman" w:cs="Times New Roman"/>
          <w:sz w:val="28"/>
          <w:szCs w:val="28"/>
        </w:rPr>
        <w:t xml:space="preserve">Виконує вираз вказану кількість разів, і повертає загальний час виконання. </w:t>
      </w:r>
    </w:p>
    <w:p w:rsidR="006738BF" w:rsidRPr="00107EA5" w:rsidRDefault="006738BF" w:rsidP="00107EA5">
      <w:pPr>
        <w:pStyle w:val="2"/>
        <w:ind w:left="-5"/>
        <w:jc w:val="left"/>
        <w:rPr>
          <w:szCs w:val="28"/>
        </w:rPr>
      </w:pPr>
      <w:r w:rsidRPr="00107EA5">
        <w:rPr>
          <w:szCs w:val="28"/>
        </w:rPr>
        <w:t>EXPLAIN</w:t>
      </w:r>
      <w:r w:rsidRPr="00107EA5">
        <w:rPr>
          <w:b w:val="0"/>
          <w:szCs w:val="28"/>
        </w:rPr>
        <w:t xml:space="preserve"> </w:t>
      </w:r>
      <w:r w:rsidRPr="00107EA5">
        <w:rPr>
          <w:szCs w:val="28"/>
        </w:rPr>
        <w:t>SELECT</w:t>
      </w:r>
      <w:r w:rsidRPr="00107EA5">
        <w:rPr>
          <w:b w:val="0"/>
          <w:szCs w:val="28"/>
        </w:rPr>
        <w:t xml:space="preserve"> … </w:t>
      </w:r>
    </w:p>
    <w:p w:rsidR="006738BF" w:rsidRPr="00107EA5" w:rsidRDefault="006738BF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107EA5">
        <w:rPr>
          <w:rFonts w:ascii="Times New Roman" w:hAnsi="Times New Roman" w:cs="Times New Roman"/>
          <w:sz w:val="28"/>
          <w:szCs w:val="28"/>
        </w:rPr>
        <w:t xml:space="preserve">Використовується разом із запитом SELECT. Виводить інформацію про план обробки і виконання запиту, включно з інформацією про те, як і в якому порядку з’єднувались таблиці. EXPLAIN EXTENDED виводить розширену інформацію. </w:t>
      </w:r>
    </w:p>
    <w:p w:rsidR="006738BF" w:rsidRDefault="006738BF" w:rsidP="006738BF">
      <w:pPr>
        <w:spacing w:after="36"/>
      </w:pPr>
      <w:r>
        <w:t xml:space="preserve"> </w:t>
      </w:r>
    </w:p>
    <w:p w:rsidR="00107EA5" w:rsidRPr="00107EA5" w:rsidRDefault="006738BF" w:rsidP="00107EA5">
      <w:pPr>
        <w:spacing w:after="0"/>
      </w:pPr>
      <w:r w:rsidRPr="00107EA5">
        <w:rPr>
          <w:rFonts w:ascii="Times New Roman" w:hAnsi="Times New Roman" w:cs="Times New Roman"/>
          <w:sz w:val="28"/>
        </w:rPr>
        <w:t>Результати директиви виводяться у вигляді рядків з такими полями:</w:t>
      </w:r>
    </w:p>
    <w:p w:rsidR="006738BF" w:rsidRPr="00D43A01" w:rsidRDefault="006738BF" w:rsidP="006738BF">
      <w:pPr>
        <w:spacing w:after="0" w:line="324" w:lineRule="auto"/>
        <w:ind w:left="-5" w:right="1684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lastRenderedPageBreak/>
        <w:t>id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порядковий номер директиви SELECT у запиті; </w:t>
      </w:r>
    </w:p>
    <w:p w:rsidR="00D43A01" w:rsidRDefault="006738BF" w:rsidP="006738BF">
      <w:pPr>
        <w:spacing w:after="0" w:line="326" w:lineRule="auto"/>
        <w:ind w:left="691" w:right="791" w:hanging="706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select</w:t>
      </w:r>
      <w:r w:rsidRPr="00D43A01">
        <w:rPr>
          <w:rFonts w:ascii="Times New Roman" w:hAnsi="Times New Roman" w:cs="Times New Roman"/>
          <w:sz w:val="28"/>
        </w:rPr>
        <w:t>_</w:t>
      </w:r>
      <w:r w:rsidRPr="00D43A01">
        <w:rPr>
          <w:rFonts w:ascii="Times New Roman" w:eastAsia="Times New Roman" w:hAnsi="Times New Roman" w:cs="Times New Roman"/>
          <w:b/>
          <w:sz w:val="28"/>
        </w:rPr>
        <w:t>type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тип вибірки (</w:t>
      </w:r>
      <w:proofErr w:type="spellStart"/>
      <w:r w:rsidRPr="00D43A01">
        <w:rPr>
          <w:rFonts w:ascii="Times New Roman" w:hAnsi="Times New Roman" w:cs="Times New Roman"/>
          <w:sz w:val="28"/>
        </w:rPr>
        <w:t>simple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primary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union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subquery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derived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</w:p>
    <w:p w:rsidR="006738BF" w:rsidRPr="002657C4" w:rsidRDefault="00D43A01" w:rsidP="00D43A01">
      <w:pPr>
        <w:spacing w:after="0" w:line="326" w:lineRule="auto"/>
        <w:ind w:left="691" w:right="791" w:hanging="706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uncachable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subquery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6738BF" w:rsidRPr="00D43A01">
        <w:rPr>
          <w:rFonts w:ascii="Times New Roman" w:hAnsi="Times New Roman" w:cs="Times New Roman"/>
          <w:sz w:val="28"/>
        </w:rPr>
        <w:t xml:space="preserve">тощо); </w:t>
      </w:r>
    </w:p>
    <w:p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table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назва таблиці, для якої виводиться інформація;</w:t>
      </w:r>
    </w:p>
    <w:p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type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тип з’єднання (</w:t>
      </w:r>
      <w:proofErr w:type="spellStart"/>
      <w:r w:rsidRPr="00D43A01">
        <w:rPr>
          <w:rFonts w:ascii="Times New Roman" w:hAnsi="Times New Roman" w:cs="Times New Roman"/>
          <w:sz w:val="28"/>
        </w:rPr>
        <w:t>system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const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eq_ref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ref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fulltext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range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тощо); </w:t>
      </w:r>
    </w:p>
    <w:p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possible</w:t>
      </w:r>
      <w:r w:rsidRPr="00D43A01">
        <w:rPr>
          <w:rFonts w:ascii="Times New Roman" w:hAnsi="Times New Roman" w:cs="Times New Roman"/>
          <w:sz w:val="28"/>
        </w:rPr>
        <w:t>_</w:t>
      </w:r>
      <w:r w:rsidRPr="00D43A01">
        <w:rPr>
          <w:rFonts w:ascii="Times New Roman" w:eastAsia="Times New Roman" w:hAnsi="Times New Roman" w:cs="Times New Roman"/>
          <w:b/>
          <w:sz w:val="28"/>
        </w:rPr>
        <w:t>keys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індекси, які наявні у таблиці, і можуть бути використані; </w:t>
      </w:r>
    </w:p>
    <w:p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key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назва індексу, який було обрано для виконання запиту; </w:t>
      </w:r>
    </w:p>
    <w:p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key</w:t>
      </w:r>
      <w:r w:rsidRPr="00D43A01">
        <w:rPr>
          <w:rFonts w:ascii="Times New Roman" w:hAnsi="Times New Roman" w:cs="Times New Roman"/>
          <w:sz w:val="28"/>
        </w:rPr>
        <w:t>_</w:t>
      </w:r>
      <w:r w:rsidRPr="00D43A01">
        <w:rPr>
          <w:rFonts w:ascii="Times New Roman" w:eastAsia="Times New Roman" w:hAnsi="Times New Roman" w:cs="Times New Roman"/>
          <w:b/>
          <w:sz w:val="28"/>
        </w:rPr>
        <w:t>len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довжина </w:t>
      </w:r>
      <w:proofErr w:type="spellStart"/>
      <w:r w:rsidRPr="00D43A01">
        <w:rPr>
          <w:rFonts w:ascii="Times New Roman" w:hAnsi="Times New Roman" w:cs="Times New Roman"/>
          <w:sz w:val="28"/>
        </w:rPr>
        <w:t>індекса</w:t>
      </w:r>
      <w:proofErr w:type="spellEnd"/>
      <w:r w:rsidRPr="00D43A01">
        <w:rPr>
          <w:rFonts w:ascii="Times New Roman" w:hAnsi="Times New Roman" w:cs="Times New Roman"/>
          <w:sz w:val="28"/>
        </w:rPr>
        <w:t>, який був використаний при виконанні запиту;</w:t>
      </w:r>
    </w:p>
    <w:p w:rsidR="000E587E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ref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вказує, які рядки чи константи порівнюються зі значенням </w:t>
      </w:r>
      <w:proofErr w:type="spellStart"/>
      <w:r w:rsidRPr="00D43A01">
        <w:rPr>
          <w:rFonts w:ascii="Times New Roman" w:hAnsi="Times New Roman" w:cs="Times New Roman"/>
          <w:sz w:val="28"/>
        </w:rPr>
        <w:t>індекса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при відборі; </w:t>
      </w:r>
    </w:p>
    <w:p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rows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(прогнозована) кількість рядків, потрібних для виконання запиту; </w:t>
      </w:r>
    </w:p>
    <w:p w:rsidR="00362FB0" w:rsidRPr="00362FB0" w:rsidRDefault="006738BF" w:rsidP="00875578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Extra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додаткові дані про хід виконання запиту. </w:t>
      </w:r>
    </w:p>
    <w:p w:rsidR="006738BF" w:rsidRPr="00362FB0" w:rsidRDefault="006738BF" w:rsidP="00362FB0">
      <w:pPr>
        <w:pStyle w:val="2"/>
        <w:ind w:left="-5"/>
        <w:jc w:val="left"/>
        <w:rPr>
          <w:szCs w:val="28"/>
        </w:rPr>
      </w:pPr>
      <w:r w:rsidRPr="00362FB0">
        <w:rPr>
          <w:szCs w:val="28"/>
        </w:rPr>
        <w:t>ANALYZE</w:t>
      </w:r>
      <w:r w:rsidRPr="00362FB0">
        <w:rPr>
          <w:b w:val="0"/>
          <w:szCs w:val="28"/>
        </w:rPr>
        <w:t xml:space="preserve"> </w:t>
      </w:r>
      <w:r w:rsidRPr="00362FB0">
        <w:rPr>
          <w:szCs w:val="28"/>
        </w:rPr>
        <w:t>TABLE</w:t>
      </w:r>
      <w:r w:rsidRPr="00362FB0">
        <w:rPr>
          <w:b w:val="0"/>
          <w:szCs w:val="28"/>
        </w:rPr>
        <w:t xml:space="preserve"> </w:t>
      </w:r>
    </w:p>
    <w:p w:rsidR="00362FB0" w:rsidRPr="00362FB0" w:rsidRDefault="006738BF" w:rsidP="006738BF">
      <w:pPr>
        <w:spacing w:after="72"/>
        <w:ind w:left="-15" w:right="791" w:firstLine="706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hAnsi="Times New Roman" w:cs="Times New Roman"/>
          <w:sz w:val="28"/>
          <w:szCs w:val="28"/>
        </w:rPr>
        <w:t xml:space="preserve">Оновлює статистичну інформацію про таблицю (наприклад, поточний розмір ключових полів). Ця інформація впливає на роботу оптимізатора запитів, і може вплинути на вибір індексів при виконанні запитів. </w:t>
      </w:r>
    </w:p>
    <w:p w:rsidR="006738BF" w:rsidRPr="00362FB0" w:rsidRDefault="006738BF" w:rsidP="00362FB0">
      <w:pPr>
        <w:spacing w:after="72"/>
        <w:ind w:right="791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SHOW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INDEX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ім’я</w:t>
      </w:r>
      <w:r w:rsidRPr="00362FB0">
        <w:rPr>
          <w:rFonts w:ascii="Times New Roman" w:hAnsi="Times New Roman" w:cs="Times New Roman"/>
          <w:sz w:val="28"/>
          <w:szCs w:val="28"/>
        </w:rPr>
        <w:t>_</w:t>
      </w:r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таблиці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8BF" w:rsidRPr="00362FB0" w:rsidRDefault="006738BF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hAnsi="Times New Roman" w:cs="Times New Roman"/>
          <w:sz w:val="28"/>
          <w:szCs w:val="28"/>
        </w:rPr>
        <w:t xml:space="preserve">Виводить інформацію про індекси таблиці. </w:t>
      </w:r>
    </w:p>
    <w:p w:rsidR="006738BF" w:rsidRPr="00362FB0" w:rsidRDefault="006738BF" w:rsidP="00362FB0">
      <w:pPr>
        <w:pStyle w:val="2"/>
        <w:spacing w:after="76"/>
        <w:ind w:left="-5"/>
        <w:jc w:val="left"/>
        <w:rPr>
          <w:szCs w:val="28"/>
        </w:rPr>
      </w:pPr>
      <w:r w:rsidRPr="00362FB0">
        <w:rPr>
          <w:szCs w:val="28"/>
        </w:rPr>
        <w:t>CREATE</w:t>
      </w:r>
      <w:r w:rsidRPr="00362FB0">
        <w:rPr>
          <w:b w:val="0"/>
          <w:szCs w:val="28"/>
        </w:rPr>
        <w:t xml:space="preserve"> [</w:t>
      </w:r>
      <w:r w:rsidRPr="00362FB0">
        <w:rPr>
          <w:szCs w:val="28"/>
        </w:rPr>
        <w:t>UNIQUE</w:t>
      </w:r>
      <w:r w:rsidRPr="00362FB0">
        <w:rPr>
          <w:b w:val="0"/>
          <w:szCs w:val="28"/>
        </w:rPr>
        <w:t xml:space="preserve"> | </w:t>
      </w:r>
      <w:r w:rsidRPr="00362FB0">
        <w:rPr>
          <w:szCs w:val="28"/>
        </w:rPr>
        <w:t>FULLTEXT</w:t>
      </w:r>
      <w:r w:rsidRPr="00362FB0">
        <w:rPr>
          <w:b w:val="0"/>
          <w:szCs w:val="28"/>
        </w:rPr>
        <w:t xml:space="preserve">] </w:t>
      </w:r>
      <w:r w:rsidRPr="00362FB0">
        <w:rPr>
          <w:szCs w:val="28"/>
        </w:rPr>
        <w:t>INDEX</w:t>
      </w:r>
      <w:r w:rsidRPr="00362FB0">
        <w:rPr>
          <w:b w:val="0"/>
          <w:szCs w:val="28"/>
        </w:rPr>
        <w:t xml:space="preserve"> </w:t>
      </w:r>
      <w:r w:rsidRPr="00362FB0">
        <w:rPr>
          <w:b w:val="0"/>
          <w:i/>
          <w:szCs w:val="28"/>
        </w:rPr>
        <w:t>назва</w:t>
      </w:r>
      <w:r w:rsidRPr="00362FB0">
        <w:rPr>
          <w:b w:val="0"/>
          <w:szCs w:val="28"/>
        </w:rPr>
        <w:t xml:space="preserve"> </w:t>
      </w:r>
    </w:p>
    <w:p w:rsidR="006738BF" w:rsidRPr="00362FB0" w:rsidRDefault="006738BF" w:rsidP="006738BF">
      <w:pPr>
        <w:spacing w:after="36"/>
        <w:ind w:left="-5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ON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ім’я</w:t>
      </w:r>
      <w:r w:rsidRPr="00362FB0">
        <w:rPr>
          <w:rFonts w:ascii="Times New Roman" w:hAnsi="Times New Roman" w:cs="Times New Roman"/>
          <w:sz w:val="28"/>
          <w:szCs w:val="28"/>
        </w:rPr>
        <w:t>_</w:t>
      </w:r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таблиці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перелік</w:t>
      </w:r>
      <w:r w:rsidRPr="00362FB0">
        <w:rPr>
          <w:rFonts w:ascii="Times New Roman" w:hAnsi="Times New Roman" w:cs="Times New Roman"/>
          <w:sz w:val="28"/>
          <w:szCs w:val="28"/>
        </w:rPr>
        <w:t>_</w:t>
      </w:r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полів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738BF" w:rsidRDefault="006738BF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hAnsi="Times New Roman" w:cs="Times New Roman"/>
          <w:sz w:val="28"/>
          <w:szCs w:val="28"/>
        </w:rPr>
        <w:t xml:space="preserve">Створює індекс для одного або декількох полів таблиці. Одне поле може входити до кількох індексів. Якщо індекс оголошено як UNIQUE, то значення відповідних полів таблиці повинні бути унікальними. Таблиці </w:t>
      </w:r>
      <w:proofErr w:type="spellStart"/>
      <w:r w:rsidRPr="00362FB0">
        <w:rPr>
          <w:rFonts w:ascii="Times New Roman" w:hAnsi="Times New Roman" w:cs="Times New Roman"/>
          <w:sz w:val="28"/>
          <w:szCs w:val="28"/>
        </w:rPr>
        <w:t>MyISAM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 підтримують створення повнотекстових індексів (FULLTEXT) для полів типу TEXT, CHAR, VARCHAR. </w:t>
      </w:r>
    </w:p>
    <w:p w:rsidR="002657C4" w:rsidRDefault="002657C4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</w:p>
    <w:p w:rsidR="002657C4" w:rsidRDefault="002657C4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</w:p>
    <w:p w:rsidR="002657C4" w:rsidRPr="00362FB0" w:rsidRDefault="002657C4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</w:p>
    <w:p w:rsidR="00875578" w:rsidRPr="00875578" w:rsidRDefault="00875578" w:rsidP="00875578">
      <w:pPr>
        <w:pStyle w:val="1"/>
        <w:ind w:right="794"/>
        <w:rPr>
          <w:b/>
          <w:sz w:val="28"/>
        </w:rPr>
      </w:pPr>
      <w:r w:rsidRPr="00875578">
        <w:rPr>
          <w:b/>
          <w:sz w:val="28"/>
        </w:rPr>
        <w:lastRenderedPageBreak/>
        <w:t xml:space="preserve">Хід роботи </w:t>
      </w:r>
    </w:p>
    <w:p w:rsidR="00875578" w:rsidRPr="00875578" w:rsidRDefault="00875578" w:rsidP="00875578">
      <w:pPr>
        <w:numPr>
          <w:ilvl w:val="0"/>
          <w:numId w:val="2"/>
        </w:numPr>
        <w:spacing w:after="77" w:line="271" w:lineRule="auto"/>
        <w:ind w:right="791" w:hanging="283"/>
        <w:rPr>
          <w:rFonts w:ascii="Times New Roman" w:hAnsi="Times New Roman" w:cs="Times New Roman"/>
          <w:sz w:val="28"/>
        </w:rPr>
      </w:pPr>
      <w:r w:rsidRPr="00875578">
        <w:rPr>
          <w:rFonts w:ascii="Times New Roman" w:hAnsi="Times New Roman" w:cs="Times New Roman"/>
          <w:sz w:val="28"/>
        </w:rPr>
        <w:t xml:space="preserve">Визначити індекси таблиці. </w:t>
      </w:r>
    </w:p>
    <w:p w:rsidR="002657C4" w:rsidRDefault="00875578" w:rsidP="002657C4">
      <w:pPr>
        <w:numPr>
          <w:ilvl w:val="0"/>
          <w:numId w:val="2"/>
        </w:numPr>
        <w:spacing w:after="77" w:line="271" w:lineRule="auto"/>
        <w:ind w:right="791" w:hanging="283"/>
        <w:rPr>
          <w:rFonts w:ascii="Times New Roman" w:hAnsi="Times New Roman" w:cs="Times New Roman"/>
          <w:sz w:val="28"/>
        </w:rPr>
      </w:pPr>
      <w:r w:rsidRPr="00875578">
        <w:rPr>
          <w:rFonts w:ascii="Times New Roman" w:hAnsi="Times New Roman" w:cs="Times New Roman"/>
          <w:sz w:val="28"/>
        </w:rPr>
        <w:t xml:space="preserve">творити додаткові індекси для таблиці. </w:t>
      </w:r>
    </w:p>
    <w:p w:rsidR="00875578" w:rsidRPr="002657C4" w:rsidRDefault="00875578" w:rsidP="002657C4">
      <w:pPr>
        <w:numPr>
          <w:ilvl w:val="0"/>
          <w:numId w:val="2"/>
        </w:numPr>
        <w:spacing w:after="77" w:line="271" w:lineRule="auto"/>
        <w:ind w:right="791" w:hanging="283"/>
        <w:rPr>
          <w:rFonts w:ascii="Times New Roman" w:hAnsi="Times New Roman" w:cs="Times New Roman"/>
          <w:sz w:val="28"/>
        </w:rPr>
      </w:pPr>
      <w:r w:rsidRPr="002657C4">
        <w:rPr>
          <w:rFonts w:ascii="Times New Roman" w:hAnsi="Times New Roman" w:cs="Times New Roman"/>
          <w:sz w:val="28"/>
        </w:rPr>
        <w:t>Дослідити процес виконання запитів за допомогою</w:t>
      </w:r>
      <w:r w:rsidR="002657C4" w:rsidRPr="002657C4">
        <w:rPr>
          <w:rFonts w:ascii="Times New Roman" w:hAnsi="Times New Roman" w:cs="Times New Roman"/>
          <w:sz w:val="28"/>
        </w:rPr>
        <w:t xml:space="preserve"> </w:t>
      </w:r>
      <w:r w:rsidRPr="002657C4">
        <w:rPr>
          <w:rFonts w:ascii="Times New Roman" w:hAnsi="Times New Roman" w:cs="Times New Roman"/>
          <w:sz w:val="28"/>
        </w:rPr>
        <w:t xml:space="preserve">EXPLAIN. </w:t>
      </w:r>
    </w:p>
    <w:p w:rsidR="00D92825" w:rsidRDefault="00D92825"/>
    <w:p w:rsidR="009D4991" w:rsidRPr="00C41A9C" w:rsidRDefault="00C41A9C" w:rsidP="00C41A9C">
      <w:pPr>
        <w:spacing w:after="26" w:line="271" w:lineRule="auto"/>
        <w:ind w:right="791"/>
        <w:rPr>
          <w:rFonts w:ascii="Times New Roman" w:hAnsi="Times New Roman" w:cs="Times New Roman"/>
          <w:sz w:val="28"/>
        </w:rPr>
      </w:pPr>
      <w:r w:rsidRPr="002657C4">
        <w:rPr>
          <w:rFonts w:ascii="Times New Roman" w:hAnsi="Times New Roman" w:cs="Times New Roman"/>
          <w:sz w:val="28"/>
        </w:rPr>
        <w:t xml:space="preserve">1. </w:t>
      </w:r>
      <w:r w:rsidR="009D4991" w:rsidRPr="00C41A9C">
        <w:rPr>
          <w:rFonts w:ascii="Times New Roman" w:hAnsi="Times New Roman" w:cs="Times New Roman"/>
          <w:sz w:val="28"/>
        </w:rPr>
        <w:t xml:space="preserve">За допомогою директиви SHOW INDEX визначимо наявні індекси для таблиць </w:t>
      </w:r>
      <w:r w:rsidR="002657C4">
        <w:rPr>
          <w:rFonts w:ascii="Times New Roman" w:hAnsi="Times New Roman" w:cs="Times New Roman"/>
          <w:sz w:val="28"/>
          <w:lang w:val="en-US"/>
        </w:rPr>
        <w:t>Theatrical</w:t>
      </w:r>
      <w:r w:rsidR="009D4991" w:rsidRPr="00C41A9C">
        <w:rPr>
          <w:rFonts w:ascii="Times New Roman" w:hAnsi="Times New Roman" w:cs="Times New Roman"/>
          <w:sz w:val="28"/>
        </w:rPr>
        <w:t xml:space="preserve"> i</w:t>
      </w:r>
      <w:r w:rsidR="002657C4" w:rsidRPr="002657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657C4" w:rsidRPr="002657C4">
        <w:rPr>
          <w:rFonts w:ascii="Times New Roman" w:hAnsi="Times New Roman" w:cs="Times New Roman"/>
          <w:sz w:val="28"/>
        </w:rPr>
        <w:t>Genre</w:t>
      </w:r>
      <w:proofErr w:type="spellEnd"/>
      <w:r w:rsidR="009D4991" w:rsidRPr="00C41A9C">
        <w:rPr>
          <w:rFonts w:ascii="Times New Roman" w:hAnsi="Times New Roman" w:cs="Times New Roman"/>
          <w:sz w:val="28"/>
        </w:rPr>
        <w:t>.</w:t>
      </w:r>
    </w:p>
    <w:p w:rsidR="008C182D" w:rsidRDefault="008C182D" w:rsidP="008C182D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</w:p>
    <w:p w:rsid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  <w:r w:rsidRPr="002657C4">
        <w:rPr>
          <w:rFonts w:ascii="Times New Roman" w:hAnsi="Times New Roman" w:cs="Times New Roman"/>
          <w:sz w:val="28"/>
          <w:lang w:val="en-US"/>
        </w:rPr>
        <w:t>show index from Theatrical;</w:t>
      </w:r>
    </w:p>
    <w:p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731510" cy="7613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5-19 в 15.30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</w:p>
    <w:p w:rsid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  <w:r w:rsidRPr="002657C4">
        <w:rPr>
          <w:rFonts w:ascii="Times New Roman" w:hAnsi="Times New Roman" w:cs="Times New Roman"/>
          <w:sz w:val="28"/>
          <w:lang w:val="en-US"/>
        </w:rPr>
        <w:t>show index from Genre;</w:t>
      </w:r>
    </w:p>
    <w:p w:rsid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731510" cy="3498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5-19 в 15.30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</w:p>
    <w:p w:rsidR="00C41A9C" w:rsidRDefault="00C41A9C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  <w:r w:rsidRPr="002657C4">
        <w:rPr>
          <w:rFonts w:ascii="Times New Roman" w:hAnsi="Times New Roman" w:cs="Times New Roman"/>
          <w:sz w:val="28"/>
          <w:lang w:val="en-US"/>
        </w:rPr>
        <w:t xml:space="preserve">2. </w:t>
      </w:r>
      <w:r w:rsidRPr="00C41A9C">
        <w:rPr>
          <w:rFonts w:ascii="Times New Roman" w:hAnsi="Times New Roman" w:cs="Times New Roman"/>
          <w:sz w:val="28"/>
        </w:rPr>
        <w:t>Створимо новий індекс для</w:t>
      </w:r>
      <w:r w:rsidR="001D157F">
        <w:rPr>
          <w:rFonts w:ascii="Times New Roman" w:hAnsi="Times New Roman" w:cs="Times New Roman"/>
          <w:sz w:val="28"/>
        </w:rPr>
        <w:t xml:space="preserve"> таблиці </w:t>
      </w:r>
      <w:proofErr w:type="spellStart"/>
      <w:r w:rsidR="002657C4" w:rsidRPr="002657C4">
        <w:rPr>
          <w:rFonts w:ascii="Times New Roman" w:hAnsi="Times New Roman" w:cs="Times New Roman"/>
          <w:sz w:val="28"/>
        </w:rPr>
        <w:t>Theatrical</w:t>
      </w:r>
      <w:proofErr w:type="spellEnd"/>
      <w:r w:rsidR="002657C4">
        <w:rPr>
          <w:rFonts w:ascii="Times New Roman" w:hAnsi="Times New Roman" w:cs="Times New Roman"/>
          <w:sz w:val="28"/>
          <w:lang w:val="en-US"/>
        </w:rPr>
        <w:t xml:space="preserve"> </w:t>
      </w:r>
      <w:r w:rsidR="001D157F">
        <w:rPr>
          <w:rFonts w:ascii="Times New Roman" w:hAnsi="Times New Roman" w:cs="Times New Roman"/>
          <w:sz w:val="28"/>
        </w:rPr>
        <w:t>i</w:t>
      </w:r>
      <w:r w:rsidR="002657C4">
        <w:rPr>
          <w:rFonts w:ascii="Times New Roman" w:hAnsi="Times New Roman" w:cs="Times New Roman"/>
          <w:sz w:val="28"/>
          <w:lang w:val="en-US"/>
        </w:rPr>
        <w:t xml:space="preserve"> Genre</w:t>
      </w:r>
      <w:r w:rsidR="001D157F">
        <w:rPr>
          <w:rFonts w:ascii="Times New Roman" w:hAnsi="Times New Roman" w:cs="Times New Roman"/>
          <w:sz w:val="28"/>
        </w:rPr>
        <w:t xml:space="preserve">. У БД є </w:t>
      </w:r>
      <w:r w:rsidRPr="00C41A9C">
        <w:rPr>
          <w:rFonts w:ascii="Times New Roman" w:hAnsi="Times New Roman" w:cs="Times New Roman"/>
          <w:sz w:val="28"/>
        </w:rPr>
        <w:t>декілька запитів, які здійснюют</w:t>
      </w:r>
      <w:r w:rsidR="001D157F">
        <w:rPr>
          <w:rFonts w:ascii="Times New Roman" w:hAnsi="Times New Roman" w:cs="Times New Roman"/>
          <w:sz w:val="28"/>
        </w:rPr>
        <w:t xml:space="preserve">ь вибірку даних за іменем </w:t>
      </w:r>
      <w:r w:rsidRPr="00C41A9C">
        <w:rPr>
          <w:rFonts w:ascii="Times New Roman" w:hAnsi="Times New Roman" w:cs="Times New Roman"/>
          <w:sz w:val="28"/>
        </w:rPr>
        <w:t xml:space="preserve">(поле </w:t>
      </w:r>
      <w:proofErr w:type="spellStart"/>
      <w:r w:rsidRPr="00C41A9C">
        <w:rPr>
          <w:rFonts w:ascii="Times New Roman" w:hAnsi="Times New Roman" w:cs="Times New Roman"/>
          <w:sz w:val="28"/>
        </w:rPr>
        <w:t>nam</w:t>
      </w:r>
      <w:r w:rsidR="001D157F">
        <w:rPr>
          <w:rFonts w:ascii="Times New Roman" w:hAnsi="Times New Roman" w:cs="Times New Roman"/>
          <w:sz w:val="28"/>
        </w:rPr>
        <w:t>e</w:t>
      </w:r>
      <w:proofErr w:type="spellEnd"/>
      <w:r w:rsidR="001D157F">
        <w:rPr>
          <w:rFonts w:ascii="Times New Roman" w:hAnsi="Times New Roman" w:cs="Times New Roman"/>
          <w:sz w:val="28"/>
        </w:rPr>
        <w:t xml:space="preserve">), за датою написання замовлення (поле </w:t>
      </w:r>
      <w:proofErr w:type="spellStart"/>
      <w:r w:rsidR="001D157F" w:rsidRPr="001D157F">
        <w:rPr>
          <w:rFonts w:ascii="Times New Roman" w:hAnsi="Times New Roman" w:cs="Times New Roman"/>
          <w:sz w:val="28"/>
        </w:rPr>
        <w:t>datetime</w:t>
      </w:r>
      <w:proofErr w:type="spellEnd"/>
      <w:r w:rsidRPr="00C41A9C">
        <w:rPr>
          <w:rFonts w:ascii="Times New Roman" w:hAnsi="Times New Roman" w:cs="Times New Roman"/>
          <w:sz w:val="28"/>
        </w:rPr>
        <w:t xml:space="preserve">) тощо. </w:t>
      </w:r>
      <w:proofErr w:type="spellStart"/>
      <w:r w:rsidRPr="00C41A9C">
        <w:rPr>
          <w:rFonts w:ascii="Times New Roman" w:hAnsi="Times New Roman" w:cs="Times New Roman"/>
          <w:sz w:val="28"/>
        </w:rPr>
        <w:t>Cтворення</w:t>
      </w:r>
      <w:proofErr w:type="spellEnd"/>
      <w:r w:rsidRPr="00C41A9C">
        <w:rPr>
          <w:rFonts w:ascii="Times New Roman" w:hAnsi="Times New Roman" w:cs="Times New Roman"/>
          <w:sz w:val="28"/>
        </w:rPr>
        <w:t xml:space="preserve"> індексів для цих полів повинно оптимізувати виконання запитів. </w:t>
      </w:r>
    </w:p>
    <w:p w:rsidR="001D157F" w:rsidRPr="002657C4" w:rsidRDefault="001D157F" w:rsidP="00C41A9C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</w:p>
    <w:p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 xml:space="preserve">CREATE INDEX </w:t>
      </w:r>
      <w:proofErr w:type="spellStart"/>
      <w:r w:rsidRPr="002657C4">
        <w:rPr>
          <w:rFonts w:ascii="Times New Roman" w:hAnsi="Times New Roman" w:cs="Times New Roman"/>
          <w:lang w:val="en-US"/>
        </w:rPr>
        <w:t>user_nameINDX</w:t>
      </w:r>
      <w:proofErr w:type="spellEnd"/>
      <w:r w:rsidRPr="002657C4">
        <w:rPr>
          <w:rFonts w:ascii="Times New Roman" w:hAnsi="Times New Roman" w:cs="Times New Roman"/>
          <w:lang w:val="en-US"/>
        </w:rPr>
        <w:t xml:space="preserve"> ON Theatrical (id, name); </w:t>
      </w:r>
    </w:p>
    <w:p w:rsidR="00D54131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>SHOW INDEX FROM Theatrical;</w:t>
      </w:r>
    </w:p>
    <w:p w:rsidR="002657C4" w:rsidRDefault="002657C4" w:rsidP="002657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7854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5-19 в 15.35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C4" w:rsidRDefault="002657C4" w:rsidP="002657C4">
      <w:pPr>
        <w:rPr>
          <w:rFonts w:ascii="Times New Roman" w:hAnsi="Times New Roman" w:cs="Times New Roman"/>
          <w:lang w:val="en-US"/>
        </w:rPr>
      </w:pPr>
    </w:p>
    <w:p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 xml:space="preserve">CREATE INDEX </w:t>
      </w:r>
      <w:proofErr w:type="spellStart"/>
      <w:r w:rsidRPr="002657C4">
        <w:rPr>
          <w:rFonts w:ascii="Times New Roman" w:hAnsi="Times New Roman" w:cs="Times New Roman"/>
          <w:lang w:val="en-US"/>
        </w:rPr>
        <w:t>user_nameINDX</w:t>
      </w:r>
      <w:proofErr w:type="spellEnd"/>
      <w:r w:rsidRPr="002657C4">
        <w:rPr>
          <w:rFonts w:ascii="Times New Roman" w:hAnsi="Times New Roman" w:cs="Times New Roman"/>
          <w:lang w:val="en-US"/>
        </w:rPr>
        <w:t xml:space="preserve"> ON Genre (id, name); </w:t>
      </w:r>
    </w:p>
    <w:p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>SHOW INDEX FROM Genre;</w:t>
      </w:r>
    </w:p>
    <w:p w:rsidR="002657C4" w:rsidRDefault="002657C4" w:rsidP="002657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5302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5-19 в 16.08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D9" w:rsidRDefault="00785DD9" w:rsidP="00785DD9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  <w:r w:rsidRPr="002657C4">
        <w:rPr>
          <w:rFonts w:ascii="Times New Roman" w:hAnsi="Times New Roman" w:cs="Times New Roman"/>
          <w:sz w:val="28"/>
          <w:lang w:val="en-US"/>
        </w:rPr>
        <w:lastRenderedPageBreak/>
        <w:t xml:space="preserve">3. </w:t>
      </w:r>
      <w:r w:rsidRPr="00785DD9">
        <w:rPr>
          <w:rFonts w:ascii="Times New Roman" w:hAnsi="Times New Roman" w:cs="Times New Roman"/>
          <w:sz w:val="28"/>
        </w:rPr>
        <w:t xml:space="preserve">Виконаємо аналіз виконання складного </w:t>
      </w:r>
      <w:proofErr w:type="gramStart"/>
      <w:r w:rsidRPr="00785DD9">
        <w:rPr>
          <w:rFonts w:ascii="Times New Roman" w:hAnsi="Times New Roman" w:cs="Times New Roman"/>
          <w:sz w:val="28"/>
        </w:rPr>
        <w:t>запиту  використовуючи</w:t>
      </w:r>
      <w:proofErr w:type="gramEnd"/>
      <w:r w:rsidRPr="00785DD9">
        <w:rPr>
          <w:rFonts w:ascii="Times New Roman" w:hAnsi="Times New Roman" w:cs="Times New Roman"/>
          <w:sz w:val="28"/>
        </w:rPr>
        <w:t xml:space="preserve"> EXPLAIN та опцію STRAIGHT_JOIN. </w:t>
      </w:r>
    </w:p>
    <w:p w:rsidR="00CC4149" w:rsidRDefault="00CC4149" w:rsidP="00785DD9">
      <w:pPr>
        <w:spacing w:after="26" w:line="271" w:lineRule="auto"/>
        <w:ind w:left="10" w:right="791"/>
        <w:rPr>
          <w:rFonts w:ascii="Times New Roman" w:hAnsi="Times New Roman" w:cs="Times New Roman"/>
        </w:rPr>
      </w:pPr>
    </w:p>
    <w:p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</w:rPr>
      </w:pPr>
      <w:proofErr w:type="spellStart"/>
      <w:r w:rsidRPr="002657C4">
        <w:rPr>
          <w:rFonts w:ascii="Times New Roman" w:hAnsi="Times New Roman" w:cs="Times New Roman"/>
        </w:rPr>
        <w:t>explain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select</w:t>
      </w:r>
      <w:proofErr w:type="spellEnd"/>
      <w:r w:rsidRPr="002657C4">
        <w:rPr>
          <w:rFonts w:ascii="Times New Roman" w:hAnsi="Times New Roman" w:cs="Times New Roman"/>
        </w:rPr>
        <w:t xml:space="preserve"> Theatrical.id </w:t>
      </w:r>
      <w:proofErr w:type="spellStart"/>
      <w:r w:rsidRPr="002657C4">
        <w:rPr>
          <w:rFonts w:ascii="Times New Roman" w:hAnsi="Times New Roman" w:cs="Times New Roman"/>
        </w:rPr>
        <w:t>as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TheatricalId</w:t>
      </w:r>
      <w:proofErr w:type="spellEnd"/>
      <w:r w:rsidRPr="002657C4">
        <w:rPr>
          <w:rFonts w:ascii="Times New Roman" w:hAnsi="Times New Roman" w:cs="Times New Roman"/>
        </w:rPr>
        <w:t>,</w:t>
      </w:r>
    </w:p>
    <w:p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2657C4">
        <w:rPr>
          <w:rFonts w:ascii="Times New Roman" w:hAnsi="Times New Roman" w:cs="Times New Roman"/>
        </w:rPr>
        <w:tab/>
        <w:t xml:space="preserve">Theatrical.name </w:t>
      </w:r>
      <w:proofErr w:type="spellStart"/>
      <w:r w:rsidRPr="002657C4">
        <w:rPr>
          <w:rFonts w:ascii="Times New Roman" w:hAnsi="Times New Roman" w:cs="Times New Roman"/>
        </w:rPr>
        <w:t>as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Name</w:t>
      </w:r>
      <w:proofErr w:type="spellEnd"/>
      <w:r w:rsidRPr="002657C4">
        <w:rPr>
          <w:rFonts w:ascii="Times New Roman" w:hAnsi="Times New Roman" w:cs="Times New Roman"/>
        </w:rPr>
        <w:t>,</w:t>
      </w:r>
    </w:p>
    <w:p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2657C4">
        <w:rPr>
          <w:rFonts w:ascii="Times New Roman" w:hAnsi="Times New Roman" w:cs="Times New Roman"/>
        </w:rPr>
        <w:t xml:space="preserve">    Type.name </w:t>
      </w:r>
      <w:proofErr w:type="spellStart"/>
      <w:r w:rsidRPr="002657C4">
        <w:rPr>
          <w:rFonts w:ascii="Times New Roman" w:hAnsi="Times New Roman" w:cs="Times New Roman"/>
        </w:rPr>
        <w:t>as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Type</w:t>
      </w:r>
      <w:proofErr w:type="spellEnd"/>
      <w:r w:rsidRPr="002657C4">
        <w:rPr>
          <w:rFonts w:ascii="Times New Roman" w:hAnsi="Times New Roman" w:cs="Times New Roman"/>
        </w:rPr>
        <w:t>,</w:t>
      </w:r>
    </w:p>
    <w:p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2657C4">
        <w:rPr>
          <w:rFonts w:ascii="Times New Roman" w:hAnsi="Times New Roman" w:cs="Times New Roman"/>
        </w:rPr>
        <w:t xml:space="preserve">    Theater.name </w:t>
      </w:r>
      <w:proofErr w:type="spellStart"/>
      <w:r w:rsidRPr="002657C4">
        <w:rPr>
          <w:rFonts w:ascii="Times New Roman" w:hAnsi="Times New Roman" w:cs="Times New Roman"/>
        </w:rPr>
        <w:t>as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Theater</w:t>
      </w:r>
      <w:proofErr w:type="spellEnd"/>
    </w:p>
    <w:p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</w:rPr>
      </w:pPr>
      <w:proofErr w:type="spellStart"/>
      <w:r w:rsidRPr="002657C4">
        <w:rPr>
          <w:rFonts w:ascii="Times New Roman" w:hAnsi="Times New Roman" w:cs="Times New Roman"/>
        </w:rPr>
        <w:t>from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Theatrical</w:t>
      </w:r>
      <w:proofErr w:type="spellEnd"/>
    </w:p>
    <w:p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</w:rPr>
      </w:pPr>
      <w:proofErr w:type="spellStart"/>
      <w:r w:rsidRPr="002657C4">
        <w:rPr>
          <w:rFonts w:ascii="Times New Roman" w:hAnsi="Times New Roman" w:cs="Times New Roman"/>
        </w:rPr>
        <w:t>inner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join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Theater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on</w:t>
      </w:r>
      <w:proofErr w:type="spellEnd"/>
      <w:r w:rsidRPr="002657C4">
        <w:rPr>
          <w:rFonts w:ascii="Times New Roman" w:hAnsi="Times New Roman" w:cs="Times New Roman"/>
        </w:rPr>
        <w:t xml:space="preserve"> Theater.id = </w:t>
      </w:r>
      <w:proofErr w:type="spellStart"/>
      <w:r w:rsidRPr="002657C4">
        <w:rPr>
          <w:rFonts w:ascii="Times New Roman" w:hAnsi="Times New Roman" w:cs="Times New Roman"/>
        </w:rPr>
        <w:t>Theatrical.Theater_id</w:t>
      </w:r>
      <w:proofErr w:type="spellEnd"/>
    </w:p>
    <w:p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</w:rPr>
      </w:pPr>
      <w:proofErr w:type="spellStart"/>
      <w:r w:rsidRPr="002657C4">
        <w:rPr>
          <w:rFonts w:ascii="Times New Roman" w:hAnsi="Times New Roman" w:cs="Times New Roman"/>
        </w:rPr>
        <w:t>inner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join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Type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on</w:t>
      </w:r>
      <w:proofErr w:type="spellEnd"/>
      <w:r w:rsidRPr="002657C4">
        <w:rPr>
          <w:rFonts w:ascii="Times New Roman" w:hAnsi="Times New Roman" w:cs="Times New Roman"/>
        </w:rPr>
        <w:t xml:space="preserve"> Type.id = </w:t>
      </w:r>
      <w:proofErr w:type="spellStart"/>
      <w:r w:rsidRPr="002657C4">
        <w:rPr>
          <w:rFonts w:ascii="Times New Roman" w:hAnsi="Times New Roman" w:cs="Times New Roman"/>
        </w:rPr>
        <w:t>Theatrical.Type_id</w:t>
      </w:r>
      <w:proofErr w:type="spellEnd"/>
    </w:p>
    <w:p w:rsidR="002657C4" w:rsidRP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</w:rPr>
      </w:pPr>
      <w:proofErr w:type="spellStart"/>
      <w:r w:rsidRPr="002657C4">
        <w:rPr>
          <w:rFonts w:ascii="Times New Roman" w:hAnsi="Times New Roman" w:cs="Times New Roman"/>
        </w:rPr>
        <w:t>where</w:t>
      </w:r>
      <w:proofErr w:type="spellEnd"/>
      <w:r w:rsidRPr="002657C4">
        <w:rPr>
          <w:rFonts w:ascii="Times New Roman" w:hAnsi="Times New Roman" w:cs="Times New Roman"/>
        </w:rPr>
        <w:t xml:space="preserve"> </w:t>
      </w:r>
      <w:proofErr w:type="spellStart"/>
      <w:r w:rsidRPr="002657C4">
        <w:rPr>
          <w:rFonts w:ascii="Times New Roman" w:hAnsi="Times New Roman" w:cs="Times New Roman"/>
        </w:rPr>
        <w:t>Theatrical.time</w:t>
      </w:r>
      <w:proofErr w:type="spellEnd"/>
      <w:r w:rsidRPr="002657C4">
        <w:rPr>
          <w:rFonts w:ascii="Times New Roman" w:hAnsi="Times New Roman" w:cs="Times New Roman"/>
        </w:rPr>
        <w:t xml:space="preserve"> &gt; '2020-05-09 10:10:10';</w:t>
      </w:r>
    </w:p>
    <w:p w:rsidR="002657C4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31510" cy="4724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5-19 в 15.50.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C4" w:rsidRPr="00785DD9" w:rsidRDefault="002657C4" w:rsidP="002657C4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</w:p>
    <w:p w:rsidR="00A56803" w:rsidRDefault="00A56803" w:rsidP="00A56803">
      <w:pPr>
        <w:ind w:left="-5" w:right="791"/>
        <w:rPr>
          <w:rFonts w:ascii="Times New Roman" w:hAnsi="Times New Roman" w:cs="Times New Roman"/>
          <w:sz w:val="28"/>
        </w:rPr>
      </w:pPr>
      <w:r w:rsidRPr="00A56803">
        <w:rPr>
          <w:rFonts w:ascii="Times New Roman" w:hAnsi="Times New Roman" w:cs="Times New Roman"/>
          <w:sz w:val="28"/>
        </w:rPr>
        <w:t xml:space="preserve">Тепер застосуємо команду STRAIGHT_JOIN: </w:t>
      </w:r>
    </w:p>
    <w:p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 xml:space="preserve">explain select STRAIGHT_JOIN Theatrical.id as </w:t>
      </w:r>
      <w:proofErr w:type="spellStart"/>
      <w:r w:rsidRPr="002657C4">
        <w:rPr>
          <w:rFonts w:ascii="Times New Roman" w:hAnsi="Times New Roman" w:cs="Times New Roman"/>
          <w:lang w:val="en-US"/>
        </w:rPr>
        <w:t>TheatricalId</w:t>
      </w:r>
      <w:proofErr w:type="spellEnd"/>
      <w:r w:rsidRPr="002657C4">
        <w:rPr>
          <w:rFonts w:ascii="Times New Roman" w:hAnsi="Times New Roman" w:cs="Times New Roman"/>
          <w:lang w:val="en-US"/>
        </w:rPr>
        <w:t>,</w:t>
      </w:r>
    </w:p>
    <w:p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ab/>
        <w:t>Theatrical.name as Name,</w:t>
      </w:r>
    </w:p>
    <w:p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 xml:space="preserve">    Type.name as Type,</w:t>
      </w:r>
    </w:p>
    <w:p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 xml:space="preserve">    Theater.name as Theater</w:t>
      </w:r>
    </w:p>
    <w:p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>from Theatrical</w:t>
      </w:r>
    </w:p>
    <w:p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 xml:space="preserve">inner join Theater on Theater.id = </w:t>
      </w:r>
      <w:proofErr w:type="spellStart"/>
      <w:r w:rsidRPr="002657C4">
        <w:rPr>
          <w:rFonts w:ascii="Times New Roman" w:hAnsi="Times New Roman" w:cs="Times New Roman"/>
          <w:lang w:val="en-US"/>
        </w:rPr>
        <w:t>Theatrical.Theater_id</w:t>
      </w:r>
      <w:proofErr w:type="spellEnd"/>
    </w:p>
    <w:p w:rsidR="002657C4" w:rsidRPr="002657C4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 xml:space="preserve">inner join Type on Type.id = </w:t>
      </w:r>
      <w:proofErr w:type="spellStart"/>
      <w:r w:rsidRPr="002657C4">
        <w:rPr>
          <w:rFonts w:ascii="Times New Roman" w:hAnsi="Times New Roman" w:cs="Times New Roman"/>
          <w:lang w:val="en-US"/>
        </w:rPr>
        <w:t>Theatrical.Type_id</w:t>
      </w:r>
      <w:proofErr w:type="spellEnd"/>
    </w:p>
    <w:p w:rsidR="00D54131" w:rsidRDefault="002657C4" w:rsidP="002657C4">
      <w:pPr>
        <w:rPr>
          <w:rFonts w:ascii="Times New Roman" w:hAnsi="Times New Roman" w:cs="Times New Roman"/>
          <w:lang w:val="en-US"/>
        </w:rPr>
      </w:pPr>
      <w:r w:rsidRPr="002657C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2657C4">
        <w:rPr>
          <w:rFonts w:ascii="Times New Roman" w:hAnsi="Times New Roman" w:cs="Times New Roman"/>
          <w:lang w:val="en-US"/>
        </w:rPr>
        <w:t>Theatrical.time</w:t>
      </w:r>
      <w:proofErr w:type="spellEnd"/>
      <w:r w:rsidRPr="002657C4">
        <w:rPr>
          <w:rFonts w:ascii="Times New Roman" w:hAnsi="Times New Roman" w:cs="Times New Roman"/>
          <w:lang w:val="en-US"/>
        </w:rPr>
        <w:t xml:space="preserve"> &gt; '2020-05-09 10:10:10';</w:t>
      </w:r>
    </w:p>
    <w:p w:rsidR="002657C4" w:rsidRDefault="002657C4" w:rsidP="002657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5251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5-19 в 15.50.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C4" w:rsidRDefault="002657C4" w:rsidP="002657C4">
      <w:pPr>
        <w:rPr>
          <w:rFonts w:ascii="Times New Roman" w:hAnsi="Times New Roman" w:cs="Times New Roman"/>
          <w:lang w:val="en-US"/>
        </w:rPr>
      </w:pPr>
    </w:p>
    <w:p w:rsidR="00767A3C" w:rsidRPr="00767A3C" w:rsidRDefault="00767A3C" w:rsidP="00767A3C">
      <w:pPr>
        <w:spacing w:after="16" w:line="270" w:lineRule="auto"/>
        <w:ind w:left="-5" w:right="388"/>
        <w:rPr>
          <w:rFonts w:ascii="Times New Roman" w:hAnsi="Times New Roman" w:cs="Times New Roman"/>
          <w:sz w:val="20"/>
        </w:rPr>
      </w:pPr>
      <w:r w:rsidRPr="00767A3C">
        <w:rPr>
          <w:rFonts w:ascii="Times New Roman" w:eastAsia="Times New Roman" w:hAnsi="Times New Roman" w:cs="Times New Roman"/>
          <w:b/>
          <w:sz w:val="28"/>
        </w:rPr>
        <w:t>Висновок</w:t>
      </w:r>
      <w:r w:rsidRPr="00767A3C">
        <w:rPr>
          <w:rFonts w:ascii="Times New Roman" w:hAnsi="Times New Roman" w:cs="Times New Roman"/>
          <w:sz w:val="28"/>
        </w:rPr>
        <w:t xml:space="preserve">: На даній лабораторній роботі я навчився аналізувати і оптимізувати виконання запитів. Для аналізу запитів було використано директиву EXPLAIN, а для оптимізації – модифікація порядку з’єднання таблиць і створення додаткових індексів. </w:t>
      </w:r>
    </w:p>
    <w:p w:rsidR="00C87698" w:rsidRPr="002657C4" w:rsidRDefault="00C87698" w:rsidP="00D54131">
      <w:pPr>
        <w:rPr>
          <w:rFonts w:ascii="Times New Roman" w:hAnsi="Times New Roman" w:cs="Times New Roman"/>
        </w:rPr>
      </w:pPr>
    </w:p>
    <w:sectPr w:rsidR="00C87698" w:rsidRPr="0026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2699B"/>
    <w:multiLevelType w:val="hybridMultilevel"/>
    <w:tmpl w:val="74CE948E"/>
    <w:lvl w:ilvl="0" w:tplc="838E6218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BCB142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023632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E02C90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2EBB30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9A6A34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E8A5B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0CA9C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BEDA46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E07FC3"/>
    <w:multiLevelType w:val="hybridMultilevel"/>
    <w:tmpl w:val="4B3CC1C4"/>
    <w:lvl w:ilvl="0" w:tplc="07546CE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B408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5044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9A13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3C31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14B9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968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7E1A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68F5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FA7998"/>
    <w:multiLevelType w:val="hybridMultilevel"/>
    <w:tmpl w:val="67FE10FA"/>
    <w:lvl w:ilvl="0" w:tplc="74C6725A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0" w:hanging="360"/>
      </w:pPr>
    </w:lvl>
    <w:lvl w:ilvl="2" w:tplc="0422001B" w:tentative="1">
      <w:start w:val="1"/>
      <w:numFmt w:val="lowerRoman"/>
      <w:lvlText w:val="%3."/>
      <w:lvlJc w:val="right"/>
      <w:pPr>
        <w:ind w:left="1810" w:hanging="180"/>
      </w:pPr>
    </w:lvl>
    <w:lvl w:ilvl="3" w:tplc="0422000F" w:tentative="1">
      <w:start w:val="1"/>
      <w:numFmt w:val="decimal"/>
      <w:lvlText w:val="%4."/>
      <w:lvlJc w:val="left"/>
      <w:pPr>
        <w:ind w:left="2530" w:hanging="360"/>
      </w:pPr>
    </w:lvl>
    <w:lvl w:ilvl="4" w:tplc="04220019" w:tentative="1">
      <w:start w:val="1"/>
      <w:numFmt w:val="lowerLetter"/>
      <w:lvlText w:val="%5."/>
      <w:lvlJc w:val="left"/>
      <w:pPr>
        <w:ind w:left="3250" w:hanging="360"/>
      </w:pPr>
    </w:lvl>
    <w:lvl w:ilvl="5" w:tplc="0422001B" w:tentative="1">
      <w:start w:val="1"/>
      <w:numFmt w:val="lowerRoman"/>
      <w:lvlText w:val="%6."/>
      <w:lvlJc w:val="right"/>
      <w:pPr>
        <w:ind w:left="3970" w:hanging="180"/>
      </w:pPr>
    </w:lvl>
    <w:lvl w:ilvl="6" w:tplc="0422000F" w:tentative="1">
      <w:start w:val="1"/>
      <w:numFmt w:val="decimal"/>
      <w:lvlText w:val="%7."/>
      <w:lvlJc w:val="left"/>
      <w:pPr>
        <w:ind w:left="4690" w:hanging="360"/>
      </w:pPr>
    </w:lvl>
    <w:lvl w:ilvl="7" w:tplc="04220019" w:tentative="1">
      <w:start w:val="1"/>
      <w:numFmt w:val="lowerLetter"/>
      <w:lvlText w:val="%8."/>
      <w:lvlJc w:val="left"/>
      <w:pPr>
        <w:ind w:left="5410" w:hanging="360"/>
      </w:pPr>
    </w:lvl>
    <w:lvl w:ilvl="8" w:tplc="0422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4E11311C"/>
    <w:multiLevelType w:val="hybridMultilevel"/>
    <w:tmpl w:val="B4A4AC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A6E"/>
    <w:rsid w:val="000841D1"/>
    <w:rsid w:val="000943A0"/>
    <w:rsid w:val="0009451F"/>
    <w:rsid w:val="000E587E"/>
    <w:rsid w:val="000F2FA7"/>
    <w:rsid w:val="00107EA5"/>
    <w:rsid w:val="001437FB"/>
    <w:rsid w:val="00193AF0"/>
    <w:rsid w:val="001A219F"/>
    <w:rsid w:val="001D157F"/>
    <w:rsid w:val="001E120F"/>
    <w:rsid w:val="00221AE9"/>
    <w:rsid w:val="002311C0"/>
    <w:rsid w:val="00251006"/>
    <w:rsid w:val="002657C4"/>
    <w:rsid w:val="00266327"/>
    <w:rsid w:val="0032664A"/>
    <w:rsid w:val="003328CA"/>
    <w:rsid w:val="00362FB0"/>
    <w:rsid w:val="00371341"/>
    <w:rsid w:val="003C3DA6"/>
    <w:rsid w:val="003D2EC4"/>
    <w:rsid w:val="004B2A6E"/>
    <w:rsid w:val="004E3AE3"/>
    <w:rsid w:val="00527C97"/>
    <w:rsid w:val="00533898"/>
    <w:rsid w:val="00534409"/>
    <w:rsid w:val="00543149"/>
    <w:rsid w:val="005700CC"/>
    <w:rsid w:val="005A59B0"/>
    <w:rsid w:val="005A6DDA"/>
    <w:rsid w:val="006738BF"/>
    <w:rsid w:val="00686F0C"/>
    <w:rsid w:val="00740497"/>
    <w:rsid w:val="00767A3C"/>
    <w:rsid w:val="00785DD9"/>
    <w:rsid w:val="007A6E90"/>
    <w:rsid w:val="007C2CD2"/>
    <w:rsid w:val="007C4461"/>
    <w:rsid w:val="00822C28"/>
    <w:rsid w:val="008522BA"/>
    <w:rsid w:val="00875578"/>
    <w:rsid w:val="008C182D"/>
    <w:rsid w:val="008D7C93"/>
    <w:rsid w:val="008F6B30"/>
    <w:rsid w:val="00922578"/>
    <w:rsid w:val="00930158"/>
    <w:rsid w:val="00932B72"/>
    <w:rsid w:val="0096344D"/>
    <w:rsid w:val="0097454A"/>
    <w:rsid w:val="009B50C6"/>
    <w:rsid w:val="009D4991"/>
    <w:rsid w:val="009E7E71"/>
    <w:rsid w:val="009F1494"/>
    <w:rsid w:val="00A00A50"/>
    <w:rsid w:val="00A042AA"/>
    <w:rsid w:val="00A377F4"/>
    <w:rsid w:val="00A56803"/>
    <w:rsid w:val="00A6447C"/>
    <w:rsid w:val="00BE6495"/>
    <w:rsid w:val="00BE68B0"/>
    <w:rsid w:val="00BF0E44"/>
    <w:rsid w:val="00C220EB"/>
    <w:rsid w:val="00C22318"/>
    <w:rsid w:val="00C41A9C"/>
    <w:rsid w:val="00C711B7"/>
    <w:rsid w:val="00C87698"/>
    <w:rsid w:val="00CC4149"/>
    <w:rsid w:val="00D01FBE"/>
    <w:rsid w:val="00D035F9"/>
    <w:rsid w:val="00D43A01"/>
    <w:rsid w:val="00D51923"/>
    <w:rsid w:val="00D54131"/>
    <w:rsid w:val="00D71648"/>
    <w:rsid w:val="00D80129"/>
    <w:rsid w:val="00D818CF"/>
    <w:rsid w:val="00D92825"/>
    <w:rsid w:val="00D94F51"/>
    <w:rsid w:val="00DB4CC4"/>
    <w:rsid w:val="00DE595E"/>
    <w:rsid w:val="00E26D38"/>
    <w:rsid w:val="00F10818"/>
    <w:rsid w:val="00F91F05"/>
    <w:rsid w:val="00FB7C26"/>
    <w:rsid w:val="00FD6BF5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CD0E"/>
  <w15:chartTrackingRefBased/>
  <w15:docId w15:val="{1C89E80E-07DF-4203-AABC-B68DB9A2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648"/>
  </w:style>
  <w:style w:type="paragraph" w:styleId="1">
    <w:name w:val="heading 1"/>
    <w:next w:val="a"/>
    <w:link w:val="10"/>
    <w:uiPriority w:val="9"/>
    <w:unhideWhenUsed/>
    <w:qFormat/>
    <w:rsid w:val="00A6447C"/>
    <w:pPr>
      <w:keepNext/>
      <w:keepLines/>
      <w:spacing w:after="0"/>
      <w:ind w:left="10" w:right="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A6447C"/>
    <w:pPr>
      <w:keepNext/>
      <w:keepLines/>
      <w:spacing w:after="31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6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447C"/>
    <w:rPr>
      <w:rFonts w:ascii="Times New Roman" w:eastAsia="Times New Roman" w:hAnsi="Times New Roman" w:cs="Times New Roman"/>
      <w:color w:val="000000"/>
      <w:sz w:val="36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6447C"/>
    <w:rPr>
      <w:rFonts w:ascii="Times New Roman" w:eastAsia="Times New Roman" w:hAnsi="Times New Roman" w:cs="Times New Roman"/>
      <w:b/>
      <w:color w:val="000000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9834-61D6-412A-83E9-BBE20076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Yarslav Kukhar</cp:lastModifiedBy>
  <cp:revision>2</cp:revision>
  <dcterms:created xsi:type="dcterms:W3CDTF">2020-05-19T13:11:00Z</dcterms:created>
  <dcterms:modified xsi:type="dcterms:W3CDTF">2020-05-19T13:11:00Z</dcterms:modified>
</cp:coreProperties>
</file>