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207E6" w14:textId="7781A9A6" w:rsidR="008623B7" w:rsidRPr="00022F21" w:rsidRDefault="00022F21" w:rsidP="00022F21">
      <w:pPr>
        <w:pStyle w:val="ListParagraph"/>
        <w:numPr>
          <w:ilvl w:val="0"/>
          <w:numId w:val="1"/>
        </w:numPr>
        <w:rPr>
          <w:b/>
          <w:bCs/>
        </w:rPr>
      </w:pPr>
      <w:r w:rsidRPr="00022F21">
        <w:rPr>
          <w:b/>
          <w:bCs/>
        </w:rPr>
        <w:t xml:space="preserve"> </w:t>
      </w:r>
      <w:r w:rsidRPr="00022F21">
        <w:rPr>
          <w:b/>
          <w:bCs/>
        </w:rPr>
        <w:t>Propósito y justificación del proyecto a realizar. Breve descripción del propósito y la justificación del proyecto qué vas a crear o desarrollar. (Es un proyecto rico y complejo, con un mínimo de 12 meses de duración y un coste mínimo de 500.000€.)</w:t>
      </w:r>
    </w:p>
    <w:p w14:paraId="667BE5BF" w14:textId="77777777" w:rsidR="00022F21" w:rsidRDefault="00022F21" w:rsidP="00022F21">
      <w:r>
        <w:t xml:space="preserve">El propósito del proyecto es diseñar, crear y poner en funcionamiento una agencia digital especializada en el desarrollo de software y la prestación de servicios tecnológicos para empresas. La nueva compañía ofrecerá servicios de desarrollo de aplicaciones web y empresariales, soluciones </w:t>
      </w:r>
      <w:proofErr w:type="spellStart"/>
      <w:r>
        <w:t>cloud</w:t>
      </w:r>
      <w:proofErr w:type="spellEnd"/>
      <w:r>
        <w:t>, DevOps, integración de inteligencia artificial y mantenimiento y evolución de sistemas.</w:t>
      </w:r>
    </w:p>
    <w:p w14:paraId="6B9F62CD" w14:textId="77777777" w:rsidR="00022F21" w:rsidRDefault="00022F21" w:rsidP="00022F21">
      <w:r>
        <w:t>Antes del inicio del proyecto, el patrocinador habrá analizado la oportunidad de negocio, aprobado la creación de la empresa y garantizado la participación de tres clientes previamente identificados y comprometidos para la ejecución de proyectos piloto. Por tanto, la validación de la viabilidad comercial del negocio y la captación de clientes no forman parte del alcance del proyecto.</w:t>
      </w:r>
    </w:p>
    <w:p w14:paraId="3D4191C6" w14:textId="77777777" w:rsidR="00022F21" w:rsidRDefault="00022F21" w:rsidP="00022F21">
      <w:r>
        <w:t>El proyecto comprenderá la constitución y organización de la empresa, la implantación del modelo operativo y del catálogo de servicios previamente aprobados, la creación de la infraestructura tecnológica, la implantación de procesos de desarrollo y gestión de proyectos, la contratación y formación del equipo y la preparación de las capacidades comerciales y de marketing necesarias para la posterior operación de la empresa.</w:t>
      </w:r>
    </w:p>
    <w:p w14:paraId="7A5B104B" w14:textId="77777777" w:rsidR="00022F21" w:rsidRDefault="00022F21" w:rsidP="00022F21">
      <w:r>
        <w:t>La capacidad operativa de la organización será validada mediante la ejecución de tres proyectos piloto previamente acordados con los clientes participantes.</w:t>
      </w:r>
    </w:p>
    <w:p w14:paraId="47CE2C03" w14:textId="77777777" w:rsidR="00022F21" w:rsidRDefault="00022F21" w:rsidP="00022F21">
      <w:r>
        <w:t>La justificación del proyecto se basa en una decisión estratégica previamente adoptada por el patrocinador para crear una organización tecnológica competitiva, escalable y preparada para prestar servicios profesionales de desarrollo de software y transformación digital.</w:t>
      </w:r>
    </w:p>
    <w:p w14:paraId="5167DE20" w14:textId="77777777" w:rsidR="00022F21" w:rsidRDefault="00022F21" w:rsidP="00022F21">
      <w:r>
        <w:t xml:space="preserve">Frente a modelos tradicionales de prestación de servicios tecnológicos, la agencia se diseñará desde su inicio utilizando procesos de desarrollo modernos, automatización DevOps, infraestructura </w:t>
      </w:r>
      <w:proofErr w:type="spellStart"/>
      <w:r>
        <w:t>cloud</w:t>
      </w:r>
      <w:proofErr w:type="spellEnd"/>
      <w:r>
        <w:t xml:space="preserve"> y herramientas de inteligencia artificial, con el objetivo de reducir los tiempos de entrega, mejorar la calidad del software y optimizar los costes operativos.</w:t>
      </w:r>
    </w:p>
    <w:p w14:paraId="75ECC12E" w14:textId="4DCE9F7E" w:rsidR="00022F21" w:rsidRDefault="00022F21" w:rsidP="00022F21">
      <w:r>
        <w:t>El proyecto tendrá una duración máxima de 18 meses y un presupuesto autorizado de 750.000 €. Al finalizar, la agencia deberá disponer de una estructura organizativa y tecnológica plenamente operativa, un equipo multidisciplinar, procesos de desarrollo y gestión implantados, un catálogo de servicios preparado para su operación y tres proyectos piloto ejecutados y aceptados. La transición formal a operaciones marcará el cierre del proyecto.</w:t>
      </w:r>
    </w:p>
    <w:p w14:paraId="5E53E111" w14:textId="1C86A98C" w:rsidR="00022F21" w:rsidRPr="00022F21" w:rsidRDefault="00022F21" w:rsidP="00022F21">
      <w:pPr>
        <w:pStyle w:val="ListParagraph"/>
        <w:numPr>
          <w:ilvl w:val="0"/>
          <w:numId w:val="1"/>
        </w:numPr>
        <w:rPr>
          <w:b/>
          <w:bCs/>
        </w:rPr>
      </w:pPr>
      <w:r w:rsidRPr="00022F21">
        <w:rPr>
          <w:b/>
          <w:bCs/>
        </w:rPr>
        <w:t>Descripción de alto nivel del proyecto. ¿En qué consiste el proyecto? ¿Quién y dónde se realiza? ¿Qué entrega principal de producto/servicio hay?</w:t>
      </w:r>
    </w:p>
    <w:p w14:paraId="53C648CC" w14:textId="77777777" w:rsidR="00022F21" w:rsidRDefault="00022F21" w:rsidP="00022F21">
      <w:r>
        <w:t>El proyecto consiste en el diseño, creación y puesta en funcionamiento de una agencia digital especializada en el desarrollo de software y la prestación de servicios tecnológicos.</w:t>
      </w:r>
    </w:p>
    <w:p w14:paraId="503385FB" w14:textId="77777777" w:rsidR="00022F21" w:rsidRDefault="00022F21" w:rsidP="00022F21">
      <w:r>
        <w:t xml:space="preserve">El proyecto será desarrollado en Barcelona, España, donde se establecerá la sede principal de la compañía y desde donde se coordinará su ejecución. Estará a cargo de un equipo multidisciplinar formado por profesionales de dirección de proyectos, desarrollo de software, arquitectura de soluciones, DevOps y </w:t>
      </w:r>
      <w:proofErr w:type="spellStart"/>
      <w:r>
        <w:t>cloud</w:t>
      </w:r>
      <w:proofErr w:type="spellEnd"/>
      <w:r>
        <w:t>, aseguramiento de calidad, diseño UX/UI, recursos humanos, finanzas, marketing y administración. El modelo de trabajo combinará recursos internos con la contratación puntual de proveedores y especialistas externos.</w:t>
      </w:r>
    </w:p>
    <w:p w14:paraId="3649E482" w14:textId="77777777" w:rsidR="00022F21" w:rsidRDefault="00022F21" w:rsidP="00022F21">
      <w:r>
        <w:t>Durante el proyecto se diseñará e implantará la estructura organizativa y el modelo operativo de la agencia, se constituirá el equipo inicial, se implantará la infraestructura tecnológica necesaria y se establecerán los procesos de desarrollo de software, gestión de proyectos, control de calidad, seguridad y relación con clientes.</w:t>
      </w:r>
    </w:p>
    <w:p w14:paraId="0AEF8C6C" w14:textId="77777777" w:rsidR="00022F21" w:rsidRDefault="00022F21" w:rsidP="00022F21">
      <w:r>
        <w:t>Asimismo, se desarrollarán la identidad corporativa, los materiales y herramientas comerciales y los procesos necesarios para que la organización pueda iniciar su actividad comercial ordinaria una vez completada la transición a operaciones. La captación de nuevos clientes no formará parte del alcance del proyecto.</w:t>
      </w:r>
    </w:p>
    <w:p w14:paraId="224721EE" w14:textId="77777777" w:rsidR="00022F21" w:rsidRDefault="00022F21" w:rsidP="00022F21">
      <w:r>
        <w:t xml:space="preserve">La entrega principal será una agencia digital plenamente operativa y preparada para prestar servicios a clientes reales, con un equipo multidisciplinar constituido, una plataforma tecnológica y de desarrollo implantada, procesos de gestión y </w:t>
      </w:r>
      <w:proofErr w:type="spellStart"/>
      <w:r>
        <w:t>delivery</w:t>
      </w:r>
      <w:proofErr w:type="spellEnd"/>
      <w:r>
        <w:t xml:space="preserve"> definidos y un catálogo de servicios operativo.</w:t>
      </w:r>
    </w:p>
    <w:p w14:paraId="38391EAB" w14:textId="77777777" w:rsidR="00022F21" w:rsidRDefault="00022F21" w:rsidP="00022F21">
      <w:r>
        <w:t>La capacidad de la organización será validada mediante tres proyectos piloto ejecutados con clientes identificados y comprometidos antes del inicio del proyecto.</w:t>
      </w:r>
    </w:p>
    <w:p w14:paraId="5F3EE9AD" w14:textId="5DA7CE7D" w:rsidR="00022F21" w:rsidRPr="00022F21" w:rsidRDefault="00022F21" w:rsidP="00022F21">
      <w:r>
        <w:t>La finalización del proyecto se producirá una vez completada la puesta en marcha de la organización, ejecutados y aceptados los tres proyectos piloto, incorporadas las mejoras derivadas de su validación y realizada la transición formal hacia la fase de operación ordinaria de la empresa.</w:t>
      </w:r>
    </w:p>
    <w:p w14:paraId="0CF2CC48" w14:textId="669E1FF5" w:rsidR="00022F21" w:rsidRPr="00022F21" w:rsidRDefault="00022F21" w:rsidP="00022F21">
      <w:pPr>
        <w:pStyle w:val="ListParagraph"/>
        <w:numPr>
          <w:ilvl w:val="0"/>
          <w:numId w:val="1"/>
        </w:numPr>
        <w:rPr>
          <w:b/>
          <w:bCs/>
        </w:rPr>
      </w:pPr>
      <w:r w:rsidRPr="00022F21">
        <w:rPr>
          <w:b/>
          <w:bCs/>
        </w:rPr>
        <w:t>Requisitos de alto nivel. ¿Qué requisitos hay destacables que el proyecto deba cumplir?</w:t>
      </w:r>
    </w:p>
    <w:p w14:paraId="2F884BF6" w14:textId="77777777" w:rsidR="007F744A" w:rsidRDefault="007F744A" w:rsidP="007F744A">
      <w:r>
        <w:t>Para garantizar que la agencia digital pueda iniciar su actividad de forma autónoma al finalizar el proyecto, se establecen los siguientes requisitos de alto nivel:</w:t>
      </w:r>
    </w:p>
    <w:p w14:paraId="43A78150" w14:textId="77777777" w:rsidR="007F744A" w:rsidRDefault="007F744A" w:rsidP="007F744A">
      <w:r>
        <w:t>La empresa deberá estar legalmente constituida en España y disponer de la estructura administrativa, fiscal y contractual necesaria para prestar servicios profesionales.</w:t>
      </w:r>
    </w:p>
    <w:p w14:paraId="0C18BFD2" w14:textId="77777777" w:rsidR="007F744A" w:rsidRDefault="007F744A" w:rsidP="007F744A">
      <w:r>
        <w:t>Se deberá definir e implantar una estructura organizativa y un modelo operativo que establezcan claramente las funciones, responsabilidades y mecanismos de coordinación entre las áreas de dirección, desarrollo, calidad, operaciones, comercial y administración.</w:t>
      </w:r>
    </w:p>
    <w:p w14:paraId="2C838207" w14:textId="77777777" w:rsidR="007F744A" w:rsidRDefault="007F744A" w:rsidP="007F744A">
      <w:r>
        <w:t>La agencia deberá disponer de un equipo multidisciplinar con capacidad para gestionar y ejecutar de forma autónoma proyectos de desarrollo de software para clientes.</w:t>
      </w:r>
    </w:p>
    <w:p w14:paraId="4C201CDC" w14:textId="77777777" w:rsidR="007F744A" w:rsidRDefault="007F744A" w:rsidP="007F744A">
      <w:r>
        <w:t xml:space="preserve">Se deberá implantar el catálogo inicial de servicios previamente aprobado, incluyendo desarrollo de software a medida, soluciones </w:t>
      </w:r>
      <w:proofErr w:type="spellStart"/>
      <w:r>
        <w:t>cloud</w:t>
      </w:r>
      <w:proofErr w:type="spellEnd"/>
      <w:r>
        <w:t>, DevOps, integración de inteligencia artificial y mantenimiento y evolución de sistemas.</w:t>
      </w:r>
    </w:p>
    <w:p w14:paraId="0700075B" w14:textId="77777777" w:rsidR="007F744A" w:rsidRDefault="007F744A" w:rsidP="007F744A">
      <w:r>
        <w:t>Se deberá implantar una plataforma tecnológica segura y escalable que soporte el ciclo completo de desarrollo de software, incluyendo gestión de código fuente, CI/CD, gestión de proyectos, pruebas, monitorización y documentación.</w:t>
      </w:r>
    </w:p>
    <w:p w14:paraId="2726E2F6" w14:textId="77777777" w:rsidR="007F744A" w:rsidRDefault="007F744A" w:rsidP="007F744A">
      <w:r>
        <w:t>Los procesos de desarrollo y gestión deberán incorporar mecanismos de aseguramiento y control de calidad, seguridad de la información y protección de datos, teniendo en cuenta la normativa aplicable.</w:t>
      </w:r>
    </w:p>
    <w:p w14:paraId="19DDB3FD" w14:textId="77777777" w:rsidR="007F744A" w:rsidRDefault="007F744A" w:rsidP="007F744A">
      <w:r>
        <w:t>Se deberán establecer los procesos y herramientas comerciales necesarios para gestionar oportunidades, propuestas, contratos y relaciones con clientes durante la posterior fase de operaciones.</w:t>
      </w:r>
    </w:p>
    <w:p w14:paraId="694EA25C" w14:textId="77777777" w:rsidR="007F744A" w:rsidRDefault="007F744A" w:rsidP="007F744A">
      <w:r>
        <w:t xml:space="preserve">Se deberán ejecutar exactamente tres proyectos piloto con clientes previamente identificados y comprometidos antes del inicio del proyecto, con el objetivo de validar el modelo operativo, tecnológico y de </w:t>
      </w:r>
      <w:proofErr w:type="spellStart"/>
      <w:r>
        <w:t>delivery</w:t>
      </w:r>
      <w:proofErr w:type="spellEnd"/>
      <w:r>
        <w:t>.</w:t>
      </w:r>
    </w:p>
    <w:p w14:paraId="08B79F22" w14:textId="77777777" w:rsidR="007F744A" w:rsidRDefault="007F744A" w:rsidP="007F744A">
      <w:r>
        <w:t>Los tres proyectos piloto deberán disponer de criterios de aceptación previamente definidos y deberán ser formalmente aceptados por los clientes participantes.</w:t>
      </w:r>
    </w:p>
    <w:p w14:paraId="07608A8F" w14:textId="77777777" w:rsidR="007F744A" w:rsidRDefault="007F744A" w:rsidP="007F744A">
      <w:r>
        <w:t>La organización deberá disponer de procedimientos, documentación y conocimiento suficientes para realizar la transición a operaciones ordinarias sin dependencia del equipo temporal encargado de la implantación.</w:t>
      </w:r>
    </w:p>
    <w:p w14:paraId="4B8BA99E" w14:textId="1DB05410" w:rsidR="00022F21" w:rsidRPr="00022F21" w:rsidRDefault="007F744A" w:rsidP="007F744A">
      <w:r>
        <w:t>La solución organizativa y tecnológica deberá diseñarse de forma escalable, permitiendo incrementar posteriormente el número de empleados, clientes y proyectos sin necesidad de rediseñar sustancialmente el modelo operativo.</w:t>
      </w:r>
    </w:p>
    <w:p w14:paraId="68B1ED9E" w14:textId="7BF01A07" w:rsidR="00022F21" w:rsidRPr="0099594B" w:rsidRDefault="0099594B" w:rsidP="00022F21">
      <w:pPr>
        <w:pStyle w:val="ListParagraph"/>
        <w:numPr>
          <w:ilvl w:val="0"/>
          <w:numId w:val="1"/>
        </w:numPr>
        <w:rPr>
          <w:b/>
          <w:bCs/>
        </w:rPr>
      </w:pPr>
      <w:r w:rsidRPr="0099594B">
        <w:rPr>
          <w:b/>
          <w:bCs/>
        </w:rPr>
        <w:t>Entregables de alto nivel. Más allá del entregable principal, ¿qué otras entregas intermedias hay? Entiéndase “entregable” como el resultado del trabajo de las grandes fases.</w:t>
      </w:r>
    </w:p>
    <w:p w14:paraId="68FD1DB0" w14:textId="77777777" w:rsidR="0099594B" w:rsidRDefault="0099594B" w:rsidP="0099594B">
      <w:r>
        <w:t>Además de la entrega principal —una agencia digital plenamente operativa y preparada para prestar servicios tecnológicos—, el proyecto contempla los siguientes entregables de alto nivel:</w:t>
      </w:r>
    </w:p>
    <w:p w14:paraId="3D720208" w14:textId="77777777" w:rsidR="0099594B" w:rsidRDefault="0099594B" w:rsidP="0099594B">
      <w:r>
        <w:t>Modelo operativo y plan de implantación aprobados. Definición de la estructura operativa necesaria para implantar el modelo de empresa y el catálogo de servicios previamente aprobados por el patrocinador.</w:t>
      </w:r>
    </w:p>
    <w:p w14:paraId="59C4BE80" w14:textId="77777777" w:rsidR="0099594B" w:rsidRDefault="0099594B" w:rsidP="0099594B">
      <w:r>
        <w:t>Estructura legal, administrativa y financiera operativa. Constitución de la empresa y establecimiento de los procesos administrativos, contables, fiscales, contractuales y financieros necesarios para su funcionamiento.</w:t>
      </w:r>
    </w:p>
    <w:p w14:paraId="6BCD2D48" w14:textId="77777777" w:rsidR="0099594B" w:rsidRDefault="0099594B" w:rsidP="0099594B">
      <w:r>
        <w:t>Estructura organizativa y equipo inicial constituido. Definición de la estructura organizativa, roles y responsabilidades, acompañada de la contratación, incorporación y formación del equipo multidisciplinar necesario para iniciar las operaciones.</w:t>
      </w:r>
    </w:p>
    <w:p w14:paraId="394F1BDE" w14:textId="77777777" w:rsidR="0099594B" w:rsidRDefault="0099594B" w:rsidP="0099594B">
      <w:r>
        <w:t xml:space="preserve">Catálogo de servicios y modelo de </w:t>
      </w:r>
      <w:proofErr w:type="spellStart"/>
      <w:r>
        <w:t>delivery</w:t>
      </w:r>
      <w:proofErr w:type="spellEnd"/>
      <w:r>
        <w:t xml:space="preserve"> implantados. Documentación e implantación de los servicios previamente aprobados de desarrollo de software, </w:t>
      </w:r>
      <w:proofErr w:type="spellStart"/>
      <w:r>
        <w:t>cloud</w:t>
      </w:r>
      <w:proofErr w:type="spellEnd"/>
      <w:r>
        <w:t>, DevOps, integración de inteligencia artificial y mantenimiento de sistemas, incluyendo el modelo utilizado para estimar, planificar, ejecutar y entregar proyectos.</w:t>
      </w:r>
    </w:p>
    <w:p w14:paraId="2AECDF1A" w14:textId="77777777" w:rsidR="0099594B" w:rsidRDefault="0099594B" w:rsidP="0099594B">
      <w:r>
        <w:t xml:space="preserve">Plataforma tecnológica e infraestructura de desarrollo implantadas. Puesta en funcionamiento del entorno tecnológico necesario para soportar la actividad de la agencia, incluyendo infraestructura </w:t>
      </w:r>
      <w:proofErr w:type="spellStart"/>
      <w:r>
        <w:t>cloud</w:t>
      </w:r>
      <w:proofErr w:type="spellEnd"/>
      <w:r>
        <w:t xml:space="preserve">, repositorios de código, CI/CD, herramientas de gestión de proyectos, </w:t>
      </w:r>
      <w:proofErr w:type="spellStart"/>
      <w:r>
        <w:t>testing</w:t>
      </w:r>
      <w:proofErr w:type="spellEnd"/>
      <w:r>
        <w:t>, documentación, monitorización y mecanismos de seguridad.</w:t>
      </w:r>
    </w:p>
    <w:p w14:paraId="5C37BEE9" w14:textId="77777777" w:rsidR="0099594B" w:rsidRDefault="0099594B" w:rsidP="0099594B">
      <w:r>
        <w:t>Sistema de procesos, calidad y gobierno implantado. Definición e implantación de los procesos de gestión de proyectos, ciclo de vida de desarrollo de software, aseguramiento de calidad, seguridad, gestión del conocimiento y seguimiento del desempeño.</w:t>
      </w:r>
    </w:p>
    <w:p w14:paraId="61A3E202" w14:textId="77777777" w:rsidR="0099594B" w:rsidRDefault="0099594B" w:rsidP="0099594B">
      <w:r>
        <w:t>Capacidades comerciales y de marketing preparadas para operaciones. Identidad corporativa, presencia digital, CRM, materiales comerciales, plantillas de propuestas y contratos y procesos de gestión comercial necesarios para la posterior operación de la empresa. La captación de nuevos clientes queda fuera del alcance del proyecto.</w:t>
      </w:r>
    </w:p>
    <w:p w14:paraId="6722601C" w14:textId="77777777" w:rsidR="0099594B" w:rsidRDefault="0099594B" w:rsidP="0099594B">
      <w:r>
        <w:t>Tres proyectos piloto ejecutados y aceptados. Ejecución de tres proyectos piloto previamente acordados con clientes participantes, incluyendo su aceptación formal y la documentación de los resultados obtenidos.</w:t>
      </w:r>
    </w:p>
    <w:p w14:paraId="2CCDF5E7" w14:textId="77777777" w:rsidR="0099594B" w:rsidRDefault="0099594B" w:rsidP="0099594B">
      <w:r>
        <w:t>Modelo operativo validado y transición a operaciones completada. Incorporación de las mejoras identificadas durante los pilotos, validación de la preparación operativa y transferencia formal de responsabilidades a la organización permanente.</w:t>
      </w:r>
    </w:p>
    <w:p w14:paraId="7C01CB4E" w14:textId="745F6FB0" w:rsidR="0099594B" w:rsidRPr="0099594B" w:rsidRDefault="0099594B" w:rsidP="0099594B">
      <w:r>
        <w:t>La integración y aceptación de estos entregables permitirá realizar la transición a operaciones ordinarias y el cierre formal del proyecto.</w:t>
      </w:r>
    </w:p>
    <w:p w14:paraId="0132CA7C" w14:textId="64C5F766" w:rsidR="00022F21" w:rsidRPr="0099594B" w:rsidRDefault="0099594B" w:rsidP="00022F21">
      <w:pPr>
        <w:pStyle w:val="ListParagraph"/>
        <w:numPr>
          <w:ilvl w:val="0"/>
          <w:numId w:val="1"/>
        </w:numPr>
        <w:rPr>
          <w:b/>
          <w:bCs/>
        </w:rPr>
      </w:pPr>
      <w:r w:rsidRPr="0099594B">
        <w:rPr>
          <w:b/>
          <w:bCs/>
        </w:rPr>
        <w:t xml:space="preserve">Descripción de </w:t>
      </w:r>
      <w:proofErr w:type="spellStart"/>
      <w:r w:rsidRPr="0099594B">
        <w:rPr>
          <w:b/>
          <w:bCs/>
        </w:rPr>
        <w:t>stakeholders</w:t>
      </w:r>
      <w:proofErr w:type="spellEnd"/>
      <w:r w:rsidRPr="0099594B">
        <w:rPr>
          <w:b/>
          <w:bCs/>
        </w:rPr>
        <w:t xml:space="preserve"> principales. ¿Quién es el patrocinador? ¿y el cliente? ¿</w:t>
      </w:r>
      <w:proofErr w:type="spellStart"/>
      <w:r w:rsidRPr="0099594B">
        <w:rPr>
          <w:b/>
          <w:bCs/>
        </w:rPr>
        <w:t>Direccion</w:t>
      </w:r>
      <w:proofErr w:type="spellEnd"/>
      <w:r w:rsidRPr="0099594B">
        <w:rPr>
          <w:b/>
          <w:bCs/>
        </w:rPr>
        <w:t xml:space="preserve"> de proyecto y equipo? Otros </w:t>
      </w:r>
      <w:proofErr w:type="spellStart"/>
      <w:r w:rsidRPr="0099594B">
        <w:rPr>
          <w:b/>
          <w:bCs/>
        </w:rPr>
        <w:t>stakeholders</w:t>
      </w:r>
      <w:proofErr w:type="spellEnd"/>
      <w:r w:rsidRPr="0099594B">
        <w:rPr>
          <w:b/>
          <w:bCs/>
        </w:rPr>
        <w:t xml:space="preserve"> clave.</w:t>
      </w:r>
    </w:p>
    <w:p w14:paraId="65220678" w14:textId="32D0BD98" w:rsidR="002C66F1" w:rsidRDefault="002C66F1" w:rsidP="002C66F1">
      <w:r>
        <w:t xml:space="preserve">Los principales </w:t>
      </w:r>
      <w:proofErr w:type="spellStart"/>
      <w:r>
        <w:t>stakeholders</w:t>
      </w:r>
      <w:proofErr w:type="spellEnd"/>
      <w:r>
        <w:t xml:space="preserve"> del proyecto son:</w:t>
      </w:r>
    </w:p>
    <w:p w14:paraId="655F04C8" w14:textId="77777777" w:rsidR="002C66F1" w:rsidRDefault="002C66F1" w:rsidP="002C66F1">
      <w:r>
        <w:t>Patrocinador del proyecto (</w:t>
      </w:r>
      <w:proofErr w:type="gramStart"/>
      <w:r>
        <w:t>Sponsor</w:t>
      </w:r>
      <w:proofErr w:type="gramEnd"/>
      <w:r>
        <w:t xml:space="preserve">): </w:t>
      </w:r>
      <w:proofErr w:type="gramStart"/>
      <w:r>
        <w:t>Director General</w:t>
      </w:r>
      <w:proofErr w:type="gramEnd"/>
      <w:r>
        <w:t xml:space="preserve"> de la nueva agencia digital. Dispone de autoridad suficiente dentro de la organización ejecutora para proporcionar dirección estratégica y apoyo ejecutivo, aprobar el presupuesto y los principales cambios, resolver escalaciones y aceptar los principales entregables y el cierre del proyecto.</w:t>
      </w:r>
    </w:p>
    <w:p w14:paraId="094748AC" w14:textId="77777777" w:rsidR="002C66F1" w:rsidRDefault="002C66F1" w:rsidP="002C66F1">
      <w:r>
        <w:t>Director del Proyecto (Project Manager): profesional perteneciente a la organización ejecutora y diferente del patrocinador. Será responsable de la planificación, ejecución, seguimiento, control y cierre del proyecto. Gestionará el alcance, cronograma, costes, calidad, riesgos, recursos y comunicaciones y reportará periódicamente al patrocinador.</w:t>
      </w:r>
    </w:p>
    <w:p w14:paraId="0EBBA410" w14:textId="77777777" w:rsidR="002C66F1" w:rsidRDefault="002C66F1" w:rsidP="002C66F1">
      <w:r>
        <w:t>Clientes del proyecto: las tres empresas previamente identificadas y comprometidas para participar en los proyectos piloto. Recibirán los servicios desarrollados durante los pilotos, participarán en su validación y realizarán la aceptación de los resultados correspondientes.</w:t>
      </w:r>
    </w:p>
    <w:p w14:paraId="4F91A86B" w14:textId="77777777" w:rsidR="002C66F1" w:rsidRDefault="002C66F1" w:rsidP="002C66F1">
      <w:r>
        <w:t xml:space="preserve">Equipo del proyecto: equipo multidisciplinar compuesto por responsables y especialistas de tecnología y arquitectura de software, desarrollo, DevOps y </w:t>
      </w:r>
      <w:proofErr w:type="spellStart"/>
      <w:r>
        <w:t>cloud</w:t>
      </w:r>
      <w:proofErr w:type="spellEnd"/>
      <w:r>
        <w:t>, QA, UX/UI, recursos humanos, finanzas y administración, legal y marketing. Será responsable de desarrollar e implantar los entregables definidos.</w:t>
      </w:r>
    </w:p>
    <w:p w14:paraId="21F6E9F7" w14:textId="77777777" w:rsidR="002C66F1" w:rsidRDefault="002C66F1" w:rsidP="002C66F1">
      <w:r>
        <w:t>Futuros empleados de la agencia: profesionales que se incorporarán progresivamente a la organización y serán usuarios directos de los procesos, herramientas e infraestructura implantados durante el proyecto.</w:t>
      </w:r>
    </w:p>
    <w:p w14:paraId="187A5B16" w14:textId="77777777" w:rsidR="002C66F1" w:rsidRDefault="002C66F1" w:rsidP="002C66F1">
      <w:r>
        <w:t xml:space="preserve">Consejo de Administración / grupo inversor: </w:t>
      </w:r>
      <w:proofErr w:type="spellStart"/>
      <w:r>
        <w:t>stakeholders</w:t>
      </w:r>
      <w:proofErr w:type="spellEnd"/>
      <w:r>
        <w:t xml:space="preserve"> con interés en la creación de la empresa y en los resultados del proyecto, que podrán participar en determinadas decisiones estratégicas a través del patrocinador.</w:t>
      </w:r>
    </w:p>
    <w:p w14:paraId="290510DE" w14:textId="77777777" w:rsidR="002C66F1" w:rsidRDefault="002C66F1" w:rsidP="002C66F1">
      <w:r>
        <w:t xml:space="preserve">Proveedores y colaboradores externos: proveedores de servicios </w:t>
      </w:r>
      <w:proofErr w:type="spellStart"/>
      <w:r>
        <w:t>cloud</w:t>
      </w:r>
      <w:proofErr w:type="spellEnd"/>
      <w:r>
        <w:t>, software y herramientas corporativas, servicios de selección de personal, asesoría legal y fiscal y otros servicios especializados necesarios para la implantación.</w:t>
      </w:r>
    </w:p>
    <w:p w14:paraId="32909C9B" w14:textId="4264DF21" w:rsidR="0099594B" w:rsidRPr="0099594B" w:rsidRDefault="002C66F1" w:rsidP="002C66F1">
      <w:r>
        <w:t>Organismos públicos y entidades reguladoras: administraciones y organismos relacionados con la constitución y actividad de la empresa y con el cumplimiento de las obligaciones fiscales, laborales, de protección de datos y demás normativa aplicable.</w:t>
      </w:r>
    </w:p>
    <w:p w14:paraId="0364A6AE" w14:textId="6C39F762" w:rsidR="00022F21" w:rsidRPr="003A5DFF" w:rsidRDefault="00422F44" w:rsidP="00022F21">
      <w:pPr>
        <w:pStyle w:val="ListParagraph"/>
        <w:numPr>
          <w:ilvl w:val="0"/>
          <w:numId w:val="1"/>
        </w:numPr>
        <w:rPr>
          <w:b/>
          <w:bCs/>
        </w:rPr>
      </w:pPr>
      <w:r w:rsidRPr="003A5DFF">
        <w:rPr>
          <w:b/>
          <w:bCs/>
        </w:rPr>
        <w:t>Objetivos medibles del proyecto. Relacionados con alcance, tiempo, coste, calidad.</w:t>
      </w:r>
    </w:p>
    <w:p w14:paraId="7950C899" w14:textId="77777777" w:rsidR="00422F44" w:rsidRDefault="00422F44" w:rsidP="00422F44">
      <w:r>
        <w:t>El objetivo general es crear e implantar una agencia digital plenamente operativa, cumpliendo los requisitos de alcance y calidad establecidos y manteniendo el desempeño del proyecto dentro de las líneas base aprobadas.</w:t>
      </w:r>
    </w:p>
    <w:p w14:paraId="50F21BE2" w14:textId="38FBA8EE" w:rsidR="00422F44" w:rsidRDefault="00422F44" w:rsidP="00422F44">
      <w:r>
        <w:t>Los principales objetivos medibles son:</w:t>
      </w:r>
    </w:p>
    <w:p w14:paraId="73248A62" w14:textId="77777777" w:rsidR="00422F44" w:rsidRDefault="00422F44" w:rsidP="00422F44">
      <w:r>
        <w:t xml:space="preserve">Alcance: implantar las cinco líneas de servicio previamente aprobadas: desarrollo de software, </w:t>
      </w:r>
      <w:proofErr w:type="spellStart"/>
      <w:r>
        <w:t>cloud</w:t>
      </w:r>
      <w:proofErr w:type="spellEnd"/>
      <w:r>
        <w:t>, DevOps, inteligencia artificial y mantenimiento.</w:t>
      </w:r>
    </w:p>
    <w:p w14:paraId="5BDDD746" w14:textId="77777777" w:rsidR="00422F44" w:rsidRDefault="00422F44" w:rsidP="00422F44">
      <w:r>
        <w:t>Alcance: implantar la infraestructura tecnológica y los procesos de gestión, calidad y seguridad necesarios para operar.</w:t>
      </w:r>
    </w:p>
    <w:p w14:paraId="68987411" w14:textId="77777777" w:rsidR="00422F44" w:rsidRDefault="00422F44" w:rsidP="00422F44">
      <w:r>
        <w:t>Alcance: incorporar y preparar para operaciones un equipo inicial de aproximadamente 15 profesionales con funciones técnicas y de gestión.</w:t>
      </w:r>
    </w:p>
    <w:p w14:paraId="3BA98FA3" w14:textId="77777777" w:rsidR="00422F44" w:rsidRDefault="00422F44" w:rsidP="00422F44">
      <w:r>
        <w:t>Alcance: ejecutar y obtener la aceptación formal de los tres proyectos piloto previamente definidos.</w:t>
      </w:r>
    </w:p>
    <w:p w14:paraId="72F8236C" w14:textId="77777777" w:rsidR="00422F44" w:rsidRDefault="00422F44" w:rsidP="00422F44">
      <w:r>
        <w:t>Tiempo: mantener la desviación del cronograma dentro de un margen máximo de ±5 % respecto a la línea base aprobada, respetando la restricción máxima de 18 meses.</w:t>
      </w:r>
    </w:p>
    <w:p w14:paraId="3473E3D1" w14:textId="77777777" w:rsidR="00422F44" w:rsidRDefault="00422F44" w:rsidP="00422F44">
      <w:r>
        <w:t>Coste: mantener la desviación del coste dentro de un margen máximo de ±5 % respecto a la línea base de costes aprobada, respetando el presupuesto autorizado salvo cambios formalmente aprobados.</w:t>
      </w:r>
    </w:p>
    <w:p w14:paraId="5CF78CE2" w14:textId="77777777" w:rsidR="00422F44" w:rsidRDefault="00422F44" w:rsidP="00422F44">
      <w:r>
        <w:t>Calidad: obtener la aceptación formal del 100 % de los entregables principales.</w:t>
      </w:r>
    </w:p>
    <w:p w14:paraId="1FE4B0A4" w14:textId="77777777" w:rsidR="00422F44" w:rsidRDefault="00422F44" w:rsidP="00422F44">
      <w:r>
        <w:t>Calidad: obtener la aceptación formal de los tres proyectos piloto y alcanzar un nivel medio de satisfacción de los clientes participantes igual o superior al 90 %.</w:t>
      </w:r>
    </w:p>
    <w:p w14:paraId="32AD0E39" w14:textId="4D971B35" w:rsidR="00422F44" w:rsidRDefault="00422F44" w:rsidP="00422F44">
      <w:r>
        <w:t xml:space="preserve">Criterios de </w:t>
      </w:r>
      <w:proofErr w:type="spellStart"/>
      <w:r>
        <w:t>exito</w:t>
      </w:r>
      <w:proofErr w:type="spellEnd"/>
    </w:p>
    <w:p w14:paraId="1AB943C8" w14:textId="51A8A38C" w:rsidR="00422F44" w:rsidRDefault="00422F44" w:rsidP="00422F44">
      <w:r>
        <w:t>El proyecto se considerará finalizado con éxito cuando:</w:t>
      </w:r>
    </w:p>
    <w:p w14:paraId="506A0049" w14:textId="77777777" w:rsidR="00422F44" w:rsidRDefault="00422F44" w:rsidP="00422F44">
      <w:r>
        <w:t>La agencia esté legalmente constituida y preparada para operar.</w:t>
      </w:r>
    </w:p>
    <w:p w14:paraId="0D99C5F1" w14:textId="77777777" w:rsidR="00422F44" w:rsidRDefault="00422F44" w:rsidP="00422F44">
      <w:r>
        <w:t>Se hayan implantado las cinco líneas de servicio previstas.</w:t>
      </w:r>
    </w:p>
    <w:p w14:paraId="5F4B64B9" w14:textId="77777777" w:rsidR="00422F44" w:rsidRDefault="00422F44" w:rsidP="00422F44">
      <w:r>
        <w:t>El equipo multidisciplinar inicial haya sido incorporado y preparado para operaciones.</w:t>
      </w:r>
    </w:p>
    <w:p w14:paraId="6A63F38F" w14:textId="77777777" w:rsidR="00422F44" w:rsidRDefault="00422F44" w:rsidP="00422F44">
      <w:r>
        <w:t>La plataforma tecnológica y los procesos de desarrollo, gestión, calidad y seguridad estén implantados y validados.</w:t>
      </w:r>
    </w:p>
    <w:p w14:paraId="17839370" w14:textId="77777777" w:rsidR="00422F44" w:rsidRDefault="00422F44" w:rsidP="00422F44">
      <w:r>
        <w:t>Los tres proyectos piloto hayan sido ejecutados y formalmente aceptados.</w:t>
      </w:r>
    </w:p>
    <w:p w14:paraId="2DBBE50A" w14:textId="77777777" w:rsidR="00422F44" w:rsidRDefault="00422F44" w:rsidP="00422F44">
      <w:r>
        <w:t>El nivel medio de satisfacción de los clientes participantes en los pilotos sea igual o superior al 90 %.</w:t>
      </w:r>
    </w:p>
    <w:p w14:paraId="1C4E70B3" w14:textId="77777777" w:rsidR="00422F44" w:rsidRDefault="00422F44" w:rsidP="00422F44">
      <w:r>
        <w:t>El 100 % de los entregables principales haya sido formalmente aceptado.</w:t>
      </w:r>
    </w:p>
    <w:p w14:paraId="0846421F" w14:textId="77777777" w:rsidR="00422F44" w:rsidRDefault="00422F44" w:rsidP="00422F44">
      <w:r>
        <w:t>Las desviaciones de tiempo y coste se encuentren dentro de las tolerancias aprobadas.</w:t>
      </w:r>
    </w:p>
    <w:p w14:paraId="0A63507E" w14:textId="77777777" w:rsidR="00422F44" w:rsidRDefault="00422F44" w:rsidP="00422F44">
      <w:r>
        <w:t>Se haya realizado formalmente la transición a operaciones y el cierre del proyecto.</w:t>
      </w:r>
    </w:p>
    <w:p w14:paraId="1C15698D" w14:textId="1F13B237" w:rsidR="00422F44" w:rsidRPr="00422F44" w:rsidRDefault="00422F44" w:rsidP="00422F44">
      <w:r>
        <w:t>Las restricciones máximas del proyecto serán una duración de 18 meses y un presupuesto autorizado de 750.000 €.</w:t>
      </w:r>
    </w:p>
    <w:p w14:paraId="159BC820" w14:textId="6EF0EB1F" w:rsidR="00022F21" w:rsidRPr="00C33129" w:rsidRDefault="00C33129" w:rsidP="00022F21">
      <w:pPr>
        <w:pStyle w:val="ListParagraph"/>
        <w:numPr>
          <w:ilvl w:val="0"/>
          <w:numId w:val="1"/>
        </w:numPr>
        <w:rPr>
          <w:b/>
          <w:bCs/>
        </w:rPr>
      </w:pPr>
      <w:r w:rsidRPr="00C33129">
        <w:rPr>
          <w:b/>
          <w:bCs/>
        </w:rPr>
        <w:t>Presupuesto de alto nivel. Estimación inicial de las partidas de coste.</w:t>
      </w:r>
    </w:p>
    <w:p w14:paraId="62F2FEBC" w14:textId="77777777" w:rsidR="00C33129" w:rsidRDefault="00C33129" w:rsidP="00C33129">
      <w:r>
        <w:t>El presupuesto autorizado para la ejecución del proyecto es de 750.000 €. Esta cantidad constituye una restricción del proyecto y cubre los costes necesarios para diseñar, constituir y poner en funcionamiento la agencia digital durante los 18 meses previstos.</w:t>
      </w:r>
    </w:p>
    <w:p w14:paraId="2CF26C6D" w14:textId="77777777" w:rsidR="00C33129" w:rsidRDefault="00C33129" w:rsidP="00C33129">
      <w:r>
        <w:t>Las principales partidas de coste estimadas son:</w:t>
      </w:r>
    </w:p>
    <w:p w14:paraId="225432E5" w14:textId="77777777" w:rsidR="00C33129" w:rsidRDefault="00C33129" w:rsidP="00C33129">
      <w:r>
        <w:t>Recursos humanos – 430.000 €: contratación progresiva y costes salariales del equipo del proyecto y del personal necesario para la puesta en marcha de la agencia, incluyendo perfiles de dirección, desarrollo de software, arquitectura, QA, DevOps, UX/UI y administración.</w:t>
      </w:r>
    </w:p>
    <w:p w14:paraId="13314659" w14:textId="77777777" w:rsidR="00C33129" w:rsidRDefault="00C33129" w:rsidP="00C33129">
      <w:r>
        <w:t xml:space="preserve">Infraestructura tecnológica y servicios </w:t>
      </w:r>
      <w:proofErr w:type="spellStart"/>
      <w:r>
        <w:t>cloud</w:t>
      </w:r>
      <w:proofErr w:type="spellEnd"/>
      <w:r>
        <w:t xml:space="preserve"> – 70.000 €: contratación y configuración de infraestructura </w:t>
      </w:r>
      <w:proofErr w:type="spellStart"/>
      <w:r>
        <w:t>cloud</w:t>
      </w:r>
      <w:proofErr w:type="spellEnd"/>
      <w:r>
        <w:t xml:space="preserve">, entornos de desarrollo, </w:t>
      </w:r>
      <w:proofErr w:type="spellStart"/>
      <w:r>
        <w:t>testing</w:t>
      </w:r>
      <w:proofErr w:type="spellEnd"/>
      <w:r>
        <w:t>, almacenamiento, monitorización, seguridad y otros servicios tecnológicos.</w:t>
      </w:r>
    </w:p>
    <w:p w14:paraId="64647EED" w14:textId="77777777" w:rsidR="00C33129" w:rsidRDefault="00C33129" w:rsidP="00C33129">
      <w:r>
        <w:t>Licencias de software y herramientas – 35.000 €: herramientas de desarrollo, gestión de proyectos, CI/CD, diseño, colaboración, seguridad, CRM y otras plataformas utilizadas por el equipo.</w:t>
      </w:r>
    </w:p>
    <w:p w14:paraId="7E662595" w14:textId="77777777" w:rsidR="00C33129" w:rsidRDefault="00C33129" w:rsidP="00C33129">
      <w:r>
        <w:t>Marketing, branding y capacidades comerciales – 55.000 €: desarrollo de identidad corporativa y sitio web, CRM, materiales comerciales, herramientas y canales de marketing y preparación de los procesos necesarios para la posterior actividad comercial de la empresa.</w:t>
      </w:r>
    </w:p>
    <w:p w14:paraId="2FBCBD04" w14:textId="77777777" w:rsidR="00C33129" w:rsidRDefault="00C33129" w:rsidP="00C33129">
      <w:r>
        <w:t>Servicios profesionales externos – 40.000 €: asesoramiento legal, fiscal y laboral, servicios de selección de personal y especialistas externos para necesidades específicas del proyecto.</w:t>
      </w:r>
    </w:p>
    <w:p w14:paraId="76AC0DE7" w14:textId="77777777" w:rsidR="00C33129" w:rsidRDefault="00C33129" w:rsidP="00C33129">
      <w:r>
        <w:t>Formación y desarrollo del equipo – 20.000 €: formación técnica y de gestión, certificaciones profesionales y actividades necesarias para preparar al equipo.</w:t>
      </w:r>
    </w:p>
    <w:p w14:paraId="419E53C0" w14:textId="77777777" w:rsidR="00C33129" w:rsidRDefault="00C33129" w:rsidP="00C33129">
      <w:r>
        <w:t>Oficina, equipamiento y gastos de puesta en marcha – 40.000 €: equipamiento informático, puestos y espacios de trabajo y otros gastos asociados a la puesta en marcha.</w:t>
      </w:r>
    </w:p>
    <w:p w14:paraId="71FFB7E6" w14:textId="77777777" w:rsidR="00C33129" w:rsidRDefault="00C33129" w:rsidP="00C33129">
      <w:r>
        <w:t>Reserva de contingencia – 60.000 €: reserva destinada a cubrir los riesgos identificados y sus posibles impactos económicos.</w:t>
      </w:r>
    </w:p>
    <w:p w14:paraId="7A3EF9DF" w14:textId="77777777" w:rsidR="00C33129" w:rsidRDefault="00C33129" w:rsidP="00C33129">
      <w:r>
        <w:t>Presupuesto total autorizado: 750.000 €.</w:t>
      </w:r>
    </w:p>
    <w:p w14:paraId="599C69BF" w14:textId="1F5F6CA0" w:rsidR="00C33129" w:rsidRPr="00C33129" w:rsidRDefault="00C33129" w:rsidP="00C33129">
      <w:r>
        <w:t>La distribución del presupuesto será detallada durante la planificación mediante la estimación de costes asociada a la EDT/WBS. A partir de dicha planificación se aprobará una línea base de costes que permitirá medir y controlar el desempeño económico del proyecto.</w:t>
      </w:r>
    </w:p>
    <w:p w14:paraId="05D582C1" w14:textId="2EF59078" w:rsidR="00022F21" w:rsidRPr="002F755D" w:rsidRDefault="005630C7" w:rsidP="00022F21">
      <w:pPr>
        <w:pStyle w:val="ListParagraph"/>
        <w:numPr>
          <w:ilvl w:val="0"/>
          <w:numId w:val="1"/>
        </w:numPr>
        <w:rPr>
          <w:b/>
          <w:bCs/>
        </w:rPr>
      </w:pPr>
      <w:r w:rsidRPr="002F755D">
        <w:rPr>
          <w:b/>
          <w:bCs/>
        </w:rPr>
        <w:t>Hitos del proyecto. Fechas clave o entregas importantes.</w:t>
      </w:r>
    </w:p>
    <w:p w14:paraId="40F23BCF" w14:textId="77777777" w:rsidR="005630C7" w:rsidRDefault="005630C7" w:rsidP="005630C7">
      <w:r>
        <w:t>El proyecto tendrá una duración máxima de 18 meses. Los principales hitos previstos son:</w:t>
      </w:r>
    </w:p>
    <w:p w14:paraId="56420285" w14:textId="77777777" w:rsidR="005630C7" w:rsidRDefault="005630C7" w:rsidP="005630C7">
      <w:r>
        <w:t xml:space="preserve">Mes 1 – Inicio formal del proyecto: aprobación del Acta de Constitución, nombramiento del </w:t>
      </w:r>
      <w:proofErr w:type="gramStart"/>
      <w:r>
        <w:t>Director</w:t>
      </w:r>
      <w:proofErr w:type="gramEnd"/>
      <w:r>
        <w:t xml:space="preserve"> del Proyecto y autorización formal para iniciar la planificación y ejecución.</w:t>
      </w:r>
    </w:p>
    <w:p w14:paraId="3D6782AE" w14:textId="77777777" w:rsidR="005630C7" w:rsidRDefault="005630C7" w:rsidP="005630C7">
      <w:r>
        <w:t>Mes 2 – Modelo operativo y plan de implantación aprobados: aprobación de la planificación necesaria para implantar la estructura y capacidades de la futura organización.</w:t>
      </w:r>
    </w:p>
    <w:p w14:paraId="470D294C" w14:textId="77777777" w:rsidR="005630C7" w:rsidRDefault="005630C7" w:rsidP="005630C7">
      <w:r>
        <w:t>Mes 3 – Constitución legal y administrativa de la empresa: finalización de los principales trámites legales, fiscales, financieros y administrativos.</w:t>
      </w:r>
    </w:p>
    <w:p w14:paraId="5EF62B83" w14:textId="77777777" w:rsidR="005630C7" w:rsidRDefault="005630C7" w:rsidP="005630C7">
      <w:r>
        <w:t>Mes 5 – Diseño organizativo aprobado: definición de estructura, roles, responsabilidades, plan de contratación y modelo de gestión.</w:t>
      </w:r>
    </w:p>
    <w:p w14:paraId="24F037CD" w14:textId="77777777" w:rsidR="005630C7" w:rsidRDefault="005630C7" w:rsidP="005630C7">
      <w:r>
        <w:t xml:space="preserve">Mes 7 – Plataforma tecnológica básica operativa: implantación de los principales entornos </w:t>
      </w:r>
      <w:proofErr w:type="spellStart"/>
      <w:r>
        <w:t>cloud</w:t>
      </w:r>
      <w:proofErr w:type="spellEnd"/>
      <w:r>
        <w:t xml:space="preserve">, repositorios, herramientas de gestión, CI/CD, </w:t>
      </w:r>
      <w:proofErr w:type="spellStart"/>
      <w:r>
        <w:t>testing</w:t>
      </w:r>
      <w:proofErr w:type="spellEnd"/>
      <w:r>
        <w:t>, documentación y mecanismos básicos de seguridad.</w:t>
      </w:r>
    </w:p>
    <w:p w14:paraId="2E998CF0" w14:textId="77777777" w:rsidR="005630C7" w:rsidRDefault="005630C7" w:rsidP="005630C7">
      <w:r>
        <w:t xml:space="preserve">Mes 9 – Equipo inicial constituido: incorporación y </w:t>
      </w:r>
      <w:proofErr w:type="spellStart"/>
      <w:r>
        <w:t>onboarding</w:t>
      </w:r>
      <w:proofErr w:type="spellEnd"/>
      <w:r>
        <w:t xml:space="preserve"> de los perfiles clave necesarios para iniciar la prestación de servicios.</w:t>
      </w:r>
    </w:p>
    <w:p w14:paraId="53C0A861" w14:textId="77777777" w:rsidR="005630C7" w:rsidRDefault="005630C7" w:rsidP="005630C7">
      <w:r>
        <w:t xml:space="preserve">Mes 10 – Modelo de </w:t>
      </w:r>
      <w:proofErr w:type="spellStart"/>
      <w:r>
        <w:t>delivery</w:t>
      </w:r>
      <w:proofErr w:type="spellEnd"/>
      <w:r>
        <w:t xml:space="preserve"> y procesos operativos aprobados: validación de los procesos de gestión de proyectos, desarrollo de software, QA, DevOps, seguridad y relación con clientes.</w:t>
      </w:r>
    </w:p>
    <w:p w14:paraId="21087F3C" w14:textId="77777777" w:rsidR="005630C7" w:rsidRDefault="005630C7" w:rsidP="005630C7">
      <w:r>
        <w:t xml:space="preserve">Mes 11 – Preparación operativa para los proyectos piloto: disponibilidad de las capacidades organizativas, tecnológicas y de </w:t>
      </w:r>
      <w:proofErr w:type="spellStart"/>
      <w:r>
        <w:t>delivery</w:t>
      </w:r>
      <w:proofErr w:type="spellEnd"/>
      <w:r>
        <w:t xml:space="preserve"> necesarias para iniciar los tres pilotos previamente acordados.</w:t>
      </w:r>
    </w:p>
    <w:p w14:paraId="5E05ED26" w14:textId="77777777" w:rsidR="005630C7" w:rsidRDefault="005630C7" w:rsidP="005630C7">
      <w:r>
        <w:t>Mes 12 – Inicio de los tres proyectos piloto: comienzo formal de la ejecución de los pilotos con los clientes previamente comprometidos.</w:t>
      </w:r>
    </w:p>
    <w:p w14:paraId="2467A82B" w14:textId="77777777" w:rsidR="005630C7" w:rsidRDefault="005630C7" w:rsidP="005630C7">
      <w:r>
        <w:t>Mes 16 – Finalización y aceptación de los tres proyectos piloto: entrega y aceptación formal de los tres pilotos y recopilación de los resultados de validación y satisfacción.</w:t>
      </w:r>
    </w:p>
    <w:p w14:paraId="37AB3989" w14:textId="77777777" w:rsidR="005630C7" w:rsidRDefault="005630C7" w:rsidP="005630C7">
      <w:r>
        <w:t>Mes 17 – Validación de la preparación operativa: incorporación de las mejoras identificadas durante los proyectos piloto y validación de la capacidad de la organización para asumir las operaciones.</w:t>
      </w:r>
    </w:p>
    <w:p w14:paraId="39C07414" w14:textId="3ECB1449" w:rsidR="005630C7" w:rsidRPr="005630C7" w:rsidRDefault="005630C7" w:rsidP="005630C7">
      <w:r>
        <w:t>Mes 18 – Transición a operaciones y cierre del proyecto: aceptación final de los entregables, transferencia de responsabilidades a la organización permanente, cierre administrativo y financiero, recopilación de lecciones aprendidas y cierre formal.</w:t>
      </w:r>
    </w:p>
    <w:p w14:paraId="543A9D8C" w14:textId="4859BB3A" w:rsidR="00022F21" w:rsidRDefault="00BC72C2" w:rsidP="00BC72C2">
      <w:pPr>
        <w:pStyle w:val="ListParagraph"/>
        <w:numPr>
          <w:ilvl w:val="0"/>
          <w:numId w:val="1"/>
        </w:numPr>
      </w:pPr>
      <w:r w:rsidRPr="00BC72C2">
        <w:t>Restricciones y supuestos. Restricciones: Factores que limitan las opciones del equipo.</w:t>
      </w:r>
      <w:r>
        <w:t xml:space="preserve"> </w:t>
      </w:r>
      <w:r w:rsidRPr="00BC72C2">
        <w:t>Supuestos: Cosas que se dan por sentadas para la planificación del proyecto.</w:t>
      </w:r>
    </w:p>
    <w:p w14:paraId="5137945B" w14:textId="77777777" w:rsidR="00BC72C2" w:rsidRDefault="00BC72C2" w:rsidP="00BC72C2">
      <w:r>
        <w:t>Durante la planificación y ejecución se deberán considerar las siguientes restricciones:</w:t>
      </w:r>
    </w:p>
    <w:p w14:paraId="1A90AF91" w14:textId="77777777" w:rsidR="00BC72C2" w:rsidRDefault="00BC72C2" w:rsidP="00BC72C2">
      <w:r>
        <w:t>Duración: el proyecto deberá completarse en un plazo máximo de 18 meses, incluyendo la ejecución y aceptación de los tres proyectos piloto y la transición a operaciones.</w:t>
      </w:r>
    </w:p>
    <w:p w14:paraId="3BAC0AD1" w14:textId="77777777" w:rsidR="00BC72C2" w:rsidRDefault="00BC72C2" w:rsidP="00BC72C2">
      <w:r>
        <w:t>Presupuesto: el coste autorizado será de 750.000 €, salvo cambios formalmente aprobados mediante el procedimiento de control integrado de cambios.</w:t>
      </w:r>
    </w:p>
    <w:p w14:paraId="5227D628" w14:textId="77777777" w:rsidR="00BC72C2" w:rsidRDefault="00BC72C2" w:rsidP="00BC72C2">
      <w:r>
        <w:t>Ubicación: la sede principal de la agencia se establecerá en Barcelona, España, aunque se permitirá un modelo de trabajo híbrido o remoto para determinados perfiles.</w:t>
      </w:r>
    </w:p>
    <w:p w14:paraId="5D4F9B64" w14:textId="77777777" w:rsidR="00BC72C2" w:rsidRDefault="00BC72C2" w:rsidP="00BC72C2">
      <w:r>
        <w:t>Disponibilidad de recursos: la contratación del equipo será progresiva y estará condicionada por la disponibilidad de profesionales cualificados y los límites presupuestarios.</w:t>
      </w:r>
    </w:p>
    <w:p w14:paraId="52092385" w14:textId="77777777" w:rsidR="00BC72C2" w:rsidRDefault="00BC72C2" w:rsidP="00BC72C2">
      <w:r>
        <w:t>Cumplimiento normativo: la empresa y las soluciones implantadas deberán cumplir la legislación aplicable, especialmente en materia laboral, fiscal, contractual, protección de datos y seguridad de la información.</w:t>
      </w:r>
    </w:p>
    <w:p w14:paraId="43A47723" w14:textId="77777777" w:rsidR="00BC72C2" w:rsidRDefault="00BC72C2" w:rsidP="00BC72C2">
      <w:r>
        <w:t xml:space="preserve">Dependencia de proveedores externos: determinadas capacidades tecnológicas dependerán de proveedores de servicios </w:t>
      </w:r>
      <w:proofErr w:type="spellStart"/>
      <w:r>
        <w:t>cloud</w:t>
      </w:r>
      <w:proofErr w:type="spellEnd"/>
      <w:r>
        <w:t>, software y otras plataformas externas.</w:t>
      </w:r>
    </w:p>
    <w:p w14:paraId="177B610B" w14:textId="77777777" w:rsidR="00BC72C2" w:rsidRDefault="00BC72C2" w:rsidP="00BC72C2">
      <w:r>
        <w:t>Capacidad inicial: la estructura organizativa y tecnológica se dimensionará para un equipo inicial de aproximadamente 15 profesionales.</w:t>
      </w:r>
    </w:p>
    <w:p w14:paraId="7346A8FA" w14:textId="77777777" w:rsidR="00BC72C2" w:rsidRPr="00BC72C2" w:rsidRDefault="00BC72C2" w:rsidP="00BC72C2">
      <w:pPr>
        <w:rPr>
          <w:b/>
          <w:bCs/>
        </w:rPr>
      </w:pPr>
      <w:r w:rsidRPr="00BC72C2">
        <w:rPr>
          <w:b/>
          <w:bCs/>
        </w:rPr>
        <w:t>Supuestos</w:t>
      </w:r>
    </w:p>
    <w:p w14:paraId="7C8F31F1" w14:textId="77777777" w:rsidR="00BC72C2" w:rsidRDefault="00BC72C2" w:rsidP="00BC72C2">
      <w:r>
        <w:t>Para realizar la planificación inicial se consideran los siguientes supuestos:</w:t>
      </w:r>
    </w:p>
    <w:p w14:paraId="5A98EC76" w14:textId="77777777" w:rsidR="00BC72C2" w:rsidRDefault="00BC72C2" w:rsidP="00BC72C2">
      <w:r>
        <w:t xml:space="preserve">Antes del inicio del proyecto, el patrocinador habrá analizado y aprobado el </w:t>
      </w:r>
      <w:proofErr w:type="spellStart"/>
      <w:r>
        <w:t>business</w:t>
      </w:r>
      <w:proofErr w:type="spellEnd"/>
      <w:r>
        <w:t xml:space="preserve"> case y habrá autorizado formalmente la creación y puesta en marcha de la empresa.</w:t>
      </w:r>
    </w:p>
    <w:p w14:paraId="37B446E1" w14:textId="77777777" w:rsidR="00BC72C2" w:rsidRDefault="00BC72C2" w:rsidP="00BC72C2">
      <w:r>
        <w:t>Antes del inicio del proyecto, tres empresas cliente habrán sido identificadas y habrán formalizado su compromiso de participar en los proyectos piloto previstos.</w:t>
      </w:r>
    </w:p>
    <w:p w14:paraId="1A1001AE" w14:textId="77777777" w:rsidR="00BC72C2" w:rsidRDefault="00BC72C2" w:rsidP="00BC72C2">
      <w:r>
        <w:t>El patrocinador mantendrá disponible la financiación autorizada durante el ciclo de vida del proyecto.</w:t>
      </w:r>
    </w:p>
    <w:p w14:paraId="731D1ED0" w14:textId="77777777" w:rsidR="00BC72C2" w:rsidRDefault="00BC72C2" w:rsidP="00BC72C2">
      <w:r>
        <w:t>Será posible contratar los perfiles profesionales necesarios de acuerdo con el calendario de incorporación y los rangos salariales previstos.</w:t>
      </w:r>
    </w:p>
    <w:p w14:paraId="3F341104" w14:textId="77777777" w:rsidR="00BC72C2" w:rsidRDefault="00BC72C2" w:rsidP="00BC72C2">
      <w:r>
        <w:t xml:space="preserve">Los principales servicios </w:t>
      </w:r>
      <w:proofErr w:type="spellStart"/>
      <w:r>
        <w:t>cloud</w:t>
      </w:r>
      <w:proofErr w:type="spellEnd"/>
      <w:r>
        <w:t>, herramientas de desarrollo, gestión de proyectos, seguridad y colaboración estarán disponibles durante el proyecto en condiciones compatibles con la planificación.</w:t>
      </w:r>
    </w:p>
    <w:p w14:paraId="4B7D9F3E" w14:textId="77777777" w:rsidR="00BC72C2" w:rsidRDefault="00BC72C2" w:rsidP="00BC72C2">
      <w:r>
        <w:t>Los trámites necesarios para la constitución legal y administrativa de la empresa podrán completarse dentro de los plazos considerados.</w:t>
      </w:r>
    </w:p>
    <w:p w14:paraId="2D52F0BB" w14:textId="77777777" w:rsidR="00BC72C2" w:rsidRDefault="00BC72C2" w:rsidP="00BC72C2">
      <w:r>
        <w:t xml:space="preserve">Los miembros del equipo incorporados podrán completar su </w:t>
      </w:r>
      <w:proofErr w:type="spellStart"/>
      <w:r>
        <w:t>onboarding</w:t>
      </w:r>
      <w:proofErr w:type="spellEnd"/>
      <w:r>
        <w:t xml:space="preserve"> y formación dentro de los periodos planificados.</w:t>
      </w:r>
    </w:p>
    <w:p w14:paraId="61E9FC4A" w14:textId="77777777" w:rsidR="00BC72C2" w:rsidRDefault="00BC72C2" w:rsidP="00BC72C2">
      <w:r>
        <w:t xml:space="preserve">Los clientes piloto proporcionarán dentro de los plazos acordados la información, accesos, </w:t>
      </w:r>
      <w:proofErr w:type="spellStart"/>
      <w:r>
        <w:t>feedback</w:t>
      </w:r>
      <w:proofErr w:type="spellEnd"/>
      <w:r>
        <w:t xml:space="preserve"> y recursos necesarios para la ejecución y aceptación de los pilotos.</w:t>
      </w:r>
    </w:p>
    <w:p w14:paraId="68809239" w14:textId="77777777" w:rsidR="00BC72C2" w:rsidRDefault="00BC72C2" w:rsidP="00BC72C2">
      <w:r>
        <w:t>Los proveedores y colaboradores externos seleccionados podrán prestar los servicios requeridos dentro de los plazos, costes y niveles de calidad acordados.</w:t>
      </w:r>
    </w:p>
    <w:p w14:paraId="37270FA3" w14:textId="277691C4" w:rsidR="00BC72C2" w:rsidRPr="00BC72C2" w:rsidRDefault="00BC72C2" w:rsidP="00BC72C2">
      <w:r>
        <w:t>La Dirección General y los responsables de las áreas operativas estarán disponibles durante la fase final para asumir formalmente las responsabilidades transferidas durante la transición a operaciones.</w:t>
      </w:r>
    </w:p>
    <w:p w14:paraId="35240A31" w14:textId="4A04095F" w:rsidR="00022F21" w:rsidRPr="00C5373C" w:rsidRDefault="00C5373C" w:rsidP="00022F21">
      <w:pPr>
        <w:pStyle w:val="ListParagraph"/>
        <w:numPr>
          <w:ilvl w:val="0"/>
          <w:numId w:val="1"/>
        </w:numPr>
        <w:rPr>
          <w:b/>
          <w:bCs/>
        </w:rPr>
      </w:pPr>
      <w:r w:rsidRPr="00C5373C">
        <w:rPr>
          <w:b/>
          <w:bCs/>
        </w:rPr>
        <w:t>Riesgos de alto nivel. Identificación inicial y potencial impacto</w:t>
      </w:r>
    </w:p>
    <w:p w14:paraId="5DE8B557" w14:textId="77777777" w:rsidR="00C5373C" w:rsidRDefault="00C5373C" w:rsidP="00C5373C">
      <w:r>
        <w:t>Durante la ejecución se identifican inicialmente los siguientes riesgos de alto nivel:</w:t>
      </w:r>
    </w:p>
    <w:p w14:paraId="63AD6B9F" w14:textId="77777777" w:rsidR="00C5373C" w:rsidRDefault="00C5373C" w:rsidP="00C5373C">
      <w:r>
        <w:t xml:space="preserve">Dificultad para contratar perfiles especializados: la disponibilidad limitada de profesionales de desarrollo de software, DevOps, </w:t>
      </w:r>
      <w:proofErr w:type="spellStart"/>
      <w:r>
        <w:t>cloud</w:t>
      </w:r>
      <w:proofErr w:type="spellEnd"/>
      <w:r>
        <w:t>, IA y QA podría provocar retrasos en la contratación o incrementar los costes previstos.</w:t>
      </w:r>
    </w:p>
    <w:p w14:paraId="0F06A242" w14:textId="77777777" w:rsidR="00C5373C" w:rsidRDefault="00C5373C" w:rsidP="00C5373C">
      <w:r>
        <w:t xml:space="preserve">Incremento de los costes del proyecto: aumentos salariales o costes superiores de proveedores, licencias, infraestructura </w:t>
      </w:r>
      <w:proofErr w:type="spellStart"/>
      <w:r>
        <w:t>cloud</w:t>
      </w:r>
      <w:proofErr w:type="spellEnd"/>
      <w:r>
        <w:t xml:space="preserve"> u otros servicios podrían provocar desviaciones respecto a la línea base de costes.</w:t>
      </w:r>
    </w:p>
    <w:p w14:paraId="0C8B7C3F" w14:textId="77777777" w:rsidR="00C5373C" w:rsidRDefault="00C5373C" w:rsidP="00C5373C">
      <w:r>
        <w:t>Retrasos en la constitución y puesta en marcha de la empresa: posibles demoras en trámites legales, administrativos, fiscales o contractuales podrían afectar al cronograma.</w:t>
      </w:r>
    </w:p>
    <w:p w14:paraId="5E2A2E30" w14:textId="77777777" w:rsidR="00C5373C" w:rsidRDefault="00C5373C" w:rsidP="00C5373C">
      <w:r>
        <w:t xml:space="preserve">Cambios o retrasos en los proyectos piloto: modificaciones de requisitos, retrasos en las entregas de información o indisponibilidad de </w:t>
      </w:r>
      <w:proofErr w:type="spellStart"/>
      <w:r>
        <w:t>stakeholders</w:t>
      </w:r>
      <w:proofErr w:type="spellEnd"/>
      <w:r>
        <w:t xml:space="preserve"> de los clientes piloto podrían afectar al cronograma y a la validación final.</w:t>
      </w:r>
    </w:p>
    <w:p w14:paraId="133AD536" w14:textId="77777777" w:rsidR="00C5373C" w:rsidRDefault="00C5373C" w:rsidP="00C5373C">
      <w:r>
        <w:t>Resultados insatisfactorios de los proyectos piloto: problemas de calidad, planificación, comunicación o cumplimiento de requisitos podrían retrasar su aceptación y requerir acciones correctivas.</w:t>
      </w:r>
    </w:p>
    <w:p w14:paraId="53123010" w14:textId="77777777" w:rsidR="00C5373C" w:rsidRDefault="00C5373C" w:rsidP="00C5373C">
      <w:r>
        <w:t>Dependencia de personal clave: la salida o indisponibilidad de perfiles críticos durante las fases de implantación podría afectar al conocimiento, productividad y cronograma.</w:t>
      </w:r>
    </w:p>
    <w:p w14:paraId="7BCABF88" w14:textId="77777777" w:rsidR="00C5373C" w:rsidRDefault="00C5373C" w:rsidP="00C5373C">
      <w:r>
        <w:t xml:space="preserve">Dependencia de proveedores tecnológicos externos: cambios en precios, disponibilidad, condiciones de servicio o características de plataformas </w:t>
      </w:r>
      <w:proofErr w:type="spellStart"/>
      <w:r>
        <w:t>cloud</w:t>
      </w:r>
      <w:proofErr w:type="spellEnd"/>
      <w:r>
        <w:t xml:space="preserve"> y otras herramientas podrían afectar a costes y planificación.</w:t>
      </w:r>
    </w:p>
    <w:p w14:paraId="2C22CFED" w14:textId="77777777" w:rsidR="00C5373C" w:rsidRDefault="00C5373C" w:rsidP="00C5373C">
      <w:r>
        <w:t>Problemas de seguridad y protección de datos: incidentes de ciberseguridad o incumplimientos relacionados con la protección de información podrían generar impactos económicos, legales, de calidad o de cronograma.</w:t>
      </w:r>
    </w:p>
    <w:p w14:paraId="4E8F72F7" w14:textId="77777777" w:rsidR="00C5373C" w:rsidRDefault="00C5373C" w:rsidP="00C5373C">
      <w:r>
        <w:t xml:space="preserve">Implantación insuficiente del catálogo de servicios aprobado: retrasos o dificultades en la documentación, estandarización e integración del catálogo con los procesos de </w:t>
      </w:r>
      <w:proofErr w:type="spellStart"/>
      <w:r>
        <w:t>delivery</w:t>
      </w:r>
      <w:proofErr w:type="spellEnd"/>
      <w:r>
        <w:t xml:space="preserve"> podrían afectar a la preparación operativa.</w:t>
      </w:r>
    </w:p>
    <w:p w14:paraId="703A4C96" w14:textId="77777777" w:rsidR="00C5373C" w:rsidRDefault="00C5373C" w:rsidP="00C5373C">
      <w:r>
        <w:t>Crecimiento no controlado del alcance: la incorporación de nuevas líneas de servicio, herramientas o requisitos durante la ejecución podría incrementar el coste y provocar retrasos si no se gestiona mediante el procedimiento de control de cambios.</w:t>
      </w:r>
    </w:p>
    <w:p w14:paraId="0799150D" w14:textId="77777777" w:rsidR="00C5373C" w:rsidRDefault="00C5373C" w:rsidP="00C5373C">
      <w:r>
        <w:t>Problemas de integración y madurez de los procesos internos: los procesos de desarrollo, QA, DevOps, gestión de proyectos y administración podrían no alcanzar el nivel de madurez requerido para la transición a operaciones.</w:t>
      </w:r>
    </w:p>
    <w:p w14:paraId="16C93F42" w14:textId="77777777" w:rsidR="00C5373C" w:rsidRDefault="00C5373C" w:rsidP="00C5373C">
      <w:r>
        <w:t>Retrasos en la aceptación de entregables: la falta de disponibilidad de responsables de aceptación o la identificación tardía de incumplimientos podría afectar al cierre de fases y al cronograma global.</w:t>
      </w:r>
    </w:p>
    <w:p w14:paraId="418C8EE8" w14:textId="77777777" w:rsidR="00C5373C" w:rsidRDefault="00C5373C" w:rsidP="00C5373C">
      <w:r>
        <w:t>Cambios regulatorios o tecnológicos relevantes durante la ejecución: nuevas obligaciones regulatorias o cambios tecnológicos significativos podrían requerir modificaciones en determinadas soluciones o procesos implantados.</w:t>
      </w:r>
    </w:p>
    <w:p w14:paraId="48534282" w14:textId="77777777" w:rsidR="00C5373C" w:rsidRDefault="00C5373C" w:rsidP="00C5373C">
      <w:r>
        <w:t>Enfoque inicial de gestión de riesgos</w:t>
      </w:r>
    </w:p>
    <w:p w14:paraId="3F93C739" w14:textId="77777777" w:rsidR="00C5373C" w:rsidRDefault="00C5373C" w:rsidP="00C5373C">
      <w:r>
        <w:t>Los riesgos identificados serán analizados y priorizados durante la planificación detallada en función de su probabilidad e impacto. Para los riesgos prioritarios se definirán responsables, acciones preventivas y estrategias de respuesta y contingencia.</w:t>
      </w:r>
    </w:p>
    <w:p w14:paraId="74EF8D44" w14:textId="1A3BDBDB" w:rsidR="00C5373C" w:rsidRDefault="00C5373C" w:rsidP="00C5373C">
      <w:r>
        <w:t>Asimismo, se establecerá una reserva de contingencia incluida en el presupuesto para cubrir los impactos económicos de los riesgos identificados que puedan materializarse durante la ejecución.</w:t>
      </w:r>
    </w:p>
    <w:p w14:paraId="44D3B616" w14:textId="4ACDA3BB" w:rsidR="00C5373C" w:rsidRPr="008A794D" w:rsidRDefault="008A794D" w:rsidP="00022F21">
      <w:pPr>
        <w:pStyle w:val="ListParagraph"/>
        <w:numPr>
          <w:ilvl w:val="0"/>
          <w:numId w:val="1"/>
        </w:numPr>
        <w:rPr>
          <w:b/>
          <w:bCs/>
        </w:rPr>
      </w:pPr>
      <w:r w:rsidRPr="008A794D">
        <w:rPr>
          <w:b/>
          <w:bCs/>
        </w:rPr>
        <w:t>Comentarios. ¿Hay algo que quieras comentar o añadir para trasladárselo a tu dinamizador/a?</w:t>
      </w:r>
    </w:p>
    <w:p w14:paraId="7DCA589A" w14:textId="77777777" w:rsidR="008A794D" w:rsidRDefault="008A794D" w:rsidP="008A794D">
      <w:r>
        <w:t>Actualmente, el promotor de la iniciativa desarrolla su actividad profesional en España como autónomo en el ámbito del desarrollo de software y participa en la ejecución de proyectos internacionales de TI. El modelo actual se basa principalmente en la prestación directa de servicios profesionales y presenta una limitación natural para el crecimiento, ya que su capacidad depende en gran medida de los recursos de un único profesional.</w:t>
      </w:r>
    </w:p>
    <w:p w14:paraId="216CFA96" w14:textId="77777777" w:rsidR="008A794D" w:rsidRDefault="008A794D" w:rsidP="008A794D">
      <w:r>
        <w:t>La creación de una agencia digital representa la siguiente etapa en el desarrollo de esta actividad profesional. La decisión estratégica de crear la empresa y la evaluación previa de la oportunidad de negocio se consideran antecedentes del proyecto y, por tanto, no forman parte de su alcance.</w:t>
      </w:r>
    </w:p>
    <w:p w14:paraId="69B83408" w14:textId="77777777" w:rsidR="008A794D" w:rsidRDefault="008A794D" w:rsidP="008A794D">
      <w:r>
        <w:t>El proyecto parte de una base profesional existente: experiencia en desarrollo de software, participación en proyectos internacionales, conocimiento de procesos de desarrollo y gestión de proyectos de TI y experiencia práctica en colaboración con clientes internacionales.</w:t>
      </w:r>
    </w:p>
    <w:p w14:paraId="517DDC25" w14:textId="77777777" w:rsidR="008A794D" w:rsidRDefault="008A794D" w:rsidP="008A794D">
      <w:r>
        <w:t xml:space="preserve">El objetivo del proyecto será transformar esta base inicial en una estructura empresarial plenamente preparada para operar, dotándola de organización, equipo, infraestructura tecnológica, procesos de desarrollo y control de calidad, modelo de </w:t>
      </w:r>
      <w:proofErr w:type="spellStart"/>
      <w:r>
        <w:t>delivery</w:t>
      </w:r>
      <w:proofErr w:type="spellEnd"/>
      <w:r>
        <w:t xml:space="preserve"> y capacidades de gestión.</w:t>
      </w:r>
    </w:p>
    <w:p w14:paraId="36780F09" w14:textId="77777777" w:rsidR="008A794D" w:rsidRDefault="008A794D" w:rsidP="008A794D">
      <w:r>
        <w:t xml:space="preserve">Antes del inicio del proyecto se asumirá que tres clientes han sido identificados y se han comprometido a participar en los proyectos piloto. Estos pilotos permitirán validar de manera limitada y </w:t>
      </w:r>
      <w:proofErr w:type="spellStart"/>
      <w:r>
        <w:t>planificable</w:t>
      </w:r>
      <w:proofErr w:type="spellEnd"/>
      <w:r>
        <w:t xml:space="preserve"> la capacidad operativa desarrollada durante el proyecto.</w:t>
      </w:r>
    </w:p>
    <w:p w14:paraId="23F70847" w14:textId="77777777" w:rsidR="008A794D" w:rsidRDefault="008A794D" w:rsidP="008A794D">
      <w:r>
        <w:t>El resultado final será una empresa de servicios de TI plenamente operativa, con la estructura, equipo, procesos, infraestructura y capacidades necesarias para prestar los servicios definidos. Una vez ejecutados y aceptados los tres proyectos piloto y completada la transición formal a operaciones, el proyecto finalizará.</w:t>
      </w:r>
    </w:p>
    <w:p w14:paraId="5E3831E3" w14:textId="33A470DD" w:rsidR="00022F21" w:rsidRPr="00C5373C" w:rsidRDefault="008A794D" w:rsidP="00022F21">
      <w:r>
        <w:t>A partir de ese momento, la captación de nuevos clientes, el crecimiento de las ventas, la expansión a nuevos mercados y la rentabilidad de la empresa formarán parte de la gestión ordinaria del negocio y quedarán fuera del alcance del proyecto.</w:t>
      </w:r>
    </w:p>
    <w:sectPr w:rsidR="00022F21" w:rsidRPr="00C53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E1F91"/>
    <w:multiLevelType w:val="hybridMultilevel"/>
    <w:tmpl w:val="41B424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63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21"/>
    <w:rsid w:val="00022F21"/>
    <w:rsid w:val="001F020C"/>
    <w:rsid w:val="002C66F1"/>
    <w:rsid w:val="002F755D"/>
    <w:rsid w:val="003A5DFF"/>
    <w:rsid w:val="00422F44"/>
    <w:rsid w:val="005630C7"/>
    <w:rsid w:val="007F744A"/>
    <w:rsid w:val="008623B7"/>
    <w:rsid w:val="008A794D"/>
    <w:rsid w:val="009044EC"/>
    <w:rsid w:val="009944E9"/>
    <w:rsid w:val="0099594B"/>
    <w:rsid w:val="009B3209"/>
    <w:rsid w:val="00BC72C2"/>
    <w:rsid w:val="00C33129"/>
    <w:rsid w:val="00C5373C"/>
    <w:rsid w:val="00E7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0006"/>
  <w15:chartTrackingRefBased/>
  <w15:docId w15:val="{BD1741DA-7D96-4FD1-A34E-540609EB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DBF41-1AA1-4D69-83AA-A7CCEB470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4348</Words>
  <Characters>23917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Jaroslaw Kuchuk</dc:creator>
  <cp:keywords/>
  <dc:description/>
  <cp:lastModifiedBy>Jaroslaw Kuchuk</cp:lastModifiedBy>
  <cp:revision>10</cp:revision>
  <dcterms:created xsi:type="dcterms:W3CDTF">2026-09-26T17:54:00Z</dcterms:created>
  <dcterms:modified xsi:type="dcterms:W3CDTF">2026-09-26T18:52:00Z</dcterms:modified>
</cp:coreProperties>
</file>