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4D653" w14:textId="77777777" w:rsidR="00182AF9" w:rsidRDefault="00182AF9" w:rsidP="00182AF9">
      <w:pPr>
        <w:pStyle w:val="2"/>
        <w:shd w:val="clear" w:color="auto" w:fill="FFFFFF"/>
        <w:spacing w:before="450" w:after="300" w:line="570" w:lineRule="atLeast"/>
        <w:rPr>
          <w:rFonts w:ascii="Roboto" w:hAnsi="Roboto"/>
          <w:color w:val="00979D"/>
          <w:sz w:val="41"/>
          <w:szCs w:val="41"/>
        </w:rPr>
      </w:pPr>
      <w:r>
        <w:rPr>
          <w:rFonts w:ascii="Roboto" w:hAnsi="Roboto"/>
          <w:b/>
          <w:bCs/>
          <w:color w:val="00979D"/>
          <w:sz w:val="41"/>
          <w:szCs w:val="41"/>
        </w:rPr>
        <w:t xml:space="preserve">Плата </w:t>
      </w:r>
      <w:proofErr w:type="spellStart"/>
      <w:r>
        <w:rPr>
          <w:rFonts w:ascii="Roboto" w:hAnsi="Roboto"/>
          <w:b/>
          <w:bCs/>
          <w:color w:val="00979D"/>
          <w:sz w:val="41"/>
          <w:szCs w:val="41"/>
        </w:rPr>
        <w:t>Arduino</w:t>
      </w:r>
      <w:proofErr w:type="spellEnd"/>
      <w:r>
        <w:rPr>
          <w:rFonts w:ascii="Roboto" w:hAnsi="Roboto"/>
          <w:b/>
          <w:bCs/>
          <w:color w:val="00979D"/>
          <w:sz w:val="41"/>
          <w:szCs w:val="41"/>
        </w:rPr>
        <w:t xml:space="preserve"> </w:t>
      </w:r>
      <w:proofErr w:type="spellStart"/>
      <w:r>
        <w:rPr>
          <w:rFonts w:ascii="Roboto" w:hAnsi="Roboto"/>
          <w:b/>
          <w:bCs/>
          <w:color w:val="00979D"/>
          <w:sz w:val="41"/>
          <w:szCs w:val="41"/>
        </w:rPr>
        <w:t>Nano</w:t>
      </w:r>
      <w:proofErr w:type="spellEnd"/>
    </w:p>
    <w:p w14:paraId="092F82BD" w14:textId="69C1C83B" w:rsidR="00182AF9" w:rsidRPr="00182AF9" w:rsidRDefault="00182AF9" w:rsidP="00182AF9">
      <w:pPr>
        <w:pStyle w:val="a3"/>
        <w:shd w:val="clear" w:color="auto" w:fill="FFFFFF"/>
        <w:spacing w:before="0" w:beforeAutospacing="0" w:after="390" w:afterAutospacing="0" w:line="420" w:lineRule="atLeast"/>
        <w:rPr>
          <w:rFonts w:ascii="Roboto" w:hAnsi="Roboto"/>
          <w:color w:val="222222"/>
        </w:rPr>
      </w:pPr>
      <w:r>
        <w:rPr>
          <w:rFonts w:ascii="Roboto" w:hAnsi="Roboto"/>
          <w:noProof/>
          <w:color w:val="222222"/>
        </w:rPr>
        <w:drawing>
          <wp:inline distT="0" distB="0" distL="0" distR="0" wp14:anchorId="4235FC17" wp14:editId="31F34664">
            <wp:extent cx="2860040" cy="1562735"/>
            <wp:effectExtent l="0" t="0" r="0" b="0"/>
            <wp:docPr id="540621992" name="Рисунок 1" descr="Arduino Nan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Nano V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562735"/>
                    </a:xfrm>
                    <a:prstGeom prst="rect">
                      <a:avLst/>
                    </a:prstGeom>
                    <a:noFill/>
                    <a:ln>
                      <a:noFill/>
                    </a:ln>
                  </pic:spPr>
                </pic:pic>
              </a:graphicData>
            </a:graphic>
          </wp:inline>
        </w:drawing>
      </w:r>
      <w:proofErr w:type="spellStart"/>
      <w:r>
        <w:rPr>
          <w:rFonts w:ascii="Roboto" w:hAnsi="Roboto"/>
          <w:color w:val="222222"/>
        </w:rPr>
        <w:t>Nano</w:t>
      </w:r>
      <w:proofErr w:type="spellEnd"/>
      <w:r>
        <w:rPr>
          <w:rFonts w:ascii="Roboto" w:hAnsi="Roboto"/>
          <w:color w:val="222222"/>
        </w:rPr>
        <w:t xml:space="preserve"> – одна из самых миниатюрных плат </w:t>
      </w:r>
      <w:proofErr w:type="spellStart"/>
      <w:r>
        <w:rPr>
          <w:rFonts w:ascii="Roboto" w:hAnsi="Roboto"/>
          <w:color w:val="222222"/>
        </w:rPr>
        <w:t>Ардуино</w:t>
      </w:r>
      <w:proofErr w:type="spellEnd"/>
      <w:r>
        <w:rPr>
          <w:rFonts w:ascii="Roboto" w:hAnsi="Roboto"/>
          <w:color w:val="222222"/>
        </w:rPr>
        <w:t xml:space="preserve">. Она является полным аналогом </w:t>
      </w:r>
      <w:proofErr w:type="spellStart"/>
      <w:r>
        <w:rPr>
          <w:rFonts w:ascii="Roboto" w:hAnsi="Roboto"/>
          <w:color w:val="222222"/>
        </w:rPr>
        <w:t>Arduino</w:t>
      </w:r>
      <w:proofErr w:type="spellEnd"/>
      <w:r>
        <w:rPr>
          <w:rFonts w:ascii="Roboto" w:hAnsi="Roboto"/>
          <w:color w:val="222222"/>
        </w:rPr>
        <w:t xml:space="preserve"> </w:t>
      </w:r>
      <w:proofErr w:type="spellStart"/>
      <w:r>
        <w:rPr>
          <w:rFonts w:ascii="Roboto" w:hAnsi="Roboto"/>
          <w:color w:val="222222"/>
        </w:rPr>
        <w:t>Uno</w:t>
      </w:r>
      <w:proofErr w:type="spellEnd"/>
      <w:r>
        <w:rPr>
          <w:rFonts w:ascii="Roboto" w:hAnsi="Roboto"/>
          <w:color w:val="222222"/>
        </w:rPr>
        <w:t xml:space="preserve"> – так же работает на чипе </w:t>
      </w:r>
      <w:r w:rsidRPr="00182AF9">
        <w:rPr>
          <w:rFonts w:ascii="Roboto" w:hAnsi="Roboto"/>
          <w:b/>
          <w:bCs/>
          <w:color w:val="222222"/>
          <w:sz w:val="28"/>
          <w:szCs w:val="28"/>
        </w:rPr>
        <w:t>ATmega328P (хотя можно еще встретить варианты с ATmega168)</w:t>
      </w:r>
      <w:r>
        <w:rPr>
          <w:rFonts w:ascii="Roboto" w:hAnsi="Roboto"/>
          <w:color w:val="222222"/>
        </w:rPr>
        <w:t xml:space="preserve">, но с меньшим форм-фактором. Из-за своих габаритных размеров плата часто используется в проектах, в которых важна компактность. На плате отсутствует вынесенное гнездо внешнего питания, </w:t>
      </w:r>
      <w:proofErr w:type="spellStart"/>
      <w:r>
        <w:rPr>
          <w:rFonts w:ascii="Roboto" w:hAnsi="Roboto"/>
          <w:color w:val="222222"/>
        </w:rPr>
        <w:t>Ардуино</w:t>
      </w:r>
      <w:proofErr w:type="spellEnd"/>
      <w:r>
        <w:rPr>
          <w:rFonts w:ascii="Roboto" w:hAnsi="Roboto"/>
          <w:color w:val="222222"/>
        </w:rPr>
        <w:t xml:space="preserve"> работает через USB (</w:t>
      </w:r>
      <w:proofErr w:type="spellStart"/>
      <w:r>
        <w:rPr>
          <w:rFonts w:ascii="Roboto" w:hAnsi="Roboto"/>
          <w:color w:val="222222"/>
        </w:rPr>
        <w:t>miniUSB</w:t>
      </w:r>
      <w:proofErr w:type="spellEnd"/>
      <w:r>
        <w:rPr>
          <w:rFonts w:ascii="Roboto" w:hAnsi="Roboto"/>
          <w:color w:val="222222"/>
        </w:rPr>
        <w:t xml:space="preserve"> или </w:t>
      </w:r>
      <w:proofErr w:type="spellStart"/>
      <w:r>
        <w:rPr>
          <w:rFonts w:ascii="Roboto" w:hAnsi="Roboto"/>
          <w:color w:val="222222"/>
        </w:rPr>
        <w:t>microUSB</w:t>
      </w:r>
      <w:proofErr w:type="spellEnd"/>
      <w:r>
        <w:rPr>
          <w:rFonts w:ascii="Roboto" w:hAnsi="Roboto"/>
          <w:color w:val="222222"/>
        </w:rPr>
        <w:t xml:space="preserve">). В остальном параметры совпадают с моделью </w:t>
      </w:r>
      <w:proofErr w:type="spellStart"/>
      <w:r>
        <w:rPr>
          <w:rFonts w:ascii="Roboto" w:hAnsi="Roboto"/>
          <w:color w:val="222222"/>
        </w:rPr>
        <w:t>Arduino</w:t>
      </w:r>
      <w:proofErr w:type="spellEnd"/>
      <w:r>
        <w:rPr>
          <w:rFonts w:ascii="Roboto" w:hAnsi="Roboto"/>
          <w:color w:val="222222"/>
        </w:rPr>
        <w:t xml:space="preserve"> </w:t>
      </w:r>
      <w:proofErr w:type="spellStart"/>
      <w:r>
        <w:rPr>
          <w:rFonts w:ascii="Roboto" w:hAnsi="Roboto"/>
          <w:color w:val="222222"/>
        </w:rPr>
        <w:t>Uno</w:t>
      </w:r>
      <w:proofErr w:type="spellEnd"/>
      <w:r>
        <w:rPr>
          <w:rFonts w:ascii="Roboto" w:hAnsi="Roboto"/>
          <w:color w:val="222222"/>
        </w:rPr>
        <w:t>.</w:t>
      </w:r>
    </w:p>
    <w:p w14:paraId="0283CEF2" w14:textId="189437DB" w:rsidR="00182AF9" w:rsidRPr="00182AF9" w:rsidRDefault="00182AF9" w:rsidP="00182AF9">
      <w:pPr>
        <w:shd w:val="clear" w:color="auto" w:fill="FFFFFF"/>
        <w:spacing w:before="405" w:after="255" w:line="450" w:lineRule="atLeast"/>
        <w:outlineLvl w:val="2"/>
        <w:rPr>
          <w:rFonts w:ascii="Roboto" w:eastAsia="Times New Roman" w:hAnsi="Roboto" w:cs="Times New Roman"/>
          <w:color w:val="00979D"/>
          <w:kern w:val="0"/>
          <w:sz w:val="33"/>
          <w:szCs w:val="33"/>
          <w:lang w:eastAsia="ru-RU"/>
          <w14:ligatures w14:val="none"/>
        </w:rPr>
      </w:pPr>
      <w:r w:rsidRPr="00182AF9">
        <w:rPr>
          <w:rFonts w:ascii="Roboto" w:eastAsia="Times New Roman" w:hAnsi="Roboto" w:cs="Times New Roman"/>
          <w:color w:val="00979D"/>
          <w:kern w:val="0"/>
          <w:sz w:val="33"/>
          <w:szCs w:val="33"/>
          <w:lang w:eastAsia="ru-RU"/>
          <w14:ligatures w14:val="none"/>
        </w:rPr>
        <w:t xml:space="preserve">Технические характеристики </w:t>
      </w:r>
      <w:proofErr w:type="spellStart"/>
      <w:r w:rsidRPr="00182AF9">
        <w:rPr>
          <w:rFonts w:ascii="Roboto" w:eastAsia="Times New Roman" w:hAnsi="Roboto" w:cs="Times New Roman"/>
          <w:color w:val="00979D"/>
          <w:kern w:val="0"/>
          <w:sz w:val="33"/>
          <w:szCs w:val="33"/>
          <w:lang w:eastAsia="ru-RU"/>
          <w14:ligatures w14:val="none"/>
        </w:rPr>
        <w:t>Arduino</w:t>
      </w:r>
      <w:proofErr w:type="spellEnd"/>
      <w:r w:rsidRPr="00182AF9">
        <w:rPr>
          <w:rFonts w:ascii="Roboto" w:eastAsia="Times New Roman" w:hAnsi="Roboto" w:cs="Times New Roman"/>
          <w:color w:val="00979D"/>
          <w:kern w:val="0"/>
          <w:sz w:val="33"/>
          <w:szCs w:val="33"/>
          <w:lang w:eastAsia="ru-RU"/>
          <w14:ligatures w14:val="none"/>
        </w:rPr>
        <w:t xml:space="preserve"> </w:t>
      </w:r>
      <w:proofErr w:type="spellStart"/>
      <w:r w:rsidRPr="00182AF9">
        <w:rPr>
          <w:rFonts w:ascii="Roboto" w:eastAsia="Times New Roman" w:hAnsi="Roboto" w:cs="Times New Roman"/>
          <w:color w:val="00979D"/>
          <w:kern w:val="0"/>
          <w:sz w:val="33"/>
          <w:szCs w:val="33"/>
          <w:lang w:eastAsia="ru-RU"/>
          <w14:ligatures w14:val="none"/>
        </w:rPr>
        <w:t>Nano</w:t>
      </w:r>
      <w:proofErr w:type="spellEnd"/>
      <w:r w:rsidRPr="00182AF9">
        <w:rPr>
          <w:rFonts w:ascii="Roboto" w:eastAsia="Times New Roman" w:hAnsi="Roboto" w:cs="Times New Roman"/>
          <w:color w:val="00979D"/>
          <w:kern w:val="0"/>
          <w:sz w:val="33"/>
          <w:szCs w:val="33"/>
          <w:lang w:eastAsia="ru-RU"/>
          <w14:ligatures w14:val="none"/>
        </w:rPr>
        <w:t>:</w:t>
      </w:r>
    </w:p>
    <w:p w14:paraId="15A6B8B6" w14:textId="77777777" w:rsidR="00182AF9" w:rsidRPr="00182AF9" w:rsidRDefault="00182AF9" w:rsidP="00182AF9">
      <w:pPr>
        <w:numPr>
          <w:ilvl w:val="0"/>
          <w:numId w:val="1"/>
        </w:numPr>
        <w:shd w:val="clear" w:color="auto" w:fill="FFFFFF"/>
        <w:spacing w:before="100" w:beforeAutospacing="1" w:after="100" w:afterAutospacing="1" w:line="390" w:lineRule="atLeast"/>
        <w:ind w:left="1035"/>
        <w:rPr>
          <w:rFonts w:ascii="Roboto" w:eastAsia="Times New Roman" w:hAnsi="Roboto" w:cs="Times New Roman"/>
          <w:color w:val="222222"/>
          <w:kern w:val="0"/>
          <w:sz w:val="24"/>
          <w:szCs w:val="24"/>
          <w:lang w:eastAsia="ru-RU"/>
          <w14:ligatures w14:val="none"/>
        </w:rPr>
      </w:pPr>
      <w:r w:rsidRPr="00182AF9">
        <w:rPr>
          <w:rFonts w:ascii="Roboto" w:eastAsia="Times New Roman" w:hAnsi="Roboto" w:cs="Times New Roman"/>
          <w:color w:val="222222"/>
          <w:kern w:val="0"/>
          <w:sz w:val="24"/>
          <w:szCs w:val="24"/>
          <w:lang w:eastAsia="ru-RU"/>
          <w14:ligatures w14:val="none"/>
        </w:rPr>
        <w:t>Напряжение питания 5В;</w:t>
      </w:r>
    </w:p>
    <w:p w14:paraId="3808EAB2" w14:textId="77777777" w:rsidR="00182AF9" w:rsidRPr="00182AF9" w:rsidRDefault="00182AF9" w:rsidP="00182AF9">
      <w:pPr>
        <w:numPr>
          <w:ilvl w:val="0"/>
          <w:numId w:val="1"/>
        </w:numPr>
        <w:shd w:val="clear" w:color="auto" w:fill="FFFFFF"/>
        <w:spacing w:before="100" w:beforeAutospacing="1" w:after="100" w:afterAutospacing="1" w:line="390" w:lineRule="atLeast"/>
        <w:ind w:left="1035"/>
        <w:rPr>
          <w:rFonts w:ascii="Roboto" w:eastAsia="Times New Roman" w:hAnsi="Roboto" w:cs="Times New Roman"/>
          <w:color w:val="222222"/>
          <w:kern w:val="0"/>
          <w:sz w:val="24"/>
          <w:szCs w:val="24"/>
          <w:lang w:eastAsia="ru-RU"/>
          <w14:ligatures w14:val="none"/>
        </w:rPr>
      </w:pPr>
      <w:r w:rsidRPr="00182AF9">
        <w:rPr>
          <w:rFonts w:ascii="Roboto" w:eastAsia="Times New Roman" w:hAnsi="Roboto" w:cs="Times New Roman"/>
          <w:color w:val="222222"/>
          <w:kern w:val="0"/>
          <w:sz w:val="24"/>
          <w:szCs w:val="24"/>
          <w:lang w:eastAsia="ru-RU"/>
          <w14:ligatures w14:val="none"/>
        </w:rPr>
        <w:t>Входное питание 7-12В (рекомендованное);</w:t>
      </w:r>
    </w:p>
    <w:p w14:paraId="49209192" w14:textId="77777777" w:rsidR="00182AF9" w:rsidRPr="00182AF9" w:rsidRDefault="00182AF9" w:rsidP="00182AF9">
      <w:pPr>
        <w:numPr>
          <w:ilvl w:val="0"/>
          <w:numId w:val="1"/>
        </w:numPr>
        <w:shd w:val="clear" w:color="auto" w:fill="FFFFFF"/>
        <w:spacing w:before="100" w:beforeAutospacing="1" w:after="100" w:afterAutospacing="1" w:line="390" w:lineRule="atLeast"/>
        <w:ind w:left="1035"/>
        <w:rPr>
          <w:rFonts w:ascii="Roboto" w:eastAsia="Times New Roman" w:hAnsi="Roboto" w:cs="Times New Roman"/>
          <w:color w:val="222222"/>
          <w:kern w:val="0"/>
          <w:sz w:val="24"/>
          <w:szCs w:val="24"/>
          <w:lang w:eastAsia="ru-RU"/>
          <w14:ligatures w14:val="none"/>
        </w:rPr>
      </w:pPr>
      <w:r w:rsidRPr="00182AF9">
        <w:rPr>
          <w:rFonts w:ascii="Roboto" w:eastAsia="Times New Roman" w:hAnsi="Roboto" w:cs="Times New Roman"/>
          <w:color w:val="222222"/>
          <w:kern w:val="0"/>
          <w:sz w:val="24"/>
          <w:szCs w:val="24"/>
          <w:lang w:eastAsia="ru-RU"/>
          <w14:ligatures w14:val="none"/>
        </w:rPr>
        <w:t xml:space="preserve">Количество цифровых </w:t>
      </w:r>
      <w:proofErr w:type="spellStart"/>
      <w:r w:rsidRPr="00182AF9">
        <w:rPr>
          <w:rFonts w:ascii="Roboto" w:eastAsia="Times New Roman" w:hAnsi="Roboto" w:cs="Times New Roman"/>
          <w:color w:val="222222"/>
          <w:kern w:val="0"/>
          <w:sz w:val="24"/>
          <w:szCs w:val="24"/>
          <w:lang w:eastAsia="ru-RU"/>
          <w14:ligatures w14:val="none"/>
        </w:rPr>
        <w:t>пинов</w:t>
      </w:r>
      <w:proofErr w:type="spellEnd"/>
      <w:r w:rsidRPr="00182AF9">
        <w:rPr>
          <w:rFonts w:ascii="Roboto" w:eastAsia="Times New Roman" w:hAnsi="Roboto" w:cs="Times New Roman"/>
          <w:color w:val="222222"/>
          <w:kern w:val="0"/>
          <w:sz w:val="24"/>
          <w:szCs w:val="24"/>
          <w:lang w:eastAsia="ru-RU"/>
          <w14:ligatures w14:val="none"/>
        </w:rPr>
        <w:t xml:space="preserve"> – 14, из них 6 могут использоваться в качестве выходов ШИМ;</w:t>
      </w:r>
    </w:p>
    <w:p w14:paraId="017D5EE4" w14:textId="77777777" w:rsidR="00182AF9" w:rsidRPr="00182AF9" w:rsidRDefault="00182AF9" w:rsidP="00182AF9">
      <w:pPr>
        <w:numPr>
          <w:ilvl w:val="0"/>
          <w:numId w:val="1"/>
        </w:numPr>
        <w:shd w:val="clear" w:color="auto" w:fill="FFFFFF"/>
        <w:spacing w:before="100" w:beforeAutospacing="1" w:after="100" w:afterAutospacing="1" w:line="390" w:lineRule="atLeast"/>
        <w:ind w:left="1035"/>
        <w:rPr>
          <w:rFonts w:ascii="Roboto" w:eastAsia="Times New Roman" w:hAnsi="Roboto" w:cs="Times New Roman"/>
          <w:color w:val="222222"/>
          <w:kern w:val="0"/>
          <w:sz w:val="24"/>
          <w:szCs w:val="24"/>
          <w:lang w:eastAsia="ru-RU"/>
          <w14:ligatures w14:val="none"/>
        </w:rPr>
      </w:pPr>
      <w:r w:rsidRPr="00182AF9">
        <w:rPr>
          <w:rFonts w:ascii="Roboto" w:eastAsia="Times New Roman" w:hAnsi="Roboto" w:cs="Times New Roman"/>
          <w:color w:val="222222"/>
          <w:kern w:val="0"/>
          <w:sz w:val="24"/>
          <w:szCs w:val="24"/>
          <w:lang w:eastAsia="ru-RU"/>
          <w14:ligatures w14:val="none"/>
        </w:rPr>
        <w:t>8 аналоговых входов;</w:t>
      </w:r>
    </w:p>
    <w:p w14:paraId="41AE03EE" w14:textId="77777777" w:rsidR="00182AF9" w:rsidRPr="00182AF9" w:rsidRDefault="00182AF9" w:rsidP="00182AF9">
      <w:pPr>
        <w:numPr>
          <w:ilvl w:val="0"/>
          <w:numId w:val="1"/>
        </w:numPr>
        <w:shd w:val="clear" w:color="auto" w:fill="FFFFFF"/>
        <w:spacing w:before="100" w:beforeAutospacing="1" w:after="100" w:afterAutospacing="1" w:line="390" w:lineRule="atLeast"/>
        <w:ind w:left="1035"/>
        <w:rPr>
          <w:rFonts w:ascii="Roboto" w:eastAsia="Times New Roman" w:hAnsi="Roboto" w:cs="Times New Roman"/>
          <w:color w:val="222222"/>
          <w:kern w:val="0"/>
          <w:sz w:val="24"/>
          <w:szCs w:val="24"/>
          <w:lang w:eastAsia="ru-RU"/>
          <w14:ligatures w14:val="none"/>
        </w:rPr>
      </w:pPr>
      <w:r w:rsidRPr="00182AF9">
        <w:rPr>
          <w:rFonts w:ascii="Roboto" w:eastAsia="Times New Roman" w:hAnsi="Roboto" w:cs="Times New Roman"/>
          <w:color w:val="222222"/>
          <w:kern w:val="0"/>
          <w:sz w:val="24"/>
          <w:szCs w:val="24"/>
          <w:lang w:eastAsia="ru-RU"/>
          <w14:ligatures w14:val="none"/>
        </w:rPr>
        <w:t>Максимальный ток цифрового выхода 40 мА;</w:t>
      </w:r>
    </w:p>
    <w:p w14:paraId="4BD996A8" w14:textId="77777777" w:rsidR="00182AF9" w:rsidRPr="00182AF9" w:rsidRDefault="00182AF9" w:rsidP="00182AF9">
      <w:pPr>
        <w:numPr>
          <w:ilvl w:val="0"/>
          <w:numId w:val="1"/>
        </w:numPr>
        <w:shd w:val="clear" w:color="auto" w:fill="FFFFFF"/>
        <w:spacing w:before="100" w:beforeAutospacing="1" w:after="100" w:afterAutospacing="1" w:line="390" w:lineRule="atLeast"/>
        <w:ind w:left="1035"/>
        <w:rPr>
          <w:rFonts w:ascii="Roboto" w:eastAsia="Times New Roman" w:hAnsi="Roboto" w:cs="Times New Roman"/>
          <w:color w:val="222222"/>
          <w:kern w:val="0"/>
          <w:sz w:val="24"/>
          <w:szCs w:val="24"/>
          <w:lang w:eastAsia="ru-RU"/>
          <w14:ligatures w14:val="none"/>
        </w:rPr>
      </w:pPr>
      <w:r w:rsidRPr="00182AF9">
        <w:rPr>
          <w:rFonts w:ascii="Roboto" w:eastAsia="Times New Roman" w:hAnsi="Roboto" w:cs="Times New Roman"/>
          <w:color w:val="222222"/>
          <w:kern w:val="0"/>
          <w:sz w:val="24"/>
          <w:szCs w:val="24"/>
          <w:lang w:eastAsia="ru-RU"/>
          <w14:ligatures w14:val="none"/>
        </w:rPr>
        <w:t>Флэш- память 16 Кб или 32 Кб, в зависимости от чипа;</w:t>
      </w:r>
    </w:p>
    <w:p w14:paraId="75757E20" w14:textId="77777777" w:rsidR="00182AF9" w:rsidRPr="00182AF9" w:rsidRDefault="00182AF9" w:rsidP="00182AF9">
      <w:pPr>
        <w:numPr>
          <w:ilvl w:val="0"/>
          <w:numId w:val="1"/>
        </w:numPr>
        <w:shd w:val="clear" w:color="auto" w:fill="FFFFFF"/>
        <w:spacing w:before="100" w:beforeAutospacing="1" w:after="100" w:afterAutospacing="1" w:line="390" w:lineRule="atLeast"/>
        <w:ind w:left="1035"/>
        <w:rPr>
          <w:rFonts w:ascii="Roboto" w:eastAsia="Times New Roman" w:hAnsi="Roboto" w:cs="Times New Roman"/>
          <w:color w:val="222222"/>
          <w:kern w:val="0"/>
          <w:sz w:val="24"/>
          <w:szCs w:val="24"/>
          <w:lang w:eastAsia="ru-RU"/>
          <w14:ligatures w14:val="none"/>
        </w:rPr>
      </w:pPr>
      <w:r w:rsidRPr="00182AF9">
        <w:rPr>
          <w:rFonts w:ascii="Roboto" w:eastAsia="Times New Roman" w:hAnsi="Roboto" w:cs="Times New Roman"/>
          <w:color w:val="222222"/>
          <w:kern w:val="0"/>
          <w:sz w:val="24"/>
          <w:szCs w:val="24"/>
          <w:lang w:eastAsia="ru-RU"/>
          <w14:ligatures w14:val="none"/>
        </w:rPr>
        <w:t>ОЗУ 1 Кб или 2 Кб, в зависимости от чипа;</w:t>
      </w:r>
    </w:p>
    <w:p w14:paraId="37747C53" w14:textId="77777777" w:rsidR="00182AF9" w:rsidRPr="00182AF9" w:rsidRDefault="00182AF9" w:rsidP="00182AF9">
      <w:pPr>
        <w:numPr>
          <w:ilvl w:val="0"/>
          <w:numId w:val="1"/>
        </w:numPr>
        <w:shd w:val="clear" w:color="auto" w:fill="FFFFFF"/>
        <w:spacing w:before="100" w:beforeAutospacing="1" w:after="100" w:afterAutospacing="1" w:line="390" w:lineRule="atLeast"/>
        <w:ind w:left="1035"/>
        <w:rPr>
          <w:rFonts w:ascii="Roboto" w:eastAsia="Times New Roman" w:hAnsi="Roboto" w:cs="Times New Roman"/>
          <w:color w:val="222222"/>
          <w:kern w:val="0"/>
          <w:sz w:val="24"/>
          <w:szCs w:val="24"/>
          <w:lang w:eastAsia="ru-RU"/>
          <w14:ligatures w14:val="none"/>
        </w:rPr>
      </w:pPr>
      <w:r w:rsidRPr="00182AF9">
        <w:rPr>
          <w:rFonts w:ascii="Roboto" w:eastAsia="Times New Roman" w:hAnsi="Roboto" w:cs="Times New Roman"/>
          <w:color w:val="222222"/>
          <w:kern w:val="0"/>
          <w:sz w:val="24"/>
          <w:szCs w:val="24"/>
          <w:lang w:eastAsia="ru-RU"/>
          <w14:ligatures w14:val="none"/>
        </w:rPr>
        <w:t>EEPROM 512 байт или 1 Кб;</w:t>
      </w:r>
    </w:p>
    <w:p w14:paraId="0AD248CF" w14:textId="77777777" w:rsidR="00182AF9" w:rsidRPr="00182AF9" w:rsidRDefault="00182AF9" w:rsidP="00182AF9">
      <w:pPr>
        <w:numPr>
          <w:ilvl w:val="0"/>
          <w:numId w:val="1"/>
        </w:numPr>
        <w:shd w:val="clear" w:color="auto" w:fill="FFFFFF"/>
        <w:spacing w:before="100" w:beforeAutospacing="1" w:after="100" w:afterAutospacing="1" w:line="390" w:lineRule="atLeast"/>
        <w:ind w:left="1035"/>
        <w:rPr>
          <w:rFonts w:ascii="Roboto" w:eastAsia="Times New Roman" w:hAnsi="Roboto" w:cs="Times New Roman"/>
          <w:color w:val="222222"/>
          <w:kern w:val="0"/>
          <w:sz w:val="24"/>
          <w:szCs w:val="24"/>
          <w:lang w:eastAsia="ru-RU"/>
          <w14:ligatures w14:val="none"/>
        </w:rPr>
      </w:pPr>
      <w:r w:rsidRPr="00182AF9">
        <w:rPr>
          <w:rFonts w:ascii="Roboto" w:eastAsia="Times New Roman" w:hAnsi="Roboto" w:cs="Times New Roman"/>
          <w:color w:val="222222"/>
          <w:kern w:val="0"/>
          <w:sz w:val="24"/>
          <w:szCs w:val="24"/>
          <w:lang w:eastAsia="ru-RU"/>
          <w14:ligatures w14:val="none"/>
        </w:rPr>
        <w:t>Частота 16 МГц;</w:t>
      </w:r>
    </w:p>
    <w:p w14:paraId="403FD9B5" w14:textId="77777777" w:rsidR="00182AF9" w:rsidRPr="00182AF9" w:rsidRDefault="00182AF9" w:rsidP="00182AF9">
      <w:pPr>
        <w:numPr>
          <w:ilvl w:val="0"/>
          <w:numId w:val="1"/>
        </w:numPr>
        <w:shd w:val="clear" w:color="auto" w:fill="FFFFFF"/>
        <w:spacing w:before="100" w:beforeAutospacing="1" w:after="100" w:afterAutospacing="1" w:line="390" w:lineRule="atLeast"/>
        <w:ind w:left="1035"/>
        <w:rPr>
          <w:rFonts w:ascii="Roboto" w:eastAsia="Times New Roman" w:hAnsi="Roboto" w:cs="Times New Roman"/>
          <w:color w:val="222222"/>
          <w:kern w:val="0"/>
          <w:sz w:val="24"/>
          <w:szCs w:val="24"/>
          <w:lang w:eastAsia="ru-RU"/>
          <w14:ligatures w14:val="none"/>
        </w:rPr>
      </w:pPr>
      <w:r w:rsidRPr="00182AF9">
        <w:rPr>
          <w:rFonts w:ascii="Roboto" w:eastAsia="Times New Roman" w:hAnsi="Roboto" w:cs="Times New Roman"/>
          <w:color w:val="222222"/>
          <w:kern w:val="0"/>
          <w:sz w:val="24"/>
          <w:szCs w:val="24"/>
          <w:lang w:eastAsia="ru-RU"/>
          <w14:ligatures w14:val="none"/>
        </w:rPr>
        <w:t>Размеры 19 х 42 мм;</w:t>
      </w:r>
    </w:p>
    <w:p w14:paraId="6C8FCA8B" w14:textId="77777777" w:rsidR="00182AF9" w:rsidRPr="00182AF9" w:rsidRDefault="00182AF9" w:rsidP="00182AF9">
      <w:pPr>
        <w:numPr>
          <w:ilvl w:val="0"/>
          <w:numId w:val="1"/>
        </w:numPr>
        <w:shd w:val="clear" w:color="auto" w:fill="FFFFFF"/>
        <w:spacing w:before="100" w:beforeAutospacing="1" w:after="100" w:afterAutospacing="1" w:line="390" w:lineRule="atLeast"/>
        <w:ind w:left="1035"/>
        <w:rPr>
          <w:rFonts w:ascii="Roboto" w:eastAsia="Times New Roman" w:hAnsi="Roboto" w:cs="Times New Roman"/>
          <w:color w:val="222222"/>
          <w:kern w:val="0"/>
          <w:sz w:val="24"/>
          <w:szCs w:val="24"/>
          <w:lang w:eastAsia="ru-RU"/>
          <w14:ligatures w14:val="none"/>
        </w:rPr>
      </w:pPr>
      <w:r w:rsidRPr="00182AF9">
        <w:rPr>
          <w:rFonts w:ascii="Roboto" w:eastAsia="Times New Roman" w:hAnsi="Roboto" w:cs="Times New Roman"/>
          <w:color w:val="222222"/>
          <w:kern w:val="0"/>
          <w:sz w:val="24"/>
          <w:szCs w:val="24"/>
          <w:lang w:eastAsia="ru-RU"/>
          <w14:ligatures w14:val="none"/>
        </w:rPr>
        <w:t>Вес 7 г.</w:t>
      </w:r>
    </w:p>
    <w:p w14:paraId="3157F208" w14:textId="77777777" w:rsidR="00B51BC4" w:rsidRDefault="00B51BC4"/>
    <w:p w14:paraId="11BAD6B1" w14:textId="77777777" w:rsidR="00182AF9" w:rsidRDefault="00182AF9"/>
    <w:p w14:paraId="513FB713" w14:textId="77777777" w:rsidR="00182AF9" w:rsidRDefault="00182AF9"/>
    <w:p w14:paraId="24EBA6DC" w14:textId="77777777" w:rsidR="00182AF9" w:rsidRDefault="00182AF9"/>
    <w:p w14:paraId="12D96D88" w14:textId="77777777" w:rsidR="00182AF9" w:rsidRDefault="00182AF9"/>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38"/>
        <w:gridCol w:w="3552"/>
        <w:gridCol w:w="2865"/>
      </w:tblGrid>
      <w:tr w:rsidR="00182AF9" w:rsidRPr="00182AF9" w14:paraId="2F000FB7" w14:textId="77777777" w:rsidTr="00182AF9">
        <w:trPr>
          <w:tblCellSpacing w:w="15" w:type="dxa"/>
        </w:trPr>
        <w:tc>
          <w:tcPr>
            <w:tcW w:w="0" w:type="auto"/>
            <w:shd w:val="clear" w:color="auto" w:fill="03234B"/>
            <w:vAlign w:val="center"/>
            <w:hideMark/>
          </w:tcPr>
          <w:p w14:paraId="2D050B9F" w14:textId="77777777" w:rsidR="00182AF9" w:rsidRDefault="00182AF9">
            <w:pPr>
              <w:jc w:val="center"/>
              <w:rPr>
                <w:b/>
                <w:bCs/>
              </w:rPr>
            </w:pPr>
            <w:r>
              <w:rPr>
                <w:rFonts w:ascii="Arial" w:hAnsi="Arial" w:cs="Arial"/>
                <w:b/>
                <w:bCs/>
                <w:sz w:val="36"/>
                <w:szCs w:val="36"/>
              </w:rPr>
              <w:lastRenderedPageBreak/>
              <w:t xml:space="preserve">STM32F030C6T6 </w:t>
            </w:r>
          </w:p>
        </w:tc>
        <w:tc>
          <w:tcPr>
            <w:tcW w:w="3750" w:type="pct"/>
            <w:gridSpan w:val="2"/>
            <w:vAlign w:val="center"/>
            <w:hideMark/>
          </w:tcPr>
          <w:p w14:paraId="359BA46F" w14:textId="77777777" w:rsidR="00182AF9" w:rsidRPr="00182AF9" w:rsidRDefault="00182AF9">
            <w:pPr>
              <w:jc w:val="center"/>
              <w:rPr>
                <w:b/>
                <w:bCs/>
                <w:lang w:val="en-US"/>
              </w:rPr>
            </w:pPr>
            <w:r w:rsidRPr="00182AF9">
              <w:rPr>
                <w:b/>
                <w:bCs/>
                <w:lang w:val="en-US"/>
              </w:rPr>
              <w:t xml:space="preserve">Mainstream Arm Cortex-M0 Value line MCU with 32 Kbytes of Flash memory, 48 MHz CPU </w:t>
            </w:r>
          </w:p>
        </w:tc>
      </w:tr>
      <w:tr w:rsidR="00182AF9" w14:paraId="60703272" w14:textId="77777777" w:rsidTr="00182AF9">
        <w:trPr>
          <w:tblCellSpacing w:w="15" w:type="dxa"/>
        </w:trPr>
        <w:tc>
          <w:tcPr>
            <w:tcW w:w="0" w:type="auto"/>
            <w:vMerge w:val="restart"/>
            <w:vAlign w:val="center"/>
            <w:hideMark/>
          </w:tcPr>
          <w:p w14:paraId="3067ADB5" w14:textId="7C7DBE1D" w:rsidR="00182AF9" w:rsidRDefault="00182AF9">
            <w:pPr>
              <w:pStyle w:val="a3"/>
            </w:pPr>
            <w:r>
              <w:rPr>
                <w:noProof/>
              </w:rPr>
              <w:drawing>
                <wp:inline distT="0" distB="0" distL="0" distR="0" wp14:anchorId="250D6786" wp14:editId="4DF649E5">
                  <wp:extent cx="542290" cy="191135"/>
                  <wp:effectExtent l="0" t="0" r="0" b="0"/>
                  <wp:docPr id="1223210443" name="Рисунок 3" descr="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290" cy="191135"/>
                          </a:xfrm>
                          <a:prstGeom prst="rect">
                            <a:avLst/>
                          </a:prstGeom>
                          <a:noFill/>
                          <a:ln>
                            <a:noFill/>
                          </a:ln>
                        </pic:spPr>
                      </pic:pic>
                    </a:graphicData>
                  </a:graphic>
                </wp:inline>
              </w:drawing>
            </w:r>
          </w:p>
          <w:p w14:paraId="147FC482" w14:textId="77777777" w:rsidR="00182AF9" w:rsidRPr="00182AF9" w:rsidRDefault="00182AF9">
            <w:pPr>
              <w:pStyle w:val="a3"/>
              <w:rPr>
                <w:lang w:val="en-US"/>
              </w:rPr>
            </w:pPr>
            <w:r w:rsidRPr="00182AF9">
              <w:rPr>
                <w:lang w:val="en-US"/>
              </w:rPr>
              <w:t xml:space="preserve">Product is in mass production </w:t>
            </w:r>
          </w:p>
        </w:tc>
        <w:tc>
          <w:tcPr>
            <w:tcW w:w="0" w:type="auto"/>
            <w:vAlign w:val="center"/>
            <w:hideMark/>
          </w:tcPr>
          <w:p w14:paraId="04A27B35" w14:textId="77777777" w:rsidR="00182AF9" w:rsidRPr="00182AF9" w:rsidRDefault="00182AF9">
            <w:pPr>
              <w:rPr>
                <w:lang w:val="en-US"/>
              </w:rPr>
            </w:pPr>
            <w:r w:rsidRPr="00182AF9">
              <w:rPr>
                <w:rFonts w:ascii="Arial" w:hAnsi="Arial" w:cs="Arial"/>
                <w:color w:val="000000"/>
                <w:lang w:val="en-US"/>
              </w:rPr>
              <w:t>Unit Price for 10kU (US$</w:t>
            </w:r>
            <w:proofErr w:type="gramStart"/>
            <w:r w:rsidRPr="00182AF9">
              <w:rPr>
                <w:rFonts w:ascii="Arial" w:hAnsi="Arial" w:cs="Arial"/>
                <w:color w:val="000000"/>
                <w:lang w:val="en-US"/>
              </w:rPr>
              <w:t>)</w:t>
            </w:r>
            <w:r w:rsidRPr="00182AF9">
              <w:rPr>
                <w:rFonts w:ascii="Arial" w:hAnsi="Arial" w:cs="Arial"/>
                <w:b/>
                <w:bCs/>
                <w:color w:val="000000"/>
                <w:lang w:val="en-US"/>
              </w:rPr>
              <w:t xml:space="preserve"> :</w:t>
            </w:r>
            <w:proofErr w:type="gramEnd"/>
            <w:r w:rsidRPr="00182AF9">
              <w:rPr>
                <w:rFonts w:ascii="Arial" w:hAnsi="Arial" w:cs="Arial"/>
                <w:b/>
                <w:bCs/>
                <w:color w:val="000000"/>
                <w:lang w:val="en-US"/>
              </w:rPr>
              <w:t xml:space="preserve"> 0.8345</w:t>
            </w:r>
            <w:r w:rsidRPr="00182AF9">
              <w:rPr>
                <w:lang w:val="en-US"/>
              </w:rPr>
              <w:t xml:space="preserve"> </w:t>
            </w:r>
          </w:p>
        </w:tc>
        <w:tc>
          <w:tcPr>
            <w:tcW w:w="0" w:type="auto"/>
            <w:vMerge w:val="restart"/>
            <w:vAlign w:val="center"/>
            <w:hideMark/>
          </w:tcPr>
          <w:p w14:paraId="685D5AC5" w14:textId="4ACE4F8F" w:rsidR="00182AF9" w:rsidRDefault="00182AF9">
            <w:r>
              <w:rPr>
                <w:noProof/>
              </w:rPr>
              <w:drawing>
                <wp:inline distT="0" distB="0" distL="0" distR="0" wp14:anchorId="0E494C69" wp14:editId="23F3609E">
                  <wp:extent cx="340360" cy="340360"/>
                  <wp:effectExtent l="0" t="0" r="2540" b="2540"/>
                  <wp:docPr id="212620898" name="Рисунок 2" descr="LQFP 48 7x7x1.4 mm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QFP 48 7x7x1.4 mm pack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360" cy="340360"/>
                          </a:xfrm>
                          <a:prstGeom prst="rect">
                            <a:avLst/>
                          </a:prstGeom>
                          <a:noFill/>
                          <a:ln>
                            <a:noFill/>
                          </a:ln>
                        </pic:spPr>
                      </pic:pic>
                    </a:graphicData>
                  </a:graphic>
                </wp:inline>
              </w:drawing>
            </w:r>
            <w:r>
              <w:rPr>
                <w:rFonts w:ascii="Arial" w:hAnsi="Arial" w:cs="Arial"/>
                <w:color w:val="000000"/>
              </w:rPr>
              <w:t xml:space="preserve">LQFP 48 7x7x1.4 </w:t>
            </w:r>
            <w:proofErr w:type="spellStart"/>
            <w:r>
              <w:rPr>
                <w:rFonts w:ascii="Arial" w:hAnsi="Arial" w:cs="Arial"/>
                <w:color w:val="000000"/>
              </w:rPr>
              <w:t>mm</w:t>
            </w:r>
            <w:proofErr w:type="spellEnd"/>
            <w:r>
              <w:t xml:space="preserve"> </w:t>
            </w:r>
          </w:p>
        </w:tc>
      </w:tr>
      <w:tr w:rsidR="00182AF9" w14:paraId="7EE65E54" w14:textId="77777777" w:rsidTr="00182AF9">
        <w:trPr>
          <w:tblCellSpacing w:w="15" w:type="dxa"/>
        </w:trPr>
        <w:tc>
          <w:tcPr>
            <w:tcW w:w="0" w:type="auto"/>
            <w:vMerge/>
            <w:vAlign w:val="center"/>
            <w:hideMark/>
          </w:tcPr>
          <w:p w14:paraId="4B4C3B6C" w14:textId="77777777" w:rsidR="00182AF9" w:rsidRDefault="00182AF9">
            <w:pPr>
              <w:rPr>
                <w:sz w:val="24"/>
                <w:szCs w:val="24"/>
              </w:rPr>
            </w:pPr>
          </w:p>
        </w:tc>
        <w:tc>
          <w:tcPr>
            <w:tcW w:w="0" w:type="auto"/>
            <w:vAlign w:val="center"/>
            <w:hideMark/>
          </w:tcPr>
          <w:p w14:paraId="46906950" w14:textId="77777777" w:rsidR="00182AF9" w:rsidRDefault="00182AF9"/>
        </w:tc>
        <w:tc>
          <w:tcPr>
            <w:tcW w:w="0" w:type="auto"/>
            <w:vMerge/>
            <w:vAlign w:val="center"/>
            <w:hideMark/>
          </w:tcPr>
          <w:p w14:paraId="2D24FC0E" w14:textId="77777777" w:rsidR="00182AF9" w:rsidRDefault="00182AF9">
            <w:pPr>
              <w:rPr>
                <w:sz w:val="24"/>
                <w:szCs w:val="24"/>
              </w:rPr>
            </w:pPr>
          </w:p>
        </w:tc>
      </w:tr>
    </w:tbl>
    <w:p w14:paraId="66BDB406" w14:textId="77777777" w:rsidR="00182AF9" w:rsidRDefault="00182AF9" w:rsidP="00182A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0"/>
        <w:gridCol w:w="45"/>
      </w:tblGrid>
      <w:tr w:rsidR="00182AF9" w:rsidRPr="00182AF9" w14:paraId="06F56894" w14:textId="77777777" w:rsidTr="00182AF9">
        <w:trPr>
          <w:gridAfter w:val="1"/>
          <w:tblCellSpacing w:w="15" w:type="dxa"/>
        </w:trPr>
        <w:tc>
          <w:tcPr>
            <w:tcW w:w="0" w:type="auto"/>
            <w:tcBorders>
              <w:top w:val="nil"/>
              <w:left w:val="nil"/>
              <w:bottom w:val="nil"/>
              <w:right w:val="nil"/>
            </w:tcBorders>
            <w:hideMark/>
          </w:tcPr>
          <w:p w14:paraId="16B03F98" w14:textId="77777777" w:rsidR="00182AF9" w:rsidRPr="00182AF9" w:rsidRDefault="00182AF9">
            <w:pPr>
              <w:pStyle w:val="a3"/>
              <w:rPr>
                <w:lang w:val="en-US"/>
              </w:rPr>
            </w:pPr>
            <w:r w:rsidRPr="00182AF9">
              <w:rPr>
                <w:rFonts w:ascii="Arial" w:hAnsi="Arial" w:cs="Arial"/>
                <w:lang w:val="en-US"/>
              </w:rPr>
              <w:t>The STM32F030x4/x6/x8/</w:t>
            </w:r>
            <w:proofErr w:type="spellStart"/>
            <w:r w:rsidRPr="00182AF9">
              <w:rPr>
                <w:rFonts w:ascii="Arial" w:hAnsi="Arial" w:cs="Arial"/>
                <w:lang w:val="en-US"/>
              </w:rPr>
              <w:t>xC</w:t>
            </w:r>
            <w:proofErr w:type="spellEnd"/>
            <w:r w:rsidRPr="00182AF9">
              <w:rPr>
                <w:rFonts w:ascii="Arial" w:hAnsi="Arial" w:cs="Arial"/>
                <w:lang w:val="en-US"/>
              </w:rPr>
              <w:t xml:space="preserve"> microcontrollers incorporate the high-performance Arm</w:t>
            </w:r>
            <w:r w:rsidRPr="00182AF9">
              <w:rPr>
                <w:rFonts w:ascii="Arial" w:hAnsi="Arial" w:cs="Arial"/>
                <w:vertAlign w:val="superscript"/>
                <w:lang w:val="en-US"/>
              </w:rPr>
              <w:t>®</w:t>
            </w:r>
            <w:r w:rsidRPr="00182AF9">
              <w:rPr>
                <w:rFonts w:ascii="Arial" w:hAnsi="Arial" w:cs="Arial"/>
                <w:lang w:val="en-US"/>
              </w:rPr>
              <w:t xml:space="preserve"> Cortex</w:t>
            </w:r>
            <w:r w:rsidRPr="00182AF9">
              <w:rPr>
                <w:rFonts w:ascii="Arial" w:hAnsi="Arial" w:cs="Arial"/>
                <w:vertAlign w:val="superscript"/>
                <w:lang w:val="en-US"/>
              </w:rPr>
              <w:t>®</w:t>
            </w:r>
            <w:r w:rsidRPr="00182AF9">
              <w:rPr>
                <w:rFonts w:ascii="Arial" w:hAnsi="Arial" w:cs="Arial"/>
                <w:lang w:val="en-US"/>
              </w:rPr>
              <w:t>-M0 32-bit RISC core operating at a 48 MHz frequency, high-speed embedded memories (up to 256 Kbytes of Flash memory and up to 32 Kbytes of SRAM), and an extensive range of enhanced peripherals and I/</w:t>
            </w:r>
            <w:proofErr w:type="spellStart"/>
            <w:r w:rsidRPr="00182AF9">
              <w:rPr>
                <w:rFonts w:ascii="Arial" w:hAnsi="Arial" w:cs="Arial"/>
                <w:lang w:val="en-US"/>
              </w:rPr>
              <w:t>Os</w:t>
            </w:r>
            <w:proofErr w:type="spellEnd"/>
            <w:r w:rsidRPr="00182AF9">
              <w:rPr>
                <w:rFonts w:ascii="Arial" w:hAnsi="Arial" w:cs="Arial"/>
                <w:lang w:val="en-US"/>
              </w:rPr>
              <w:t>. All devices offer standard communication interfaces (up to two I</w:t>
            </w:r>
            <w:r w:rsidRPr="00182AF9">
              <w:rPr>
                <w:rFonts w:ascii="Arial" w:hAnsi="Arial" w:cs="Arial"/>
                <w:vertAlign w:val="superscript"/>
                <w:lang w:val="en-US"/>
              </w:rPr>
              <w:t>2</w:t>
            </w:r>
            <w:r w:rsidRPr="00182AF9">
              <w:rPr>
                <w:rFonts w:ascii="Arial" w:hAnsi="Arial" w:cs="Arial"/>
                <w:lang w:val="en-US"/>
              </w:rPr>
              <w:t xml:space="preserve">Cs, up to two SPIs and up to six USARTs), one 12-bit ADC, seven general-purpose 16-bit timers and an advanced-control PWM timer. </w:t>
            </w:r>
          </w:p>
          <w:p w14:paraId="028475E7" w14:textId="77777777" w:rsidR="00182AF9" w:rsidRPr="00182AF9" w:rsidRDefault="00182AF9">
            <w:pPr>
              <w:pStyle w:val="a3"/>
              <w:rPr>
                <w:lang w:val="en-US"/>
              </w:rPr>
            </w:pPr>
            <w:r w:rsidRPr="00182AF9">
              <w:rPr>
                <w:rFonts w:ascii="Arial" w:hAnsi="Arial" w:cs="Arial"/>
                <w:lang w:val="en-US"/>
              </w:rPr>
              <w:t>The STM32F030x4/x6/x8/</w:t>
            </w:r>
            <w:proofErr w:type="spellStart"/>
            <w:r w:rsidRPr="00182AF9">
              <w:rPr>
                <w:rFonts w:ascii="Arial" w:hAnsi="Arial" w:cs="Arial"/>
                <w:lang w:val="en-US"/>
              </w:rPr>
              <w:t>xC</w:t>
            </w:r>
            <w:proofErr w:type="spellEnd"/>
            <w:r w:rsidRPr="00182AF9">
              <w:rPr>
                <w:rFonts w:ascii="Arial" w:hAnsi="Arial" w:cs="Arial"/>
                <w:lang w:val="en-US"/>
              </w:rPr>
              <w:t xml:space="preserve"> microcontrollers operate in the -40 to +85 °C temperature range from a 2.4 to 3.6V power supply. A comprehensive set of power-saving modes allows the design of low-power applications. </w:t>
            </w:r>
          </w:p>
          <w:p w14:paraId="2EABBD91" w14:textId="77777777" w:rsidR="00182AF9" w:rsidRPr="00182AF9" w:rsidRDefault="00182AF9">
            <w:pPr>
              <w:pStyle w:val="a3"/>
              <w:rPr>
                <w:lang w:val="en-US"/>
              </w:rPr>
            </w:pPr>
            <w:r w:rsidRPr="00182AF9">
              <w:rPr>
                <w:rFonts w:ascii="Arial" w:hAnsi="Arial" w:cs="Arial"/>
                <w:lang w:val="en-US"/>
              </w:rPr>
              <w:t>The STM32F030x4/x6/x8/</w:t>
            </w:r>
            <w:proofErr w:type="spellStart"/>
            <w:r w:rsidRPr="00182AF9">
              <w:rPr>
                <w:rFonts w:ascii="Arial" w:hAnsi="Arial" w:cs="Arial"/>
                <w:lang w:val="en-US"/>
              </w:rPr>
              <w:t>xC</w:t>
            </w:r>
            <w:proofErr w:type="spellEnd"/>
            <w:r w:rsidRPr="00182AF9">
              <w:rPr>
                <w:rFonts w:ascii="Arial" w:hAnsi="Arial" w:cs="Arial"/>
                <w:lang w:val="en-US"/>
              </w:rPr>
              <w:t xml:space="preserve"> microcontrollers include devices in four different packages ranging from 20 pins to 64 pins. Depending on the device chosen, different sets of peripherals are included. The description below provides an overview of the complete range of STM32F030x4/x6/x8/</w:t>
            </w:r>
            <w:proofErr w:type="spellStart"/>
            <w:r w:rsidRPr="00182AF9">
              <w:rPr>
                <w:rFonts w:ascii="Arial" w:hAnsi="Arial" w:cs="Arial"/>
                <w:lang w:val="en-US"/>
              </w:rPr>
              <w:t>xC</w:t>
            </w:r>
            <w:proofErr w:type="spellEnd"/>
            <w:r w:rsidRPr="00182AF9">
              <w:rPr>
                <w:rFonts w:ascii="Arial" w:hAnsi="Arial" w:cs="Arial"/>
                <w:lang w:val="en-US"/>
              </w:rPr>
              <w:t xml:space="preserve"> peripherals proposed. </w:t>
            </w:r>
          </w:p>
          <w:p w14:paraId="0D942252" w14:textId="77777777" w:rsidR="00182AF9" w:rsidRPr="00182AF9" w:rsidRDefault="00182AF9">
            <w:pPr>
              <w:pStyle w:val="a3"/>
              <w:rPr>
                <w:lang w:val="en-US"/>
              </w:rPr>
            </w:pPr>
            <w:r w:rsidRPr="00182AF9">
              <w:rPr>
                <w:rFonts w:ascii="Arial" w:hAnsi="Arial" w:cs="Arial"/>
                <w:lang w:val="en-US"/>
              </w:rPr>
              <w:t>These features make the STM32F030x4/x6/x8/</w:t>
            </w:r>
            <w:proofErr w:type="spellStart"/>
            <w:r w:rsidRPr="00182AF9">
              <w:rPr>
                <w:rFonts w:ascii="Arial" w:hAnsi="Arial" w:cs="Arial"/>
                <w:lang w:val="en-US"/>
              </w:rPr>
              <w:t>xC</w:t>
            </w:r>
            <w:proofErr w:type="spellEnd"/>
            <w:r w:rsidRPr="00182AF9">
              <w:rPr>
                <w:rFonts w:ascii="Arial" w:hAnsi="Arial" w:cs="Arial"/>
                <w:lang w:val="en-US"/>
              </w:rPr>
              <w:t xml:space="preserve"> microcontrollers suitable for a wide range of applications such as application control and user interfaces, handheld equipment, A/V receivers and digital TV, PC peripherals, gaming and GPS platforms, industrial applications, PLCs, inverters, printers, scanners, alarm systems, video intercoms, and HVACs. </w:t>
            </w:r>
          </w:p>
        </w:tc>
      </w:tr>
      <w:tr w:rsidR="00182AF9" w14:paraId="0B3DD2B5" w14:textId="77777777" w:rsidTr="00182AF9">
        <w:trPr>
          <w:tblCellSpacing w:w="15" w:type="dxa"/>
        </w:trPr>
        <w:tc>
          <w:tcPr>
            <w:tcW w:w="0" w:type="auto"/>
            <w:gridSpan w:val="2"/>
            <w:tcBorders>
              <w:top w:val="nil"/>
              <w:left w:val="nil"/>
              <w:bottom w:val="nil"/>
              <w:right w:val="nil"/>
            </w:tcBorders>
            <w:hideMark/>
          </w:tcPr>
          <w:p w14:paraId="0FB99F81" w14:textId="77777777" w:rsidR="00182AF9" w:rsidRDefault="00182AF9">
            <w:pPr>
              <w:pStyle w:val="2"/>
            </w:pPr>
            <w:proofErr w:type="spellStart"/>
            <w:r>
              <w:rPr>
                <w:rFonts w:ascii="Arial" w:hAnsi="Arial" w:cs="Arial"/>
              </w:rPr>
              <w:lastRenderedPageBreak/>
              <w:t>Features</w:t>
            </w:r>
            <w:proofErr w:type="spellEnd"/>
            <w:r>
              <w:rPr>
                <w:rFonts w:ascii="Arial" w:hAnsi="Arial" w:cs="Arial"/>
              </w:rPr>
              <w:t xml:space="preserve"> </w:t>
            </w:r>
          </w:p>
          <w:p w14:paraId="5F28D202" w14:textId="77777777" w:rsidR="00182AF9" w:rsidRDefault="00182AF9" w:rsidP="00182AF9">
            <w:pPr>
              <w:numPr>
                <w:ilvl w:val="0"/>
                <w:numId w:val="2"/>
              </w:numPr>
              <w:spacing w:before="100" w:beforeAutospacing="1" w:after="100" w:afterAutospacing="1" w:line="240" w:lineRule="auto"/>
            </w:pPr>
            <w:r>
              <w:rPr>
                <w:rFonts w:ascii="Arial" w:hAnsi="Arial" w:cs="Arial"/>
              </w:rPr>
              <w:t xml:space="preserve">Core </w:t>
            </w:r>
          </w:p>
          <w:p w14:paraId="3C0D6EC5"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Arm</w:t>
            </w:r>
            <w:r w:rsidRPr="00182AF9">
              <w:rPr>
                <w:rFonts w:ascii="Arial" w:hAnsi="Arial" w:cs="Arial"/>
                <w:vertAlign w:val="superscript"/>
                <w:lang w:val="en-US"/>
              </w:rPr>
              <w:t>®</w:t>
            </w:r>
            <w:r w:rsidRPr="00182AF9">
              <w:rPr>
                <w:rFonts w:ascii="Arial" w:hAnsi="Arial" w:cs="Arial"/>
                <w:lang w:val="en-US"/>
              </w:rPr>
              <w:t xml:space="preserve"> 32-bit Cortex</w:t>
            </w:r>
            <w:r w:rsidRPr="00182AF9">
              <w:rPr>
                <w:rFonts w:ascii="Arial" w:hAnsi="Arial" w:cs="Arial"/>
                <w:vertAlign w:val="superscript"/>
                <w:lang w:val="en-US"/>
              </w:rPr>
              <w:t>®</w:t>
            </w:r>
            <w:r w:rsidRPr="00182AF9">
              <w:rPr>
                <w:rFonts w:ascii="Arial" w:hAnsi="Arial" w:cs="Arial"/>
                <w:lang w:val="en-US"/>
              </w:rPr>
              <w:t>-M0 CPU, frequency up to 48 MHz</w:t>
            </w:r>
            <w:r w:rsidRPr="00182AF9">
              <w:rPr>
                <w:lang w:val="en-US"/>
              </w:rPr>
              <w:t xml:space="preserve"> </w:t>
            </w:r>
          </w:p>
          <w:p w14:paraId="6A5F3F73" w14:textId="77777777" w:rsidR="00182AF9" w:rsidRDefault="00182AF9" w:rsidP="00182AF9">
            <w:pPr>
              <w:numPr>
                <w:ilvl w:val="0"/>
                <w:numId w:val="2"/>
              </w:numPr>
              <w:spacing w:before="100" w:beforeAutospacing="1" w:after="100" w:afterAutospacing="1" w:line="240" w:lineRule="auto"/>
            </w:pPr>
            <w:proofErr w:type="spellStart"/>
            <w:r>
              <w:rPr>
                <w:rFonts w:ascii="Arial" w:hAnsi="Arial" w:cs="Arial"/>
              </w:rPr>
              <w:t>Memories</w:t>
            </w:r>
            <w:proofErr w:type="spellEnd"/>
            <w:r>
              <w:rPr>
                <w:rFonts w:ascii="Arial" w:hAnsi="Arial" w:cs="Arial"/>
              </w:rPr>
              <w:t xml:space="preserve"> </w:t>
            </w:r>
          </w:p>
          <w:p w14:paraId="63120E58" w14:textId="77777777" w:rsidR="00182AF9" w:rsidRDefault="00182AF9" w:rsidP="00182AF9">
            <w:pPr>
              <w:numPr>
                <w:ilvl w:val="1"/>
                <w:numId w:val="2"/>
              </w:numPr>
              <w:spacing w:before="100" w:beforeAutospacing="1" w:after="100" w:afterAutospacing="1" w:line="240" w:lineRule="auto"/>
            </w:pPr>
            <w:r>
              <w:rPr>
                <w:rFonts w:ascii="Arial" w:hAnsi="Arial" w:cs="Arial"/>
              </w:rPr>
              <w:t xml:space="preserve">16 </w:t>
            </w:r>
            <w:proofErr w:type="spellStart"/>
            <w:r>
              <w:rPr>
                <w:rFonts w:ascii="Arial" w:hAnsi="Arial" w:cs="Arial"/>
              </w:rPr>
              <w:t>to</w:t>
            </w:r>
            <w:proofErr w:type="spellEnd"/>
            <w:r>
              <w:rPr>
                <w:rFonts w:ascii="Arial" w:hAnsi="Arial" w:cs="Arial"/>
              </w:rPr>
              <w:t xml:space="preserve"> 256 </w:t>
            </w:r>
            <w:proofErr w:type="spellStart"/>
            <w:r>
              <w:rPr>
                <w:rFonts w:ascii="Arial" w:hAnsi="Arial" w:cs="Arial"/>
              </w:rPr>
              <w:t>Kbytes</w:t>
            </w:r>
            <w:proofErr w:type="spellEnd"/>
            <w:r>
              <w:rPr>
                <w:rFonts w:ascii="Arial" w:hAnsi="Arial" w:cs="Arial"/>
              </w:rPr>
              <w:t xml:space="preserve"> </w:t>
            </w:r>
            <w:proofErr w:type="spellStart"/>
            <w:r>
              <w:rPr>
                <w:rFonts w:ascii="Arial" w:hAnsi="Arial" w:cs="Arial"/>
              </w:rPr>
              <w:t>of</w:t>
            </w:r>
            <w:proofErr w:type="spellEnd"/>
            <w:r>
              <w:rPr>
                <w:rFonts w:ascii="Arial" w:hAnsi="Arial" w:cs="Arial"/>
              </w:rPr>
              <w:t xml:space="preserve"> Flash </w:t>
            </w:r>
            <w:proofErr w:type="spellStart"/>
            <w:r>
              <w:rPr>
                <w:rFonts w:ascii="Arial" w:hAnsi="Arial" w:cs="Arial"/>
              </w:rPr>
              <w:t>memory</w:t>
            </w:r>
            <w:proofErr w:type="spellEnd"/>
            <w:r>
              <w:t xml:space="preserve"> </w:t>
            </w:r>
          </w:p>
          <w:p w14:paraId="46BD3191"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4 to 32 Kbytes of SRAM with HW parity</w:t>
            </w:r>
            <w:r w:rsidRPr="00182AF9">
              <w:rPr>
                <w:lang w:val="en-US"/>
              </w:rPr>
              <w:t xml:space="preserve"> </w:t>
            </w:r>
          </w:p>
          <w:p w14:paraId="63235B38" w14:textId="77777777" w:rsidR="00182AF9" w:rsidRDefault="00182AF9" w:rsidP="00182AF9">
            <w:pPr>
              <w:numPr>
                <w:ilvl w:val="0"/>
                <w:numId w:val="2"/>
              </w:numPr>
              <w:spacing w:before="100" w:beforeAutospacing="1" w:after="100" w:afterAutospacing="1" w:line="240" w:lineRule="auto"/>
            </w:pPr>
            <w:r>
              <w:rPr>
                <w:rFonts w:ascii="Arial" w:hAnsi="Arial" w:cs="Arial"/>
              </w:rPr>
              <w:t xml:space="preserve">CRC </w:t>
            </w:r>
            <w:proofErr w:type="spellStart"/>
            <w:r>
              <w:rPr>
                <w:rFonts w:ascii="Arial" w:hAnsi="Arial" w:cs="Arial"/>
              </w:rPr>
              <w:t>calculation</w:t>
            </w:r>
            <w:proofErr w:type="spellEnd"/>
            <w:r>
              <w:rPr>
                <w:rFonts w:ascii="Arial" w:hAnsi="Arial" w:cs="Arial"/>
              </w:rPr>
              <w:t xml:space="preserve"> </w:t>
            </w:r>
            <w:proofErr w:type="spellStart"/>
            <w:r>
              <w:rPr>
                <w:rFonts w:ascii="Arial" w:hAnsi="Arial" w:cs="Arial"/>
              </w:rPr>
              <w:t>unit</w:t>
            </w:r>
            <w:proofErr w:type="spellEnd"/>
            <w:r>
              <w:rPr>
                <w:rFonts w:ascii="Arial" w:hAnsi="Arial" w:cs="Arial"/>
              </w:rPr>
              <w:t xml:space="preserve"> </w:t>
            </w:r>
          </w:p>
          <w:p w14:paraId="5E6F617D" w14:textId="77777777" w:rsidR="00182AF9" w:rsidRDefault="00182AF9" w:rsidP="00182AF9">
            <w:pPr>
              <w:numPr>
                <w:ilvl w:val="0"/>
                <w:numId w:val="2"/>
              </w:numPr>
              <w:spacing w:before="100" w:beforeAutospacing="1" w:after="100" w:afterAutospacing="1" w:line="240" w:lineRule="auto"/>
            </w:pPr>
            <w:proofErr w:type="spellStart"/>
            <w:r>
              <w:rPr>
                <w:rFonts w:ascii="Arial" w:hAnsi="Arial" w:cs="Arial"/>
              </w:rPr>
              <w:t>Reset</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power</w:t>
            </w:r>
            <w:proofErr w:type="spellEnd"/>
            <w:r>
              <w:rPr>
                <w:rFonts w:ascii="Arial" w:hAnsi="Arial" w:cs="Arial"/>
              </w:rPr>
              <w:t xml:space="preserve"> </w:t>
            </w:r>
            <w:proofErr w:type="spellStart"/>
            <w:r>
              <w:rPr>
                <w:rFonts w:ascii="Arial" w:hAnsi="Arial" w:cs="Arial"/>
              </w:rPr>
              <w:t>management</w:t>
            </w:r>
            <w:proofErr w:type="spellEnd"/>
            <w:r>
              <w:rPr>
                <w:rFonts w:ascii="Arial" w:hAnsi="Arial" w:cs="Arial"/>
              </w:rPr>
              <w:t xml:space="preserve"> </w:t>
            </w:r>
          </w:p>
          <w:p w14:paraId="71FBD2B2"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Digital &amp; I/</w:t>
            </w:r>
            <w:proofErr w:type="spellStart"/>
            <w:r w:rsidRPr="00182AF9">
              <w:rPr>
                <w:rFonts w:ascii="Arial" w:hAnsi="Arial" w:cs="Arial"/>
                <w:lang w:val="en-US"/>
              </w:rPr>
              <w:t>Os</w:t>
            </w:r>
            <w:proofErr w:type="spellEnd"/>
            <w:r w:rsidRPr="00182AF9">
              <w:rPr>
                <w:rFonts w:ascii="Arial" w:hAnsi="Arial" w:cs="Arial"/>
                <w:lang w:val="en-US"/>
              </w:rPr>
              <w:t xml:space="preserve"> supply: V</w:t>
            </w:r>
            <w:r w:rsidRPr="00182AF9">
              <w:rPr>
                <w:rFonts w:ascii="Arial" w:hAnsi="Arial" w:cs="Arial"/>
                <w:vertAlign w:val="subscript"/>
                <w:lang w:val="en-US"/>
              </w:rPr>
              <w:t>DD</w:t>
            </w:r>
            <w:r w:rsidRPr="00182AF9">
              <w:rPr>
                <w:rFonts w:ascii="Arial" w:hAnsi="Arial" w:cs="Arial"/>
                <w:lang w:val="en-US"/>
              </w:rPr>
              <w:t xml:space="preserve"> = 2.4 V to 3.6 V</w:t>
            </w:r>
            <w:r w:rsidRPr="00182AF9">
              <w:rPr>
                <w:lang w:val="en-US"/>
              </w:rPr>
              <w:t xml:space="preserve"> </w:t>
            </w:r>
          </w:p>
          <w:p w14:paraId="64CEF225"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Analog supply: V</w:t>
            </w:r>
            <w:r w:rsidRPr="00182AF9">
              <w:rPr>
                <w:rFonts w:ascii="Arial" w:hAnsi="Arial" w:cs="Arial"/>
                <w:vertAlign w:val="subscript"/>
                <w:lang w:val="en-US"/>
              </w:rPr>
              <w:t>DDA</w:t>
            </w:r>
            <w:r w:rsidRPr="00182AF9">
              <w:rPr>
                <w:rFonts w:ascii="Arial" w:hAnsi="Arial" w:cs="Arial"/>
                <w:lang w:val="en-US"/>
              </w:rPr>
              <w:t xml:space="preserve"> = V</w:t>
            </w:r>
            <w:r w:rsidRPr="00182AF9">
              <w:rPr>
                <w:rFonts w:ascii="Arial" w:hAnsi="Arial" w:cs="Arial"/>
                <w:vertAlign w:val="subscript"/>
                <w:lang w:val="en-US"/>
              </w:rPr>
              <w:t>DD</w:t>
            </w:r>
            <w:r w:rsidRPr="00182AF9">
              <w:rPr>
                <w:rFonts w:ascii="Arial" w:hAnsi="Arial" w:cs="Arial"/>
                <w:lang w:val="en-US"/>
              </w:rPr>
              <w:t xml:space="preserve"> to 3.6 V</w:t>
            </w:r>
            <w:r w:rsidRPr="00182AF9">
              <w:rPr>
                <w:lang w:val="en-US"/>
              </w:rPr>
              <w:t xml:space="preserve"> </w:t>
            </w:r>
          </w:p>
          <w:p w14:paraId="722C5C77"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Power-on/Power down reset (POR/PDR)</w:t>
            </w:r>
            <w:r w:rsidRPr="00182AF9">
              <w:rPr>
                <w:lang w:val="en-US"/>
              </w:rPr>
              <w:t xml:space="preserve"> </w:t>
            </w:r>
          </w:p>
          <w:p w14:paraId="2AE43812"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Low power modes: Sleep, Stop, Standby</w:t>
            </w:r>
            <w:r w:rsidRPr="00182AF9">
              <w:rPr>
                <w:lang w:val="en-US"/>
              </w:rPr>
              <w:t xml:space="preserve"> </w:t>
            </w:r>
          </w:p>
          <w:p w14:paraId="1047C151" w14:textId="77777777" w:rsidR="00182AF9" w:rsidRDefault="00182AF9" w:rsidP="00182AF9">
            <w:pPr>
              <w:numPr>
                <w:ilvl w:val="0"/>
                <w:numId w:val="2"/>
              </w:numPr>
              <w:spacing w:before="100" w:beforeAutospacing="1" w:after="100" w:afterAutospacing="1" w:line="240" w:lineRule="auto"/>
            </w:pPr>
            <w:proofErr w:type="spellStart"/>
            <w:r>
              <w:rPr>
                <w:rFonts w:ascii="Arial" w:hAnsi="Arial" w:cs="Arial"/>
              </w:rPr>
              <w:t>Clock</w:t>
            </w:r>
            <w:proofErr w:type="spellEnd"/>
            <w:r>
              <w:rPr>
                <w:rFonts w:ascii="Arial" w:hAnsi="Arial" w:cs="Arial"/>
              </w:rPr>
              <w:t xml:space="preserve"> </w:t>
            </w:r>
            <w:proofErr w:type="spellStart"/>
            <w:r>
              <w:rPr>
                <w:rFonts w:ascii="Arial" w:hAnsi="Arial" w:cs="Arial"/>
              </w:rPr>
              <w:t>management</w:t>
            </w:r>
            <w:proofErr w:type="spellEnd"/>
            <w:r>
              <w:rPr>
                <w:rFonts w:ascii="Arial" w:hAnsi="Arial" w:cs="Arial"/>
              </w:rPr>
              <w:t xml:space="preserve"> </w:t>
            </w:r>
          </w:p>
          <w:p w14:paraId="2BCFEB70" w14:textId="77777777" w:rsidR="00182AF9" w:rsidRDefault="00182AF9" w:rsidP="00182AF9">
            <w:pPr>
              <w:numPr>
                <w:ilvl w:val="1"/>
                <w:numId w:val="2"/>
              </w:numPr>
              <w:spacing w:before="100" w:beforeAutospacing="1" w:after="100" w:afterAutospacing="1" w:line="240" w:lineRule="auto"/>
            </w:pPr>
            <w:r>
              <w:rPr>
                <w:rFonts w:ascii="Arial" w:hAnsi="Arial" w:cs="Arial"/>
              </w:rPr>
              <w:t xml:space="preserve">4 </w:t>
            </w:r>
            <w:proofErr w:type="spellStart"/>
            <w:r>
              <w:rPr>
                <w:rFonts w:ascii="Arial" w:hAnsi="Arial" w:cs="Arial"/>
              </w:rPr>
              <w:t>to</w:t>
            </w:r>
            <w:proofErr w:type="spellEnd"/>
            <w:r>
              <w:rPr>
                <w:rFonts w:ascii="Arial" w:hAnsi="Arial" w:cs="Arial"/>
              </w:rPr>
              <w:t xml:space="preserve"> 32 </w:t>
            </w:r>
            <w:proofErr w:type="spellStart"/>
            <w:r>
              <w:rPr>
                <w:rFonts w:ascii="Arial" w:hAnsi="Arial" w:cs="Arial"/>
              </w:rPr>
              <w:t>MHz</w:t>
            </w:r>
            <w:proofErr w:type="spellEnd"/>
            <w:r>
              <w:rPr>
                <w:rFonts w:ascii="Arial" w:hAnsi="Arial" w:cs="Arial"/>
              </w:rPr>
              <w:t xml:space="preserve"> </w:t>
            </w:r>
            <w:proofErr w:type="spellStart"/>
            <w:r>
              <w:rPr>
                <w:rFonts w:ascii="Arial" w:hAnsi="Arial" w:cs="Arial"/>
              </w:rPr>
              <w:t>crystal</w:t>
            </w:r>
            <w:proofErr w:type="spellEnd"/>
            <w:r>
              <w:rPr>
                <w:rFonts w:ascii="Arial" w:hAnsi="Arial" w:cs="Arial"/>
              </w:rPr>
              <w:t xml:space="preserve"> </w:t>
            </w:r>
            <w:proofErr w:type="spellStart"/>
            <w:r>
              <w:rPr>
                <w:rFonts w:ascii="Arial" w:hAnsi="Arial" w:cs="Arial"/>
              </w:rPr>
              <w:t>oscillator</w:t>
            </w:r>
            <w:proofErr w:type="spellEnd"/>
            <w:r>
              <w:t xml:space="preserve"> </w:t>
            </w:r>
          </w:p>
          <w:p w14:paraId="6287E534"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32 kHz oscillator for RTC with calibration</w:t>
            </w:r>
            <w:r w:rsidRPr="00182AF9">
              <w:rPr>
                <w:lang w:val="en-US"/>
              </w:rPr>
              <w:t xml:space="preserve"> </w:t>
            </w:r>
          </w:p>
          <w:p w14:paraId="1270DA9A"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Internal 8 MHz RC with x6 PLL option</w:t>
            </w:r>
            <w:r w:rsidRPr="00182AF9">
              <w:rPr>
                <w:lang w:val="en-US"/>
              </w:rPr>
              <w:t xml:space="preserve"> </w:t>
            </w:r>
          </w:p>
          <w:p w14:paraId="0E7F1034" w14:textId="77777777" w:rsidR="00182AF9" w:rsidRDefault="00182AF9" w:rsidP="00182AF9">
            <w:pPr>
              <w:numPr>
                <w:ilvl w:val="1"/>
                <w:numId w:val="2"/>
              </w:numPr>
              <w:spacing w:before="100" w:beforeAutospacing="1" w:after="100" w:afterAutospacing="1" w:line="240" w:lineRule="auto"/>
            </w:pPr>
            <w:proofErr w:type="spellStart"/>
            <w:r>
              <w:rPr>
                <w:rFonts w:ascii="Arial" w:hAnsi="Arial" w:cs="Arial"/>
              </w:rPr>
              <w:t>Internal</w:t>
            </w:r>
            <w:proofErr w:type="spellEnd"/>
            <w:r>
              <w:rPr>
                <w:rFonts w:ascii="Arial" w:hAnsi="Arial" w:cs="Arial"/>
              </w:rPr>
              <w:t xml:space="preserve"> 40 </w:t>
            </w:r>
            <w:proofErr w:type="spellStart"/>
            <w:r>
              <w:rPr>
                <w:rFonts w:ascii="Arial" w:hAnsi="Arial" w:cs="Arial"/>
              </w:rPr>
              <w:t>kHz</w:t>
            </w:r>
            <w:proofErr w:type="spellEnd"/>
            <w:r>
              <w:rPr>
                <w:rFonts w:ascii="Arial" w:hAnsi="Arial" w:cs="Arial"/>
              </w:rPr>
              <w:t xml:space="preserve"> RC </w:t>
            </w:r>
            <w:proofErr w:type="spellStart"/>
            <w:r>
              <w:rPr>
                <w:rFonts w:ascii="Arial" w:hAnsi="Arial" w:cs="Arial"/>
              </w:rPr>
              <w:t>oscillator</w:t>
            </w:r>
            <w:proofErr w:type="spellEnd"/>
            <w:r>
              <w:rPr>
                <w:rFonts w:ascii="Arial" w:hAnsi="Arial" w:cs="Arial"/>
              </w:rPr>
              <w:t xml:space="preserve"> </w:t>
            </w:r>
          </w:p>
          <w:p w14:paraId="3B9D4E97" w14:textId="77777777" w:rsidR="00182AF9" w:rsidRDefault="00182AF9" w:rsidP="00182AF9">
            <w:pPr>
              <w:numPr>
                <w:ilvl w:val="0"/>
                <w:numId w:val="2"/>
              </w:numPr>
              <w:spacing w:before="100" w:beforeAutospacing="1" w:after="100" w:afterAutospacing="1" w:line="240" w:lineRule="auto"/>
            </w:pPr>
            <w:r>
              <w:rPr>
                <w:rFonts w:ascii="Arial" w:hAnsi="Arial" w:cs="Arial"/>
              </w:rPr>
              <w:t xml:space="preserve">Up </w:t>
            </w:r>
            <w:proofErr w:type="spellStart"/>
            <w:r>
              <w:rPr>
                <w:rFonts w:ascii="Arial" w:hAnsi="Arial" w:cs="Arial"/>
              </w:rPr>
              <w:t>to</w:t>
            </w:r>
            <w:proofErr w:type="spellEnd"/>
            <w:r>
              <w:rPr>
                <w:rFonts w:ascii="Arial" w:hAnsi="Arial" w:cs="Arial"/>
              </w:rPr>
              <w:t xml:space="preserve"> 55 </w:t>
            </w:r>
            <w:proofErr w:type="spellStart"/>
            <w:r>
              <w:rPr>
                <w:rFonts w:ascii="Arial" w:hAnsi="Arial" w:cs="Arial"/>
              </w:rPr>
              <w:t>fast</w:t>
            </w:r>
            <w:proofErr w:type="spellEnd"/>
            <w:r>
              <w:rPr>
                <w:rFonts w:ascii="Arial" w:hAnsi="Arial" w:cs="Arial"/>
              </w:rPr>
              <w:t xml:space="preserve"> I/</w:t>
            </w:r>
            <w:proofErr w:type="spellStart"/>
            <w:r>
              <w:rPr>
                <w:rFonts w:ascii="Arial" w:hAnsi="Arial" w:cs="Arial"/>
              </w:rPr>
              <w:t>Os</w:t>
            </w:r>
            <w:proofErr w:type="spellEnd"/>
            <w:r>
              <w:rPr>
                <w:rFonts w:ascii="Arial" w:hAnsi="Arial" w:cs="Arial"/>
              </w:rPr>
              <w:t xml:space="preserve"> </w:t>
            </w:r>
          </w:p>
          <w:p w14:paraId="1CDCDD6F"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All mappable on external interrupt vectors</w:t>
            </w:r>
            <w:r w:rsidRPr="00182AF9">
              <w:rPr>
                <w:lang w:val="en-US"/>
              </w:rPr>
              <w:t xml:space="preserve"> </w:t>
            </w:r>
          </w:p>
          <w:p w14:paraId="6027B859"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Up to 55 I/</w:t>
            </w:r>
            <w:proofErr w:type="spellStart"/>
            <w:r w:rsidRPr="00182AF9">
              <w:rPr>
                <w:rFonts w:ascii="Arial" w:hAnsi="Arial" w:cs="Arial"/>
                <w:lang w:val="en-US"/>
              </w:rPr>
              <w:t>Os</w:t>
            </w:r>
            <w:proofErr w:type="spellEnd"/>
            <w:r w:rsidRPr="00182AF9">
              <w:rPr>
                <w:rFonts w:ascii="Arial" w:hAnsi="Arial" w:cs="Arial"/>
                <w:lang w:val="en-US"/>
              </w:rPr>
              <w:t xml:space="preserve"> with 5V tolerant capability</w:t>
            </w:r>
            <w:r w:rsidRPr="00182AF9">
              <w:rPr>
                <w:lang w:val="en-US"/>
              </w:rPr>
              <w:t xml:space="preserve"> </w:t>
            </w:r>
          </w:p>
          <w:p w14:paraId="6ED8240B" w14:textId="77777777" w:rsidR="00182AF9" w:rsidRDefault="00182AF9" w:rsidP="00182AF9">
            <w:pPr>
              <w:numPr>
                <w:ilvl w:val="0"/>
                <w:numId w:val="2"/>
              </w:numPr>
              <w:spacing w:before="100" w:beforeAutospacing="1" w:after="100" w:afterAutospacing="1" w:line="240" w:lineRule="auto"/>
            </w:pPr>
            <w:r>
              <w:rPr>
                <w:rFonts w:ascii="Arial" w:hAnsi="Arial" w:cs="Arial"/>
              </w:rPr>
              <w:t xml:space="preserve">5-channel DMA </w:t>
            </w:r>
            <w:proofErr w:type="spellStart"/>
            <w:r>
              <w:rPr>
                <w:rFonts w:ascii="Arial" w:hAnsi="Arial" w:cs="Arial"/>
              </w:rPr>
              <w:t>controller</w:t>
            </w:r>
            <w:proofErr w:type="spellEnd"/>
            <w:r>
              <w:rPr>
                <w:rFonts w:ascii="Arial" w:hAnsi="Arial" w:cs="Arial"/>
              </w:rPr>
              <w:t xml:space="preserve"> </w:t>
            </w:r>
          </w:p>
          <w:p w14:paraId="74EBA18B" w14:textId="77777777" w:rsidR="00182AF9" w:rsidRPr="00182AF9" w:rsidRDefault="00182AF9" w:rsidP="00182AF9">
            <w:pPr>
              <w:numPr>
                <w:ilvl w:val="0"/>
                <w:numId w:val="2"/>
              </w:numPr>
              <w:spacing w:before="100" w:beforeAutospacing="1" w:after="100" w:afterAutospacing="1" w:line="240" w:lineRule="auto"/>
              <w:rPr>
                <w:lang w:val="en-US"/>
              </w:rPr>
            </w:pPr>
            <w:r w:rsidRPr="00182AF9">
              <w:rPr>
                <w:rFonts w:ascii="Arial" w:hAnsi="Arial" w:cs="Arial"/>
                <w:lang w:val="en-US"/>
              </w:rPr>
              <w:t xml:space="preserve">One 12-bit, 1.0 µs ADC (up to 16 channels) </w:t>
            </w:r>
          </w:p>
          <w:p w14:paraId="0EA152E7" w14:textId="77777777" w:rsidR="00182AF9" w:rsidRDefault="00182AF9" w:rsidP="00182AF9">
            <w:pPr>
              <w:numPr>
                <w:ilvl w:val="1"/>
                <w:numId w:val="2"/>
              </w:numPr>
              <w:spacing w:before="100" w:beforeAutospacing="1" w:after="100" w:afterAutospacing="1" w:line="240" w:lineRule="auto"/>
            </w:pPr>
            <w:proofErr w:type="spellStart"/>
            <w:r>
              <w:rPr>
                <w:rFonts w:ascii="Arial" w:hAnsi="Arial" w:cs="Arial"/>
              </w:rPr>
              <w:t>Conversion</w:t>
            </w:r>
            <w:proofErr w:type="spellEnd"/>
            <w:r>
              <w:rPr>
                <w:rFonts w:ascii="Arial" w:hAnsi="Arial" w:cs="Arial"/>
              </w:rPr>
              <w:t xml:space="preserve"> </w:t>
            </w:r>
            <w:proofErr w:type="spellStart"/>
            <w:r>
              <w:rPr>
                <w:rFonts w:ascii="Arial" w:hAnsi="Arial" w:cs="Arial"/>
              </w:rPr>
              <w:t>range</w:t>
            </w:r>
            <w:proofErr w:type="spellEnd"/>
            <w:r>
              <w:rPr>
                <w:rFonts w:ascii="Arial" w:hAnsi="Arial" w:cs="Arial"/>
              </w:rPr>
              <w:t xml:space="preserve">: 0 </w:t>
            </w:r>
            <w:proofErr w:type="spellStart"/>
            <w:r>
              <w:rPr>
                <w:rFonts w:ascii="Arial" w:hAnsi="Arial" w:cs="Arial"/>
              </w:rPr>
              <w:t>to</w:t>
            </w:r>
            <w:proofErr w:type="spellEnd"/>
            <w:r>
              <w:rPr>
                <w:rFonts w:ascii="Arial" w:hAnsi="Arial" w:cs="Arial"/>
              </w:rPr>
              <w:t xml:space="preserve"> 3.6 V</w:t>
            </w:r>
            <w:r>
              <w:t xml:space="preserve"> </w:t>
            </w:r>
          </w:p>
          <w:p w14:paraId="5DF60FB4"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Separate analog supply: 2.4 V to 3.6 V</w:t>
            </w:r>
            <w:r w:rsidRPr="00182AF9">
              <w:rPr>
                <w:lang w:val="en-US"/>
              </w:rPr>
              <w:t xml:space="preserve"> </w:t>
            </w:r>
          </w:p>
          <w:p w14:paraId="43C5578A" w14:textId="77777777" w:rsidR="00182AF9" w:rsidRPr="00182AF9" w:rsidRDefault="00182AF9" w:rsidP="00182AF9">
            <w:pPr>
              <w:numPr>
                <w:ilvl w:val="0"/>
                <w:numId w:val="2"/>
              </w:numPr>
              <w:spacing w:before="100" w:beforeAutospacing="1" w:after="100" w:afterAutospacing="1" w:line="240" w:lineRule="auto"/>
              <w:rPr>
                <w:lang w:val="en-US"/>
              </w:rPr>
            </w:pPr>
            <w:r w:rsidRPr="00182AF9">
              <w:rPr>
                <w:rFonts w:ascii="Arial" w:hAnsi="Arial" w:cs="Arial"/>
                <w:lang w:val="en-US"/>
              </w:rPr>
              <w:t xml:space="preserve">Calendar RTC with alarm and periodic wakeup from Stop/Standby </w:t>
            </w:r>
          </w:p>
          <w:p w14:paraId="04BC193C" w14:textId="77777777" w:rsidR="00182AF9" w:rsidRDefault="00182AF9" w:rsidP="00182AF9">
            <w:pPr>
              <w:numPr>
                <w:ilvl w:val="0"/>
                <w:numId w:val="2"/>
              </w:numPr>
              <w:spacing w:before="100" w:beforeAutospacing="1" w:after="100" w:afterAutospacing="1" w:line="240" w:lineRule="auto"/>
            </w:pPr>
            <w:r>
              <w:rPr>
                <w:rFonts w:ascii="Arial" w:hAnsi="Arial" w:cs="Arial"/>
              </w:rPr>
              <w:t xml:space="preserve">11 </w:t>
            </w:r>
            <w:proofErr w:type="spellStart"/>
            <w:r>
              <w:rPr>
                <w:rFonts w:ascii="Arial" w:hAnsi="Arial" w:cs="Arial"/>
              </w:rPr>
              <w:t>timers</w:t>
            </w:r>
            <w:proofErr w:type="spellEnd"/>
            <w:r>
              <w:rPr>
                <w:rFonts w:ascii="Arial" w:hAnsi="Arial" w:cs="Arial"/>
              </w:rPr>
              <w:t xml:space="preserve"> </w:t>
            </w:r>
          </w:p>
          <w:p w14:paraId="3F20CCF1"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One 16-bit advanced-control timer for six-channel PWM output</w:t>
            </w:r>
            <w:r w:rsidRPr="00182AF9">
              <w:rPr>
                <w:lang w:val="en-US"/>
              </w:rPr>
              <w:t xml:space="preserve"> </w:t>
            </w:r>
          </w:p>
          <w:p w14:paraId="68631197"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Up to seven 16-bit timers, with up to four IC/OC, OCN, usable for IR control decoding</w:t>
            </w:r>
            <w:r w:rsidRPr="00182AF9">
              <w:rPr>
                <w:lang w:val="en-US"/>
              </w:rPr>
              <w:t xml:space="preserve"> </w:t>
            </w:r>
          </w:p>
          <w:p w14:paraId="3BA6B81B" w14:textId="77777777" w:rsidR="00182AF9" w:rsidRDefault="00182AF9" w:rsidP="00182AF9">
            <w:pPr>
              <w:numPr>
                <w:ilvl w:val="1"/>
                <w:numId w:val="2"/>
              </w:numPr>
              <w:spacing w:before="100" w:beforeAutospacing="1" w:after="100" w:afterAutospacing="1" w:line="240" w:lineRule="auto"/>
            </w:pPr>
            <w:r>
              <w:rPr>
                <w:rFonts w:ascii="Arial" w:hAnsi="Arial" w:cs="Arial"/>
              </w:rPr>
              <w:t xml:space="preserve">Independent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system</w:t>
            </w:r>
            <w:proofErr w:type="spellEnd"/>
            <w:r>
              <w:rPr>
                <w:rFonts w:ascii="Arial" w:hAnsi="Arial" w:cs="Arial"/>
              </w:rPr>
              <w:t xml:space="preserve"> </w:t>
            </w:r>
            <w:proofErr w:type="spellStart"/>
            <w:r>
              <w:rPr>
                <w:rFonts w:ascii="Arial" w:hAnsi="Arial" w:cs="Arial"/>
              </w:rPr>
              <w:t>watchdog</w:t>
            </w:r>
            <w:proofErr w:type="spellEnd"/>
            <w:r>
              <w:rPr>
                <w:rFonts w:ascii="Arial" w:hAnsi="Arial" w:cs="Arial"/>
              </w:rPr>
              <w:t xml:space="preserve"> </w:t>
            </w:r>
            <w:proofErr w:type="spellStart"/>
            <w:r>
              <w:rPr>
                <w:rFonts w:ascii="Arial" w:hAnsi="Arial" w:cs="Arial"/>
              </w:rPr>
              <w:t>timers</w:t>
            </w:r>
            <w:proofErr w:type="spellEnd"/>
            <w:r>
              <w:t xml:space="preserve"> </w:t>
            </w:r>
          </w:p>
          <w:p w14:paraId="05F1AD04" w14:textId="77777777" w:rsidR="00182AF9" w:rsidRDefault="00182AF9" w:rsidP="00182AF9">
            <w:pPr>
              <w:numPr>
                <w:ilvl w:val="1"/>
                <w:numId w:val="2"/>
              </w:numPr>
              <w:spacing w:before="100" w:beforeAutospacing="1" w:after="100" w:afterAutospacing="1" w:line="240" w:lineRule="auto"/>
            </w:pPr>
            <w:proofErr w:type="spellStart"/>
            <w:r>
              <w:rPr>
                <w:rFonts w:ascii="Arial" w:hAnsi="Arial" w:cs="Arial"/>
              </w:rPr>
              <w:t>SysTick</w:t>
            </w:r>
            <w:proofErr w:type="spellEnd"/>
            <w:r>
              <w:rPr>
                <w:rFonts w:ascii="Arial" w:hAnsi="Arial" w:cs="Arial"/>
              </w:rPr>
              <w:t xml:space="preserve"> </w:t>
            </w:r>
            <w:proofErr w:type="spellStart"/>
            <w:r>
              <w:rPr>
                <w:rFonts w:ascii="Arial" w:hAnsi="Arial" w:cs="Arial"/>
              </w:rPr>
              <w:t>timer</w:t>
            </w:r>
            <w:proofErr w:type="spellEnd"/>
            <w:r>
              <w:t xml:space="preserve"> </w:t>
            </w:r>
          </w:p>
          <w:p w14:paraId="238737B0" w14:textId="77777777" w:rsidR="00182AF9" w:rsidRDefault="00182AF9" w:rsidP="00182AF9">
            <w:pPr>
              <w:numPr>
                <w:ilvl w:val="0"/>
                <w:numId w:val="2"/>
              </w:numPr>
              <w:spacing w:before="100" w:beforeAutospacing="1" w:after="100" w:afterAutospacing="1" w:line="240" w:lineRule="auto"/>
            </w:pPr>
            <w:r>
              <w:rPr>
                <w:rFonts w:ascii="Arial" w:hAnsi="Arial" w:cs="Arial"/>
              </w:rPr>
              <w:t xml:space="preserve">Communication </w:t>
            </w:r>
            <w:proofErr w:type="spellStart"/>
            <w:r>
              <w:rPr>
                <w:rFonts w:ascii="Arial" w:hAnsi="Arial" w:cs="Arial"/>
              </w:rPr>
              <w:t>interfaces</w:t>
            </w:r>
            <w:proofErr w:type="spellEnd"/>
            <w:r>
              <w:rPr>
                <w:rFonts w:ascii="Arial" w:hAnsi="Arial" w:cs="Arial"/>
              </w:rPr>
              <w:t xml:space="preserve"> </w:t>
            </w:r>
          </w:p>
          <w:p w14:paraId="15702E7C" w14:textId="77777777" w:rsidR="00182AF9" w:rsidRDefault="00182AF9" w:rsidP="00182AF9">
            <w:pPr>
              <w:numPr>
                <w:ilvl w:val="1"/>
                <w:numId w:val="2"/>
              </w:numPr>
              <w:spacing w:before="100" w:beforeAutospacing="1" w:after="100" w:afterAutospacing="1" w:line="240" w:lineRule="auto"/>
            </w:pPr>
            <w:r>
              <w:rPr>
                <w:rFonts w:ascii="Arial" w:hAnsi="Arial" w:cs="Arial"/>
              </w:rPr>
              <w:t xml:space="preserve">Up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two</w:t>
            </w:r>
            <w:proofErr w:type="spellEnd"/>
            <w:r>
              <w:rPr>
                <w:rFonts w:ascii="Arial" w:hAnsi="Arial" w:cs="Arial"/>
              </w:rPr>
              <w:t xml:space="preserve"> I</w:t>
            </w:r>
            <w:r>
              <w:rPr>
                <w:rFonts w:ascii="Arial" w:hAnsi="Arial" w:cs="Arial"/>
                <w:vertAlign w:val="superscript"/>
              </w:rPr>
              <w:t>2</w:t>
            </w:r>
            <w:r>
              <w:rPr>
                <w:rFonts w:ascii="Arial" w:hAnsi="Arial" w:cs="Arial"/>
              </w:rPr>
              <w:t xml:space="preserve">C </w:t>
            </w:r>
            <w:proofErr w:type="spellStart"/>
            <w:r>
              <w:rPr>
                <w:rFonts w:ascii="Arial" w:hAnsi="Arial" w:cs="Arial"/>
              </w:rPr>
              <w:t>interfaces</w:t>
            </w:r>
            <w:proofErr w:type="spellEnd"/>
            <w:r>
              <w:t xml:space="preserve"> </w:t>
            </w:r>
          </w:p>
          <w:p w14:paraId="0BB412D5"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Up to six USARTs supporting master synchronous SPI and modem control; one with auto baud rate detection</w:t>
            </w:r>
            <w:r w:rsidRPr="00182AF9">
              <w:rPr>
                <w:lang w:val="en-US"/>
              </w:rPr>
              <w:t xml:space="preserve"> </w:t>
            </w:r>
          </w:p>
          <w:p w14:paraId="1643294F" w14:textId="77777777" w:rsidR="00182AF9" w:rsidRPr="00182AF9" w:rsidRDefault="00182AF9" w:rsidP="00182AF9">
            <w:pPr>
              <w:numPr>
                <w:ilvl w:val="1"/>
                <w:numId w:val="2"/>
              </w:numPr>
              <w:spacing w:before="100" w:beforeAutospacing="1" w:after="100" w:afterAutospacing="1" w:line="240" w:lineRule="auto"/>
              <w:rPr>
                <w:lang w:val="en-US"/>
              </w:rPr>
            </w:pPr>
            <w:r w:rsidRPr="00182AF9">
              <w:rPr>
                <w:rFonts w:ascii="Arial" w:hAnsi="Arial" w:cs="Arial"/>
                <w:lang w:val="en-US"/>
              </w:rPr>
              <w:t>Up to two SPIs (18 Mbit/s) with 4 to 16 programmable bit frames</w:t>
            </w:r>
            <w:r w:rsidRPr="00182AF9">
              <w:rPr>
                <w:lang w:val="en-US"/>
              </w:rPr>
              <w:t xml:space="preserve"> </w:t>
            </w:r>
          </w:p>
          <w:p w14:paraId="29946A75" w14:textId="77777777" w:rsidR="00182AF9" w:rsidRDefault="00182AF9" w:rsidP="00182AF9">
            <w:pPr>
              <w:numPr>
                <w:ilvl w:val="0"/>
                <w:numId w:val="2"/>
              </w:numPr>
              <w:spacing w:before="100" w:beforeAutospacing="1" w:after="100" w:afterAutospacing="1" w:line="240" w:lineRule="auto"/>
            </w:pPr>
            <w:proofErr w:type="spellStart"/>
            <w:r>
              <w:rPr>
                <w:rFonts w:ascii="Arial" w:hAnsi="Arial" w:cs="Arial"/>
              </w:rPr>
              <w:t>Serial</w:t>
            </w:r>
            <w:proofErr w:type="spellEnd"/>
            <w:r>
              <w:rPr>
                <w:rFonts w:ascii="Arial" w:hAnsi="Arial" w:cs="Arial"/>
              </w:rPr>
              <w:t xml:space="preserve"> </w:t>
            </w:r>
            <w:proofErr w:type="spellStart"/>
            <w:r>
              <w:rPr>
                <w:rFonts w:ascii="Arial" w:hAnsi="Arial" w:cs="Arial"/>
              </w:rPr>
              <w:t>wire</w:t>
            </w:r>
            <w:proofErr w:type="spellEnd"/>
            <w:r>
              <w:rPr>
                <w:rFonts w:ascii="Arial" w:hAnsi="Arial" w:cs="Arial"/>
              </w:rPr>
              <w:t xml:space="preserve"> </w:t>
            </w:r>
            <w:proofErr w:type="spellStart"/>
            <w:r>
              <w:rPr>
                <w:rFonts w:ascii="Arial" w:hAnsi="Arial" w:cs="Arial"/>
              </w:rPr>
              <w:t>debug</w:t>
            </w:r>
            <w:proofErr w:type="spellEnd"/>
            <w:r>
              <w:rPr>
                <w:rFonts w:ascii="Arial" w:hAnsi="Arial" w:cs="Arial"/>
              </w:rPr>
              <w:t xml:space="preserve"> (SWD) </w:t>
            </w:r>
          </w:p>
          <w:p w14:paraId="3DC4CB2B" w14:textId="77777777" w:rsidR="00182AF9" w:rsidRDefault="00182AF9" w:rsidP="00182AF9">
            <w:pPr>
              <w:numPr>
                <w:ilvl w:val="0"/>
                <w:numId w:val="2"/>
              </w:numPr>
              <w:spacing w:before="100" w:beforeAutospacing="1" w:after="100" w:afterAutospacing="1" w:line="240" w:lineRule="auto"/>
            </w:pPr>
            <w:r>
              <w:rPr>
                <w:rFonts w:ascii="Arial" w:hAnsi="Arial" w:cs="Arial"/>
              </w:rPr>
              <w:t xml:space="preserve">All </w:t>
            </w:r>
            <w:proofErr w:type="spellStart"/>
            <w:r>
              <w:rPr>
                <w:rFonts w:ascii="Arial" w:hAnsi="Arial" w:cs="Arial"/>
              </w:rPr>
              <w:t>packages</w:t>
            </w:r>
            <w:proofErr w:type="spellEnd"/>
            <w:r>
              <w:rPr>
                <w:rFonts w:ascii="Arial" w:hAnsi="Arial" w:cs="Arial"/>
              </w:rPr>
              <w:t xml:space="preserve"> ECOPACK</w:t>
            </w:r>
            <w:r>
              <w:rPr>
                <w:rFonts w:ascii="Arial" w:hAnsi="Arial" w:cs="Arial"/>
                <w:vertAlign w:val="superscript"/>
              </w:rPr>
              <w:t>®</w:t>
            </w:r>
            <w:r>
              <w:rPr>
                <w:rFonts w:ascii="Arial" w:hAnsi="Arial" w:cs="Arial"/>
              </w:rPr>
              <w:t xml:space="preserve">2 </w:t>
            </w:r>
          </w:p>
          <w:p w14:paraId="41B30118" w14:textId="77777777" w:rsidR="00182AF9" w:rsidRDefault="00182AF9" w:rsidP="00182AF9">
            <w:pPr>
              <w:numPr>
                <w:ilvl w:val="1"/>
                <w:numId w:val="2"/>
              </w:numPr>
              <w:spacing w:before="100" w:beforeAutospacing="1" w:after="100" w:afterAutospacing="1" w:line="240" w:lineRule="auto"/>
            </w:pPr>
            <w:r>
              <w:rPr>
                <w:rFonts w:ascii="Arial" w:hAnsi="Arial" w:cs="Arial"/>
              </w:rPr>
              <w:t xml:space="preserve">All </w:t>
            </w:r>
            <w:proofErr w:type="spellStart"/>
            <w:r>
              <w:rPr>
                <w:rFonts w:ascii="Arial" w:hAnsi="Arial" w:cs="Arial"/>
              </w:rPr>
              <w:t>packages</w:t>
            </w:r>
            <w:proofErr w:type="spellEnd"/>
            <w:r>
              <w:rPr>
                <w:rFonts w:ascii="Arial" w:hAnsi="Arial" w:cs="Arial"/>
              </w:rPr>
              <w:t xml:space="preserve"> ECOPACK</w:t>
            </w:r>
            <w:r>
              <w:rPr>
                <w:rFonts w:ascii="Arial" w:hAnsi="Arial" w:cs="Arial"/>
                <w:vertAlign w:val="superscript"/>
              </w:rPr>
              <w:t>®</w:t>
            </w:r>
            <w:r>
              <w:rPr>
                <w:rFonts w:ascii="Arial" w:hAnsi="Arial" w:cs="Arial"/>
              </w:rPr>
              <w:t>2</w:t>
            </w:r>
            <w:r>
              <w:t xml:space="preserve"> </w:t>
            </w:r>
          </w:p>
        </w:tc>
      </w:tr>
    </w:tbl>
    <w:p w14:paraId="054BFDEA" w14:textId="77777777" w:rsidR="00182AF9" w:rsidRDefault="00182AF9"/>
    <w:sectPr w:rsidR="00182A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90D"/>
    <w:multiLevelType w:val="multilevel"/>
    <w:tmpl w:val="8BC8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60CA5"/>
    <w:multiLevelType w:val="multilevel"/>
    <w:tmpl w:val="89867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782929">
    <w:abstractNumId w:val="0"/>
  </w:num>
  <w:num w:numId="2" w16cid:durableId="474446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89"/>
    <w:rsid w:val="00182AF9"/>
    <w:rsid w:val="00330C1B"/>
    <w:rsid w:val="00B51BC4"/>
    <w:rsid w:val="00EC3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073C"/>
  <w15:chartTrackingRefBased/>
  <w15:docId w15:val="{A1922DFF-A830-4B58-BBD6-6F12301A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182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182AF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82AF9"/>
    <w:rPr>
      <w:rFonts w:ascii="Times New Roman" w:eastAsia="Times New Roman" w:hAnsi="Times New Roman" w:cs="Times New Roman"/>
      <w:b/>
      <w:bCs/>
      <w:kern w:val="0"/>
      <w:sz w:val="27"/>
      <w:szCs w:val="27"/>
      <w:lang w:eastAsia="ru-RU"/>
      <w14:ligatures w14:val="none"/>
    </w:rPr>
  </w:style>
  <w:style w:type="character" w:customStyle="1" w:styleId="20">
    <w:name w:val="Заголовок 2 Знак"/>
    <w:basedOn w:val="a0"/>
    <w:link w:val="2"/>
    <w:uiPriority w:val="9"/>
    <w:semiHidden/>
    <w:rsid w:val="00182AF9"/>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unhideWhenUsed/>
    <w:rsid w:val="00182AF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996">
      <w:bodyDiv w:val="1"/>
      <w:marLeft w:val="0"/>
      <w:marRight w:val="0"/>
      <w:marTop w:val="0"/>
      <w:marBottom w:val="0"/>
      <w:divBdr>
        <w:top w:val="none" w:sz="0" w:space="0" w:color="auto"/>
        <w:left w:val="none" w:sz="0" w:space="0" w:color="auto"/>
        <w:bottom w:val="none" w:sz="0" w:space="0" w:color="auto"/>
        <w:right w:val="none" w:sz="0" w:space="0" w:color="auto"/>
      </w:divBdr>
    </w:div>
    <w:div w:id="1220050273">
      <w:bodyDiv w:val="1"/>
      <w:marLeft w:val="0"/>
      <w:marRight w:val="0"/>
      <w:marTop w:val="0"/>
      <w:marBottom w:val="0"/>
      <w:divBdr>
        <w:top w:val="none" w:sz="0" w:space="0" w:color="auto"/>
        <w:left w:val="none" w:sz="0" w:space="0" w:color="auto"/>
        <w:bottom w:val="none" w:sz="0" w:space="0" w:color="auto"/>
        <w:right w:val="none" w:sz="0" w:space="0" w:color="auto"/>
      </w:divBdr>
    </w:div>
    <w:div w:id="12908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2023-04-12T16:34:00Z</dcterms:created>
  <dcterms:modified xsi:type="dcterms:W3CDTF">2023-04-12T16:38:00Z</dcterms:modified>
</cp:coreProperties>
</file>