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Рецепт</w:t>
      </w:r>
    </w:p>
    <w:p>
      <w:pPr>
        <w:jc w:val="center"/>
      </w:pPr>
      <w:r>
        <w:t>Медицинский центр "А-Линия Чертаново"</w:t>
      </w:r>
    </w:p>
    <w:p>
      <w:pPr>
        <w:jc w:val="center"/>
      </w:pPr>
      <w:r>
        <w:t>г. Москва, ул. Чертановская, д. 7, тел.: +7 (495) 123-45-67</w:t>
      </w:r>
    </w:p>
    <w:p>
      <w:r>
        <w:br/>
      </w:r>
    </w:p>
    <w:p>
      <w:pPr/>
      <w:r>
        <w:t>Врач: Коваленко Даниил Андреевич</w:t>
      </w:r>
    </w:p>
    <w:p>
      <w:pPr/>
      <w:r>
        <w:t>Специализация: Терапевт</w:t>
      </w:r>
    </w:p>
    <w:p>
      <w:pPr/>
      <w:r>
        <w:t>Пациент: Иванов Иван Иванович</w:t>
      </w:r>
    </w:p>
    <w:p>
      <w:pPr/>
      <w:r>
        <w:t>Дата рождения: 1978-05-15</w:t>
      </w:r>
    </w:p>
    <w:p>
      <w:pPr/>
      <w:r>
        <w:t>Дата выдачи: 2025-06-05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Лекарство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Дозировка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Инструкции по применению</w:t>
            </w:r>
          </w:p>
        </w:tc>
      </w:tr>
      <w:tr>
        <w:tc>
          <w:tcPr>
            <w:tcW w:type="dxa" w:w="2880"/>
          </w:tcPr>
          <w:p>
            <w:r>
              <w:t>Парацетамол</w:t>
            </w:r>
          </w:p>
        </w:tc>
        <w:tc>
          <w:tcPr>
            <w:tcW w:type="dxa" w:w="2880"/>
          </w:tcPr>
          <w:p>
            <w:r>
              <w:t>1 таблетка</w:t>
            </w:r>
          </w:p>
        </w:tc>
        <w:tc>
          <w:tcPr>
            <w:tcW w:type="dxa" w:w="2880"/>
          </w:tcPr>
          <w:p>
            <w:r>
              <w:t>1 раз в день</w:t>
            </w:r>
          </w:p>
        </w:tc>
      </w:tr>
      <w:tr>
        <w:tc>
          <w:tcPr>
            <w:tcW w:type="dxa" w:w="2880"/>
          </w:tcPr>
          <w:p>
            <w:r>
              <w:t>Амоксициллин</w:t>
            </w:r>
          </w:p>
        </w:tc>
        <w:tc>
          <w:tcPr>
            <w:tcW w:type="dxa" w:w="2880"/>
          </w:tcPr>
          <w:p>
            <w:r>
              <w:t>2 таблетки</w:t>
            </w:r>
          </w:p>
        </w:tc>
        <w:tc>
          <w:tcPr>
            <w:tcW w:type="dxa" w:w="2880"/>
          </w:tcPr>
          <w:p>
            <w:r>
              <w:t>2 раза в день</w:t>
            </w:r>
          </w:p>
        </w:tc>
      </w:tr>
      <w:tr>
        <w:tc>
          <w:tcPr>
            <w:tcW w:type="dxa" w:w="2880"/>
          </w:tcPr>
          <w:p>
            <w:r>
              <w:t>Омепразол</w:t>
            </w:r>
          </w:p>
        </w:tc>
        <w:tc>
          <w:tcPr>
            <w:tcW w:type="dxa" w:w="2880"/>
          </w:tcPr>
          <w:p>
            <w:r>
              <w:t>1 таблетка</w:t>
            </w:r>
          </w:p>
        </w:tc>
        <w:tc>
          <w:tcPr>
            <w:tcW w:type="dxa" w:w="2880"/>
          </w:tcPr>
          <w:p>
            <w:r>
              <w:t>3 раза после еды</w:t>
            </w:r>
          </w:p>
        </w:tc>
      </w:tr>
    </w:tbl>
    <w:p/>
    <w:p>
      <w:pPr>
        <w:jc w:val="right"/>
      </w:pPr>
      <w:r>
        <w:t>____________________</w:t>
      </w:r>
    </w:p>
    <w:p>
      <w:pPr>
        <w:jc w:val="right"/>
      </w:pPr>
      <w:r>
        <w:t>Подпись врача: Коваленко Даниил Андреевич</w:t>
      </w:r>
    </w:p>
    <w:p>
      <w:pPr>
        <w:jc w:val="right"/>
      </w:pPr>
      <w:r>
        <w:t>Дата: 2025-06-05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