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ОТЧЕТ ПО РЕЗУЛЬТАТАМ АНАЛИЗОВ</w:t>
      </w:r>
    </w:p>
    <w:p>
      <w:pPr>
        <w:jc w:val="right"/>
      </w:pPr>
      <w:r>
        <w:t>Дата формирования: 13.05.2025 21:37</w:t>
      </w:r>
    </w:p>
    <w:p>
      <w:r>
        <w:t>Количество результатов: 1</w:t>
      </w:r>
    </w:p>
    <w:p>
      <w:pPr>
        <w:pStyle w:val="Heading2"/>
      </w:pPr>
      <w:r>
        <w:t>1. Биохимический анализ крови - Иванов Иван Иванович</w:t>
      </w:r>
    </w:p>
    <w:p>
      <w:r>
        <w:rPr>
          <w:b/>
        </w:rPr>
        <w:t xml:space="preserve">Пациент: </w:t>
      </w:r>
      <w:r>
        <w:t>Иванов Иван Иванович, 1978-05-15, Мужской, тел: +7 (900) 123-45-67</w:t>
      </w:r>
    </w:p>
    <w:p>
      <w:r>
        <w:rPr>
          <w:b/>
        </w:rPr>
        <w:t xml:space="preserve">Дата анализа: </w:t>
      </w:r>
      <w:r>
        <w:t>2025-04-11 12:39:43</w:t>
      </w:r>
    </w:p>
    <w:p>
      <w:r>
        <w:rPr>
          <w:b/>
        </w:rPr>
        <w:t xml:space="preserve">Статус: </w:t>
      </w:r>
      <w:r>
        <w:t>completed</w:t>
      </w:r>
    </w:p>
    <w:p>
      <w:r>
        <w:rPr>
          <w:b/>
        </w:rPr>
        <w:t xml:space="preserve">Лаборант: </w:t>
      </w:r>
      <w:r>
        <w:t>Смирнова Елен Алексеевна</w:t>
      </w:r>
    </w:p>
    <w:p>
      <w:pPr>
        <w:pStyle w:val="Heading3"/>
      </w:pPr>
      <w:r>
        <w:t>Результаты анализа: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35"/>
        <w:gridCol w:w="3135"/>
        <w:gridCol w:w="3135"/>
      </w:tblGrid>
      <w:tr>
        <w:tc>
          <w:tcPr>
            <w:tcW w:type="dxa" w:w="3135"/>
          </w:tcPr>
          <w:p>
            <w:r>
              <w:t>Параметр</w:t>
            </w:r>
          </w:p>
        </w:tc>
        <w:tc>
          <w:tcPr>
            <w:tcW w:type="dxa" w:w="3135"/>
          </w:tcPr>
          <w:p>
            <w:r>
              <w:t>Значение</w:t>
            </w:r>
          </w:p>
        </w:tc>
        <w:tc>
          <w:tcPr>
            <w:tcW w:type="dxa" w:w="3135"/>
          </w:tcPr>
          <w:p>
            <w:r>
              <w:t>Нормальные значения</w:t>
            </w:r>
          </w:p>
        </w:tc>
      </w:tr>
      <w:tr>
        <w:tc>
          <w:tcPr>
            <w:tcW w:type="dxa" w:w="3135"/>
          </w:tcPr>
          <w:p>
            <w:r>
              <w:t>Глюкоза</w:t>
            </w:r>
          </w:p>
        </w:tc>
        <w:tc>
          <w:tcPr>
            <w:tcW w:type="dxa" w:w="3135"/>
          </w:tcPr>
          <w:p>
            <w:r>
              <w:t>ddd</w:t>
            </w:r>
          </w:p>
        </w:tc>
        <w:tc>
          <w:tcPr>
            <w:tcW w:type="dxa" w:w="3135"/>
          </w:tcPr>
          <w:p>
            <w:r>
              <w:t>3,3-5,5 ммоль/л</w:t>
            </w:r>
          </w:p>
        </w:tc>
      </w:tr>
      <w:tr>
        <w:tc>
          <w:tcPr>
            <w:tcW w:type="dxa" w:w="3135"/>
          </w:tcPr>
          <w:p>
            <w:r>
              <w:t>Холестерин</w:t>
            </w:r>
          </w:p>
        </w:tc>
        <w:tc>
          <w:tcPr>
            <w:tcW w:type="dxa" w:w="3135"/>
          </w:tcPr>
          <w:p>
            <w:r>
              <w:t>ddd</w:t>
            </w:r>
          </w:p>
        </w:tc>
        <w:tc>
          <w:tcPr>
            <w:tcW w:type="dxa" w:w="3135"/>
          </w:tcPr>
          <w:p>
            <w:r>
              <w:t>3,6-5,2 ммоль/л</w:t>
            </w:r>
          </w:p>
        </w:tc>
      </w:tr>
      <w:tr>
        <w:tc>
          <w:tcPr>
            <w:tcW w:type="dxa" w:w="3135"/>
          </w:tcPr>
          <w:p>
            <w:r>
              <w:t>Билирубин</w:t>
            </w:r>
          </w:p>
        </w:tc>
        <w:tc>
          <w:tcPr>
            <w:tcW w:type="dxa" w:w="3135"/>
          </w:tcPr>
          <w:p>
            <w:r>
              <w:t>ddd</w:t>
            </w:r>
          </w:p>
        </w:tc>
        <w:tc>
          <w:tcPr>
            <w:tcW w:type="dxa" w:w="3135"/>
          </w:tcPr>
          <w:p>
            <w:r>
              <w:t>Нет данных</w:t>
            </w:r>
          </w:p>
        </w:tc>
      </w:tr>
      <w:tr>
        <w:tc>
          <w:tcPr>
            <w:tcW w:type="dxa" w:w="3135"/>
          </w:tcPr>
          <w:p>
            <w:r>
              <w:t>АЛТ</w:t>
            </w:r>
          </w:p>
        </w:tc>
        <w:tc>
          <w:tcPr>
            <w:tcW w:type="dxa" w:w="3135"/>
          </w:tcPr>
          <w:p>
            <w:r>
              <w:t>dd</w:t>
            </w:r>
          </w:p>
        </w:tc>
        <w:tc>
          <w:tcPr>
            <w:tcW w:type="dxa" w:w="3135"/>
          </w:tcPr>
          <w:p>
            <w:r>
              <w:t>0-33 Ед/л (Ж), 0-41 Ед/л (М)</w:t>
            </w:r>
          </w:p>
        </w:tc>
      </w:tr>
      <w:tr>
        <w:tc>
          <w:tcPr>
            <w:tcW w:type="dxa" w:w="3135"/>
          </w:tcPr>
          <w:p>
            <w:r>
              <w:t>АСТ</w:t>
            </w:r>
          </w:p>
        </w:tc>
        <w:tc>
          <w:tcPr>
            <w:tcW w:type="dxa" w:w="3135"/>
          </w:tcPr>
          <w:p>
            <w:r>
              <w:t>dd</w:t>
            </w:r>
          </w:p>
        </w:tc>
        <w:tc>
          <w:tcPr>
            <w:tcW w:type="dxa" w:w="3135"/>
          </w:tcPr>
          <w:p>
            <w:r>
              <w:t>0-32 Ед/л (Ж), 0-40 Ед/л (М)</w:t>
            </w:r>
          </w:p>
        </w:tc>
      </w:tr>
      <w:tr>
        <w:tc>
          <w:tcPr>
            <w:tcW w:type="dxa" w:w="3135"/>
          </w:tcPr>
          <w:p>
            <w:r>
              <w:t>Креатинин</w:t>
            </w:r>
          </w:p>
        </w:tc>
        <w:tc>
          <w:tcPr>
            <w:tcW w:type="dxa" w:w="3135"/>
          </w:tcPr>
          <w:p>
            <w:r>
              <w:t>dd</w:t>
            </w:r>
          </w:p>
        </w:tc>
        <w:tc>
          <w:tcPr>
            <w:tcW w:type="dxa" w:w="3135"/>
          </w:tcPr>
          <w:p>
            <w:r>
              <w:t>44-80 мкмоль/л (Ж), 62-106 мкмоль/л (М)</w:t>
            </w:r>
          </w:p>
        </w:tc>
      </w:tr>
      <w:tr>
        <w:tc>
          <w:tcPr>
            <w:tcW w:type="dxa" w:w="3135"/>
          </w:tcPr>
          <w:p>
            <w:r>
              <w:t>Мочевина</w:t>
            </w:r>
          </w:p>
        </w:tc>
        <w:tc>
          <w:tcPr>
            <w:tcW w:type="dxa" w:w="3135"/>
          </w:tcPr>
          <w:p>
            <w:r>
              <w:t>ddd</w:t>
            </w:r>
          </w:p>
        </w:tc>
        <w:tc>
          <w:tcPr>
            <w:tcW w:type="dxa" w:w="3135"/>
          </w:tcPr>
          <w:p>
            <w:r>
              <w:t>2,5-6,7 ммоль/л</w:t>
            </w:r>
          </w:p>
        </w:tc>
      </w:tr>
    </w:tbl>
    <w:sectPr w:rsidR="00FC693F" w:rsidRPr="0006063C" w:rsidSect="0003461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