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be-BY" w:eastAsia="en-US"/>
        </w:rPr>
        <w:id w:val="-1873221830"/>
        <w:docPartObj>
          <w:docPartGallery w:val="Table of Contents"/>
          <w:docPartUnique/>
        </w:docPartObj>
      </w:sdtPr>
      <w:sdtContent>
        <w:p w:rsidR="00F3544F" w:rsidRPr="0058420C" w:rsidRDefault="0058420C" w:rsidP="0058420C">
          <w:pPr>
            <w:pStyle w:val="af1"/>
            <w:spacing w:after="100" w:afterAutospacing="1"/>
            <w:jc w:val="center"/>
            <w:rPr>
              <w:rFonts w:ascii="Times New Roman" w:hAnsi="Times New Roman" w:cs="Times New Roman"/>
              <w:b w:val="0"/>
              <w:color w:val="000000" w:themeColor="text1"/>
            </w:rPr>
          </w:pPr>
          <w:r>
            <w:rPr>
              <w:rFonts w:ascii="Times New Roman" w:hAnsi="Times New Roman" w:cs="Times New Roman"/>
              <w:b w:val="0"/>
              <w:color w:val="000000" w:themeColor="text1"/>
            </w:rPr>
            <w:t>ОГЛАВЛЕНИЕ</w:t>
          </w:r>
        </w:p>
        <w:p w:rsidR="00F3544F" w:rsidRPr="0058420C" w:rsidRDefault="00A20C82">
          <w:pPr>
            <w:pStyle w:val="11"/>
            <w:tabs>
              <w:tab w:val="right" w:leader="dot" w:pos="9628"/>
            </w:tabs>
            <w:rPr>
              <w:rFonts w:ascii="Times New Roman" w:hAnsi="Times New Roman" w:cs="Times New Roman"/>
              <w:noProof/>
              <w:sz w:val="28"/>
              <w:szCs w:val="28"/>
            </w:rPr>
          </w:pPr>
          <w:r w:rsidRPr="00A20C82">
            <w:rPr>
              <w:rFonts w:ascii="Times New Roman" w:hAnsi="Times New Roman" w:cs="Times New Roman"/>
              <w:sz w:val="28"/>
              <w:szCs w:val="28"/>
            </w:rPr>
            <w:fldChar w:fldCharType="begin"/>
          </w:r>
          <w:r w:rsidR="00F3544F" w:rsidRPr="0058420C">
            <w:rPr>
              <w:rFonts w:ascii="Times New Roman" w:hAnsi="Times New Roman" w:cs="Times New Roman"/>
              <w:sz w:val="28"/>
              <w:szCs w:val="28"/>
            </w:rPr>
            <w:instrText xml:space="preserve"> TOC \o "1-3" \h \z \u </w:instrText>
          </w:r>
          <w:r w:rsidRPr="00A20C82">
            <w:rPr>
              <w:rFonts w:ascii="Times New Roman" w:hAnsi="Times New Roman" w:cs="Times New Roman"/>
              <w:sz w:val="28"/>
              <w:szCs w:val="28"/>
            </w:rPr>
            <w:fldChar w:fldCharType="separate"/>
          </w:r>
          <w:hyperlink w:anchor="_Toc33087985" w:history="1">
            <w:r w:rsidR="00F3544F" w:rsidRPr="0058420C">
              <w:rPr>
                <w:rStyle w:val="a7"/>
                <w:rFonts w:ascii="Times New Roman" w:hAnsi="Times New Roman" w:cs="Times New Roman"/>
                <w:noProof/>
                <w:sz w:val="28"/>
                <w:szCs w:val="28"/>
              </w:rPr>
              <w:t>ВВЕДЕНИЕ</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_Toc33087985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2</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86" w:history="1">
            <w:r w:rsidR="00F3544F" w:rsidRPr="0058420C">
              <w:rPr>
                <w:rStyle w:val="a7"/>
                <w:rFonts w:ascii="Times New Roman" w:hAnsi="Times New Roman" w:cs="Times New Roman"/>
                <w:noProof/>
                <w:sz w:val="28"/>
                <w:szCs w:val="28"/>
              </w:rPr>
              <w:t>РЕЗОНАНС И ЕГО ИСТОРИЯ</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_Toc33087986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4</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87" w:history="1">
            <w:r w:rsidR="00F3544F" w:rsidRPr="0058420C">
              <w:rPr>
                <w:rStyle w:val="a7"/>
                <w:rFonts w:ascii="Times New Roman" w:hAnsi="Times New Roman" w:cs="Times New Roman"/>
                <w:noProof/>
                <w:sz w:val="28"/>
                <w:szCs w:val="28"/>
              </w:rPr>
              <w:t>ПОЛОЖИТЕЛЬНОЕ ВЛИЯНИЕ</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_Toc33087987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6</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88" w:history="1">
            <w:r w:rsidR="00F3544F" w:rsidRPr="0058420C">
              <w:rPr>
                <w:rStyle w:val="a7"/>
                <w:rFonts w:ascii="Times New Roman" w:hAnsi="Times New Roman" w:cs="Times New Roman"/>
                <w:noProof/>
                <w:sz w:val="28"/>
                <w:szCs w:val="28"/>
              </w:rPr>
              <w:t>ОТРИЦАТЕЛЬНОЕ ВЛИЯНИЕ</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_Toc33087988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7</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89" w:history="1">
            <w:r w:rsidR="00F3544F" w:rsidRPr="0058420C">
              <w:rPr>
                <w:rStyle w:val="a7"/>
                <w:rFonts w:ascii="Times New Roman" w:hAnsi="Times New Roman" w:cs="Times New Roman"/>
                <w:noProof/>
                <w:sz w:val="28"/>
                <w:szCs w:val="28"/>
              </w:rPr>
              <w:t>МЕТОДЫ БОРЬБЫ С «ВРЕДНЫМ» РЕЗОНАНСОМ</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_Toc33087989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8</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90" w:history="1">
            <w:r w:rsidR="00F3544F" w:rsidRPr="0058420C">
              <w:rPr>
                <w:rStyle w:val="a7"/>
                <w:rFonts w:ascii="Times New Roman" w:hAnsi="Times New Roman" w:cs="Times New Roman"/>
                <w:noProof/>
                <w:sz w:val="28"/>
                <w:szCs w:val="28"/>
              </w:rPr>
              <w:t>«ПОЮЩИЕ» БОКАЛЫ</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_Toc33087990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9</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91" w:history="1">
            <w:r w:rsidR="00F3544F" w:rsidRPr="0058420C">
              <w:rPr>
                <w:rStyle w:val="a7"/>
                <w:rFonts w:ascii="Times New Roman" w:hAnsi="Times New Roman" w:cs="Times New Roman"/>
                <w:noProof/>
                <w:sz w:val="28"/>
                <w:szCs w:val="28"/>
              </w:rPr>
              <w:t>ЗАКЛЮЧЕНИЕ</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_Toc33087991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12</w:t>
            </w:r>
            <w:r w:rsidRPr="0058420C">
              <w:rPr>
                <w:rFonts w:ascii="Times New Roman" w:hAnsi="Times New Roman" w:cs="Times New Roman"/>
                <w:noProof/>
                <w:webHidden/>
                <w:sz w:val="28"/>
                <w:szCs w:val="28"/>
              </w:rPr>
              <w:fldChar w:fldCharType="end"/>
            </w:r>
          </w:hyperlink>
        </w:p>
        <w:p w:rsidR="00F3544F" w:rsidRPr="0058420C" w:rsidRDefault="00A20C82">
          <w:pPr>
            <w:pStyle w:val="11"/>
            <w:tabs>
              <w:tab w:val="right" w:leader="dot" w:pos="9628"/>
            </w:tabs>
            <w:rPr>
              <w:rFonts w:ascii="Times New Roman" w:hAnsi="Times New Roman" w:cs="Times New Roman"/>
              <w:noProof/>
              <w:sz w:val="28"/>
              <w:szCs w:val="28"/>
            </w:rPr>
          </w:pPr>
          <w:hyperlink w:anchor="_Toc33087992" w:history="1">
            <w:r w:rsidR="00F3544F" w:rsidRPr="0058420C">
              <w:rPr>
                <w:rStyle w:val="a7"/>
                <w:rFonts w:ascii="Times New Roman" w:hAnsi="Times New Roman" w:cs="Times New Roman"/>
                <w:noProof/>
                <w:sz w:val="28"/>
                <w:szCs w:val="28"/>
              </w:rPr>
              <w:t>ЛИТЕРАТУРА</w:t>
            </w:r>
            <w:r w:rsidR="00F3544F" w:rsidRPr="0058420C">
              <w:rPr>
                <w:rFonts w:ascii="Times New Roman" w:hAnsi="Times New Roman" w:cs="Times New Roman"/>
                <w:noProof/>
                <w:webHidden/>
                <w:sz w:val="28"/>
                <w:szCs w:val="28"/>
              </w:rPr>
              <w:tab/>
            </w:r>
            <w:r w:rsidRPr="0058420C">
              <w:rPr>
                <w:rFonts w:ascii="Times New Roman" w:hAnsi="Times New Roman" w:cs="Times New Roman"/>
                <w:noProof/>
                <w:webHidden/>
                <w:sz w:val="28"/>
                <w:szCs w:val="28"/>
              </w:rPr>
              <w:fldChar w:fldCharType="begin"/>
            </w:r>
            <w:r w:rsidR="00F3544F" w:rsidRPr="0058420C">
              <w:rPr>
                <w:rFonts w:ascii="Times New Roman" w:hAnsi="Times New Roman" w:cs="Times New Roman"/>
                <w:noProof/>
                <w:webHidden/>
                <w:sz w:val="28"/>
                <w:szCs w:val="28"/>
              </w:rPr>
              <w:instrText xml:space="preserve"> PAGEREF _Toc33087992 \h </w:instrText>
            </w:r>
            <w:r w:rsidRPr="0058420C">
              <w:rPr>
                <w:rFonts w:ascii="Times New Roman" w:hAnsi="Times New Roman" w:cs="Times New Roman"/>
                <w:noProof/>
                <w:webHidden/>
                <w:sz w:val="28"/>
                <w:szCs w:val="28"/>
              </w:rPr>
            </w:r>
            <w:r w:rsidRPr="0058420C">
              <w:rPr>
                <w:rFonts w:ascii="Times New Roman" w:hAnsi="Times New Roman" w:cs="Times New Roman"/>
                <w:noProof/>
                <w:webHidden/>
                <w:sz w:val="28"/>
                <w:szCs w:val="28"/>
              </w:rPr>
              <w:fldChar w:fldCharType="separate"/>
            </w:r>
            <w:r w:rsidR="0058420C">
              <w:rPr>
                <w:rFonts w:ascii="Times New Roman" w:hAnsi="Times New Roman" w:cs="Times New Roman"/>
                <w:noProof/>
                <w:webHidden/>
                <w:sz w:val="28"/>
                <w:szCs w:val="28"/>
              </w:rPr>
              <w:t>13</w:t>
            </w:r>
            <w:r w:rsidRPr="0058420C">
              <w:rPr>
                <w:rFonts w:ascii="Times New Roman" w:hAnsi="Times New Roman" w:cs="Times New Roman"/>
                <w:noProof/>
                <w:webHidden/>
                <w:sz w:val="28"/>
                <w:szCs w:val="28"/>
              </w:rPr>
              <w:fldChar w:fldCharType="end"/>
            </w:r>
          </w:hyperlink>
        </w:p>
        <w:p w:rsidR="00F3544F" w:rsidRDefault="00A20C82">
          <w:r w:rsidRPr="0058420C">
            <w:rPr>
              <w:rFonts w:ascii="Times New Roman" w:hAnsi="Times New Roman" w:cs="Times New Roman"/>
              <w:b/>
              <w:bCs/>
              <w:sz w:val="28"/>
              <w:szCs w:val="28"/>
            </w:rPr>
            <w:fldChar w:fldCharType="end"/>
          </w:r>
        </w:p>
      </w:sdtContent>
    </w:sdt>
    <w:p w:rsidR="0058420C" w:rsidRDefault="0058420C">
      <w:pPr>
        <w:rPr>
          <w:rFonts w:ascii="Times New Roman" w:eastAsiaTheme="majorEastAsia" w:hAnsi="Times New Roman" w:cs="Times New Roman"/>
          <w:bCs/>
          <w:sz w:val="28"/>
          <w:szCs w:val="28"/>
        </w:rPr>
      </w:pPr>
      <w:bookmarkStart w:id="0" w:name="_Toc33087985"/>
      <w:r>
        <w:rPr>
          <w:rFonts w:ascii="Times New Roman" w:hAnsi="Times New Roman" w:cs="Times New Roman"/>
          <w:b/>
        </w:rPr>
        <w:br w:type="page"/>
      </w:r>
    </w:p>
    <w:p w:rsidR="00045D3C" w:rsidRPr="00F3544F" w:rsidRDefault="00045D3C" w:rsidP="00F3544F">
      <w:pPr>
        <w:pStyle w:val="1"/>
        <w:spacing w:before="60" w:after="60" w:line="240" w:lineRule="auto"/>
        <w:jc w:val="center"/>
        <w:rPr>
          <w:rFonts w:ascii="Times New Roman" w:hAnsi="Times New Roman" w:cs="Times New Roman"/>
          <w:b w:val="0"/>
          <w:color w:val="auto"/>
        </w:rPr>
      </w:pPr>
      <w:r w:rsidRPr="00F3544F">
        <w:rPr>
          <w:rFonts w:ascii="Times New Roman" w:hAnsi="Times New Roman" w:cs="Times New Roman"/>
          <w:b w:val="0"/>
          <w:color w:val="auto"/>
        </w:rPr>
        <w:lastRenderedPageBreak/>
        <w:t>ВВЕДЕНИЕ</w:t>
      </w:r>
      <w:bookmarkEnd w:id="0"/>
    </w:p>
    <w:p w:rsidR="00045D3C" w:rsidRPr="0059113E" w:rsidRDefault="00045D3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 нашей жизни происходит много удивительных и порой непонятных явлений. Однако объяснение многих из них может быть достаточно простым, но сразу не бросающимся в глаза. Одно из таких явлений является резонанс.</w:t>
      </w:r>
    </w:p>
    <w:p w:rsidR="000B3779" w:rsidRPr="0059113E" w:rsidRDefault="00CD1F40"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Как и все процессы и явления резонанс имеет положите</w:t>
      </w:r>
      <w:r w:rsidR="00E702A5" w:rsidRPr="0059113E">
        <w:rPr>
          <w:rFonts w:ascii="Times New Roman" w:hAnsi="Times New Roman" w:cs="Times New Roman"/>
          <w:sz w:val="28"/>
          <w:szCs w:val="28"/>
        </w:rPr>
        <w:t>льное и отрицательное влияние</w:t>
      </w:r>
      <w:r w:rsidR="003F66D2" w:rsidRPr="0059113E">
        <w:rPr>
          <w:rFonts w:ascii="Times New Roman" w:hAnsi="Times New Roman" w:cs="Times New Roman"/>
          <w:sz w:val="28"/>
          <w:szCs w:val="28"/>
        </w:rPr>
        <w:t>, которые были изучены</w:t>
      </w:r>
      <w:r w:rsidR="00916A90" w:rsidRPr="0059113E">
        <w:rPr>
          <w:rFonts w:ascii="Times New Roman" w:hAnsi="Times New Roman" w:cs="Times New Roman"/>
          <w:sz w:val="28"/>
          <w:szCs w:val="28"/>
        </w:rPr>
        <w:t xml:space="preserve"> в ходе работы</w:t>
      </w:r>
      <w:r w:rsidRPr="0059113E">
        <w:rPr>
          <w:rFonts w:ascii="Times New Roman" w:hAnsi="Times New Roman" w:cs="Times New Roman"/>
          <w:sz w:val="28"/>
          <w:szCs w:val="28"/>
        </w:rPr>
        <w:t xml:space="preserve">. </w:t>
      </w:r>
      <w:r w:rsidR="00045D3C" w:rsidRPr="0059113E">
        <w:rPr>
          <w:rFonts w:ascii="Times New Roman" w:hAnsi="Times New Roman" w:cs="Times New Roman"/>
          <w:sz w:val="28"/>
          <w:szCs w:val="28"/>
        </w:rPr>
        <w:t>Явление резонанса имеет большое значение в технике, электротехнике, строительстве, активно используется в радиотехнике. Можно выделить исполь</w:t>
      </w:r>
      <w:r w:rsidR="00F52652" w:rsidRPr="0059113E">
        <w:rPr>
          <w:rFonts w:ascii="Times New Roman" w:hAnsi="Times New Roman" w:cs="Times New Roman"/>
          <w:sz w:val="28"/>
          <w:szCs w:val="28"/>
        </w:rPr>
        <w:t xml:space="preserve">зование резонанса в музыкальных </w:t>
      </w:r>
      <w:r w:rsidR="00045D3C" w:rsidRPr="0059113E">
        <w:rPr>
          <w:rFonts w:ascii="Times New Roman" w:hAnsi="Times New Roman" w:cs="Times New Roman"/>
          <w:sz w:val="28"/>
          <w:szCs w:val="28"/>
        </w:rPr>
        <w:t>инструментах.</w:t>
      </w:r>
      <w:r w:rsidR="00F52652" w:rsidRPr="0059113E">
        <w:rPr>
          <w:rFonts w:ascii="Times New Roman" w:hAnsi="Times New Roman" w:cs="Times New Roman"/>
          <w:sz w:val="28"/>
          <w:szCs w:val="28"/>
        </w:rPr>
        <w:t xml:space="preserve"> </w:t>
      </w:r>
      <w:r w:rsidR="00D1435C" w:rsidRPr="0059113E">
        <w:rPr>
          <w:rFonts w:ascii="Times New Roman" w:hAnsi="Times New Roman" w:cs="Times New Roman"/>
          <w:sz w:val="28"/>
          <w:szCs w:val="28"/>
        </w:rPr>
        <w:t>Особенная форма скрипки, виолончели, контрабаса, гитары способствует резонансу стоячих звуковых волн внутри корпуса инструмента, составляющих гармонику, и музыкальный инструмент дарит любителям музыки необыкновенное звучание. Но мало кто знает, что издавать звуки могут не только люди, птицы и музыкальные инструменты, но и бокалы. Конечно, это не Моцарт, но получается весьма необычный и интересный звук. Это звучание может меняться и зависит от частоты резонанса.</w:t>
      </w:r>
    </w:p>
    <w:p w:rsidR="000B3779" w:rsidRPr="0059113E" w:rsidRDefault="002262D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Сейчас в интернете множество сайтов, которые предлагают очень необычную Шоу-программу "Хрустальные бокалы".</w:t>
      </w:r>
      <w:r w:rsidR="008A0B2F" w:rsidRPr="0059113E">
        <w:rPr>
          <w:rFonts w:ascii="Times New Roman" w:hAnsi="Times New Roman" w:cs="Times New Roman"/>
          <w:sz w:val="28"/>
          <w:szCs w:val="28"/>
        </w:rPr>
        <w:t xml:space="preserve"> </w:t>
      </w:r>
      <w:r w:rsidR="0059113E" w:rsidRPr="0059113E">
        <w:rPr>
          <w:rFonts w:ascii="Times New Roman" w:hAnsi="Times New Roman" w:cs="Times New Roman"/>
          <w:sz w:val="28"/>
          <w:szCs w:val="28"/>
          <w:lang w:val="ru-RU"/>
        </w:rPr>
        <w:t>З</w:t>
      </w:r>
      <w:r w:rsidR="00934EAA" w:rsidRPr="0059113E">
        <w:rPr>
          <w:rFonts w:ascii="Times New Roman" w:hAnsi="Times New Roman" w:cs="Times New Roman"/>
          <w:sz w:val="28"/>
          <w:szCs w:val="28"/>
        </w:rPr>
        <w:t>вук издаваемый</w:t>
      </w:r>
      <w:r w:rsidR="0059113E" w:rsidRPr="0059113E">
        <w:rPr>
          <w:rFonts w:ascii="Times New Roman" w:hAnsi="Times New Roman" w:cs="Times New Roman"/>
          <w:sz w:val="28"/>
          <w:szCs w:val="28"/>
        </w:rPr>
        <w:t xml:space="preserve"> обычными бокалами невероятный</w:t>
      </w:r>
      <w:r w:rsidR="0059113E" w:rsidRPr="0059113E">
        <w:rPr>
          <w:rFonts w:ascii="Times New Roman" w:hAnsi="Times New Roman" w:cs="Times New Roman"/>
          <w:sz w:val="28"/>
          <w:szCs w:val="28"/>
          <w:lang w:val="ru-RU"/>
        </w:rPr>
        <w:t xml:space="preserve"> и </w:t>
      </w:r>
      <w:r w:rsidR="008A0B2F" w:rsidRPr="0059113E">
        <w:rPr>
          <w:rFonts w:ascii="Times New Roman" w:hAnsi="Times New Roman" w:cs="Times New Roman"/>
          <w:sz w:val="28"/>
          <w:szCs w:val="28"/>
        </w:rPr>
        <w:t xml:space="preserve">это хороший пример использования резонанса </w:t>
      </w:r>
      <w:r w:rsidR="00B42B26" w:rsidRPr="0059113E">
        <w:rPr>
          <w:rFonts w:ascii="Times New Roman" w:hAnsi="Times New Roman" w:cs="Times New Roman"/>
          <w:sz w:val="28"/>
          <w:szCs w:val="28"/>
        </w:rPr>
        <w:t xml:space="preserve">в музыке. Каждый звук отличается, и производит различные модели сигнала. Различные формы сигнала дают звуку его характер. И можно сказать, что не существует абсолютно </w:t>
      </w:r>
      <w:r w:rsidR="0059113E" w:rsidRPr="0059113E">
        <w:rPr>
          <w:rFonts w:ascii="Times New Roman" w:hAnsi="Times New Roman" w:cs="Times New Roman"/>
          <w:sz w:val="28"/>
          <w:szCs w:val="28"/>
        </w:rPr>
        <w:t>одинаковых звуков</w:t>
      </w:r>
      <w:r w:rsidR="0059113E" w:rsidRPr="0059113E">
        <w:rPr>
          <w:rFonts w:ascii="Times New Roman" w:hAnsi="Times New Roman" w:cs="Times New Roman"/>
          <w:sz w:val="28"/>
          <w:szCs w:val="28"/>
          <w:lang w:val="ru-RU"/>
        </w:rPr>
        <w:t>, которые зависят от различных факторов.</w:t>
      </w:r>
    </w:p>
    <w:p w:rsidR="00045D3C" w:rsidRPr="0059113E" w:rsidRDefault="0059113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Цель</w:t>
      </w:r>
      <w:r w:rsidRPr="0059113E">
        <w:rPr>
          <w:rFonts w:ascii="Times New Roman" w:hAnsi="Times New Roman" w:cs="Times New Roman"/>
          <w:sz w:val="28"/>
          <w:szCs w:val="28"/>
          <w:lang w:val="ru-RU"/>
        </w:rPr>
        <w:t xml:space="preserve"> нашей работы</w:t>
      </w:r>
      <w:r w:rsidR="006B54D7" w:rsidRPr="0059113E">
        <w:rPr>
          <w:rFonts w:ascii="Times New Roman" w:hAnsi="Times New Roman" w:cs="Times New Roman"/>
          <w:sz w:val="28"/>
          <w:szCs w:val="28"/>
        </w:rPr>
        <w:t xml:space="preserve"> исследовать явление резонанса с помощью результатов эксперимента с «поющими» бокалами.</w:t>
      </w:r>
    </w:p>
    <w:p w:rsidR="006B54D7" w:rsidRPr="0059113E" w:rsidRDefault="0059113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lang w:val="ru-RU"/>
        </w:rPr>
        <w:t>В связи с поставленной целью были сформулированы следующие задачи</w:t>
      </w:r>
      <w:r w:rsidR="006B54D7" w:rsidRPr="0059113E">
        <w:rPr>
          <w:rFonts w:ascii="Times New Roman" w:hAnsi="Times New Roman" w:cs="Times New Roman"/>
          <w:sz w:val="28"/>
          <w:szCs w:val="28"/>
        </w:rPr>
        <w:t>:</w:t>
      </w:r>
    </w:p>
    <w:p w:rsidR="006B54D7" w:rsidRPr="0059113E" w:rsidRDefault="006B54D7" w:rsidP="0059113E">
      <w:pPr>
        <w:pStyle w:val="a6"/>
        <w:numPr>
          <w:ilvl w:val="0"/>
          <w:numId w:val="13"/>
        </w:numPr>
        <w:spacing w:after="0" w:line="240" w:lineRule="auto"/>
        <w:ind w:left="-142" w:firstLine="142"/>
        <w:jc w:val="both"/>
        <w:rPr>
          <w:rFonts w:ascii="Times New Roman" w:hAnsi="Times New Roman" w:cs="Times New Roman"/>
          <w:sz w:val="28"/>
          <w:szCs w:val="28"/>
        </w:rPr>
      </w:pPr>
      <w:r w:rsidRPr="0059113E">
        <w:rPr>
          <w:rFonts w:ascii="Times New Roman" w:hAnsi="Times New Roman" w:cs="Times New Roman"/>
          <w:sz w:val="28"/>
          <w:szCs w:val="28"/>
        </w:rPr>
        <w:t>изучить те</w:t>
      </w:r>
      <w:bookmarkStart w:id="1" w:name="_GoBack"/>
      <w:bookmarkEnd w:id="1"/>
      <w:r w:rsidRPr="0059113E">
        <w:rPr>
          <w:rFonts w:ascii="Times New Roman" w:hAnsi="Times New Roman" w:cs="Times New Roman"/>
          <w:sz w:val="28"/>
          <w:szCs w:val="28"/>
        </w:rPr>
        <w:t>орию о явлении резонанса;</w:t>
      </w:r>
    </w:p>
    <w:p w:rsidR="006B54D7" w:rsidRPr="0059113E" w:rsidRDefault="006B54D7" w:rsidP="0059113E">
      <w:pPr>
        <w:pStyle w:val="a6"/>
        <w:numPr>
          <w:ilvl w:val="0"/>
          <w:numId w:val="13"/>
        </w:numPr>
        <w:spacing w:after="0" w:line="240" w:lineRule="auto"/>
        <w:ind w:left="0" w:firstLine="0"/>
        <w:jc w:val="both"/>
        <w:rPr>
          <w:rFonts w:ascii="Times New Roman" w:hAnsi="Times New Roman" w:cs="Times New Roman"/>
          <w:sz w:val="28"/>
          <w:szCs w:val="28"/>
        </w:rPr>
      </w:pPr>
      <w:r w:rsidRPr="0059113E">
        <w:rPr>
          <w:rFonts w:ascii="Times New Roman" w:hAnsi="Times New Roman" w:cs="Times New Roman"/>
          <w:sz w:val="28"/>
          <w:szCs w:val="28"/>
        </w:rPr>
        <w:t>изучить возникновение резонанса на опыте с «поющими» бокалами;</w:t>
      </w:r>
    </w:p>
    <w:p w:rsidR="006B54D7" w:rsidRPr="0059113E" w:rsidRDefault="006B54D7" w:rsidP="0059113E">
      <w:pPr>
        <w:pStyle w:val="a6"/>
        <w:numPr>
          <w:ilvl w:val="0"/>
          <w:numId w:val="13"/>
        </w:numPr>
        <w:spacing w:after="0" w:line="240" w:lineRule="auto"/>
        <w:ind w:left="0" w:firstLine="0"/>
        <w:jc w:val="both"/>
        <w:rPr>
          <w:rFonts w:ascii="Times New Roman" w:hAnsi="Times New Roman" w:cs="Times New Roman"/>
          <w:sz w:val="28"/>
          <w:szCs w:val="28"/>
        </w:rPr>
      </w:pPr>
      <w:r w:rsidRPr="0059113E">
        <w:rPr>
          <w:rFonts w:ascii="Times New Roman" w:hAnsi="Times New Roman" w:cs="Times New Roman"/>
          <w:sz w:val="28"/>
          <w:szCs w:val="28"/>
        </w:rPr>
        <w:t>объяснить природу возникновения звуков при резонансе;</w:t>
      </w:r>
    </w:p>
    <w:p w:rsidR="006B54D7" w:rsidRPr="0059113E" w:rsidRDefault="006B54D7" w:rsidP="0059113E">
      <w:pPr>
        <w:pStyle w:val="a6"/>
        <w:numPr>
          <w:ilvl w:val="0"/>
          <w:numId w:val="13"/>
        </w:numPr>
        <w:spacing w:after="0" w:line="240" w:lineRule="auto"/>
        <w:ind w:left="0" w:firstLine="0"/>
        <w:jc w:val="both"/>
        <w:rPr>
          <w:rFonts w:ascii="Times New Roman" w:hAnsi="Times New Roman" w:cs="Times New Roman"/>
          <w:sz w:val="28"/>
          <w:szCs w:val="28"/>
        </w:rPr>
      </w:pPr>
      <w:r w:rsidRPr="0059113E">
        <w:rPr>
          <w:rFonts w:ascii="Times New Roman" w:hAnsi="Times New Roman" w:cs="Times New Roman"/>
          <w:sz w:val="28"/>
          <w:szCs w:val="28"/>
        </w:rPr>
        <w:t>установить соответствие между типом бокала, свойствами получаемого звука и частотой резонанса;</w:t>
      </w:r>
    </w:p>
    <w:p w:rsidR="006B54D7" w:rsidRPr="0059113E" w:rsidRDefault="00C8571B"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Явление резонанса является актуальным практически во всех сферах деятельности и может использоваться как в положительных, так и в отрицательных целях.</w:t>
      </w:r>
    </w:p>
    <w:p w:rsidR="008E64C2" w:rsidRPr="0059113E" w:rsidRDefault="005246E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Для изучения данного явления </w:t>
      </w:r>
      <w:r w:rsidR="002F5688" w:rsidRPr="0059113E">
        <w:rPr>
          <w:rFonts w:ascii="Times New Roman" w:hAnsi="Times New Roman" w:cs="Times New Roman"/>
          <w:sz w:val="28"/>
          <w:szCs w:val="28"/>
        </w:rPr>
        <w:t>была использована литература, найденная в книгах по физике и</w:t>
      </w:r>
      <w:r w:rsidRPr="0059113E">
        <w:rPr>
          <w:rFonts w:ascii="Times New Roman" w:hAnsi="Times New Roman" w:cs="Times New Roman"/>
          <w:sz w:val="28"/>
          <w:szCs w:val="28"/>
        </w:rPr>
        <w:t xml:space="preserve"> данные из интернета. Для лучшего </w:t>
      </w:r>
      <w:r w:rsidR="007778FD" w:rsidRPr="0059113E">
        <w:rPr>
          <w:rFonts w:ascii="Times New Roman" w:hAnsi="Times New Roman" w:cs="Times New Roman"/>
          <w:sz w:val="28"/>
          <w:szCs w:val="28"/>
        </w:rPr>
        <w:t>представления</w:t>
      </w:r>
      <w:r w:rsidR="00ED72FA" w:rsidRPr="0059113E">
        <w:rPr>
          <w:rFonts w:ascii="Times New Roman" w:hAnsi="Times New Roman" w:cs="Times New Roman"/>
          <w:sz w:val="28"/>
          <w:szCs w:val="28"/>
        </w:rPr>
        <w:t xml:space="preserve"> о резонансе и природе звуковых волн</w:t>
      </w:r>
      <w:r w:rsidRPr="0059113E">
        <w:rPr>
          <w:rFonts w:ascii="Times New Roman" w:hAnsi="Times New Roman" w:cs="Times New Roman"/>
          <w:sz w:val="28"/>
          <w:szCs w:val="28"/>
        </w:rPr>
        <w:t xml:space="preserve"> был</w:t>
      </w:r>
      <w:r w:rsidR="00D27F5C" w:rsidRPr="0059113E">
        <w:rPr>
          <w:rFonts w:ascii="Times New Roman" w:hAnsi="Times New Roman" w:cs="Times New Roman"/>
          <w:sz w:val="28"/>
          <w:szCs w:val="28"/>
        </w:rPr>
        <w:t xml:space="preserve">и проведены два </w:t>
      </w:r>
      <w:r w:rsidRPr="0059113E">
        <w:rPr>
          <w:rFonts w:ascii="Times New Roman" w:hAnsi="Times New Roman" w:cs="Times New Roman"/>
          <w:sz w:val="28"/>
          <w:szCs w:val="28"/>
        </w:rPr>
        <w:t>эксперимент</w:t>
      </w:r>
      <w:r w:rsidR="00D27F5C" w:rsidRPr="0059113E">
        <w:rPr>
          <w:rFonts w:ascii="Times New Roman" w:hAnsi="Times New Roman" w:cs="Times New Roman"/>
          <w:sz w:val="28"/>
          <w:szCs w:val="28"/>
        </w:rPr>
        <w:t>а</w:t>
      </w:r>
      <w:r w:rsidRPr="0059113E">
        <w:rPr>
          <w:rFonts w:ascii="Times New Roman" w:hAnsi="Times New Roman" w:cs="Times New Roman"/>
          <w:sz w:val="28"/>
          <w:szCs w:val="28"/>
        </w:rPr>
        <w:t xml:space="preserve">. </w:t>
      </w:r>
      <w:r w:rsidR="00BE37E7" w:rsidRPr="0059113E">
        <w:rPr>
          <w:rFonts w:ascii="Times New Roman" w:hAnsi="Times New Roman" w:cs="Times New Roman"/>
          <w:sz w:val="28"/>
          <w:szCs w:val="28"/>
        </w:rPr>
        <w:t>Для определения показаний частоты и громкости звука была использована программа Spectroid.</w:t>
      </w:r>
    </w:p>
    <w:p w:rsidR="00BE37E7" w:rsidRPr="0059113E" w:rsidRDefault="00BE37E7"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Spectroid - это анализатор спектра звука в реальном времени с разумным частотным разрешением во всем частотном спектре. Spectroid использует множественные БПФ(Быстрое преобразование Фурье), перекрывающиеся по частоте, чтобы обеспечить лучшее частотное разрешение на более низких частотах, чем один БПФ. Предостережением этого метода является изменение </w:t>
      </w:r>
      <w:r w:rsidRPr="0059113E">
        <w:rPr>
          <w:rFonts w:ascii="Times New Roman" w:hAnsi="Times New Roman" w:cs="Times New Roman"/>
          <w:sz w:val="28"/>
          <w:szCs w:val="28"/>
        </w:rPr>
        <w:lastRenderedPageBreak/>
        <w:t>импульсной характеристики и незначительные разрывы в частотном графе. Положительным моментом является то, что он может эффективно генерировать частотный график, который лучше соответствует частотной разрешающей способности восприятия звука человека.</w:t>
      </w:r>
    </w:p>
    <w:p w:rsidR="008E64C2" w:rsidRPr="0059113E" w:rsidRDefault="008E64C2"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br w:type="page"/>
      </w:r>
    </w:p>
    <w:p w:rsidR="00045D3C" w:rsidRPr="00F3544F" w:rsidRDefault="00A46C36" w:rsidP="00F3544F">
      <w:pPr>
        <w:pStyle w:val="1"/>
        <w:spacing w:before="60" w:after="60" w:line="240" w:lineRule="auto"/>
        <w:jc w:val="center"/>
        <w:rPr>
          <w:rFonts w:ascii="Times New Roman" w:hAnsi="Times New Roman" w:cs="Times New Roman"/>
          <w:b w:val="0"/>
          <w:color w:val="auto"/>
        </w:rPr>
      </w:pPr>
      <w:bookmarkStart w:id="2" w:name="_Toc33087986"/>
      <w:r w:rsidRPr="00F3544F">
        <w:rPr>
          <w:rFonts w:ascii="Times New Roman" w:hAnsi="Times New Roman" w:cs="Times New Roman"/>
          <w:b w:val="0"/>
          <w:color w:val="auto"/>
        </w:rPr>
        <w:lastRenderedPageBreak/>
        <w:t>РЕЗОНАНС</w:t>
      </w:r>
      <w:r w:rsidR="00505572" w:rsidRPr="00F3544F">
        <w:rPr>
          <w:rFonts w:ascii="Times New Roman" w:hAnsi="Times New Roman" w:cs="Times New Roman"/>
          <w:b w:val="0"/>
          <w:color w:val="auto"/>
        </w:rPr>
        <w:t xml:space="preserve"> И ЕГО ИСТОРИЯ</w:t>
      </w:r>
      <w:bookmarkEnd w:id="2"/>
    </w:p>
    <w:p w:rsidR="00BC6E34" w:rsidRPr="0059113E" w:rsidRDefault="00B275AD"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Явление резонанса впервые было описано Галилео Галилеем в 1602 году. Он писал работы, посвященные исследованию маятников и музыкальных струн. </w:t>
      </w:r>
    </w:p>
    <w:p w:rsidR="00BC6E34" w:rsidRPr="0059113E" w:rsidRDefault="00BC6E34"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А вот впервые  музыку на стекле публично упомянули  в 1746 году, когда композитор Глюк  играл на 26 бокалах на своем концерте в Лондоне. Ирландец Покидж играл на подобном инструменте, «ангельском органе», путешествуя по городам Англии.</w:t>
      </w:r>
    </w:p>
    <w:p w:rsidR="00B275AD" w:rsidRPr="0059113E" w:rsidRDefault="00B275AD"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Люди буквально «заворожены прелестью его звучания», как написал Бенджамин Франклин, впервые услышав поющие бокалы. Франклин, которого мы все знаем по изображению на стодолларовой купюре, создал в 1761 году свой собственный стеклянный инструмент,«стеклянную гармонику».</w:t>
      </w:r>
    </w:p>
    <w:p w:rsidR="00B275AD" w:rsidRPr="0059113E" w:rsidRDefault="005D3E93"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Но</w:t>
      </w:r>
      <w:r w:rsidR="00B275AD" w:rsidRPr="0059113E">
        <w:rPr>
          <w:rFonts w:ascii="Times New Roman" w:hAnsi="Times New Roman" w:cs="Times New Roman"/>
          <w:sz w:val="28"/>
          <w:szCs w:val="28"/>
        </w:rPr>
        <w:t xml:space="preserve"> первые упоминания об игре на винных бокалах датируются XII веком в Китае, XIV – в Персии и XV веком в Европе, но только 1740 году появились профессиональные выступления с использованием поющих бокалов.</w:t>
      </w:r>
    </w:p>
    <w:p w:rsidR="0059113E" w:rsidRPr="0059113E" w:rsidRDefault="0059113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Резонанс - частотно-избирательный отклик колебательной системы на периодическое внешнее воздействие, который проявляется в резком увеличении амплитуды стационарных колебаний при совпадении частоты внешнего воздействия с определёнными значениями, характерными для данной системы. </w:t>
      </w:r>
    </w:p>
    <w:p w:rsidR="0004170F" w:rsidRPr="0059113E" w:rsidRDefault="00D31BA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Частота колебаний (измеряется в Герцах) - это количество колебаний в единицу времени. 1 Герц - это одно колебание за одну секунду.</w:t>
      </w:r>
    </w:p>
    <w:p w:rsidR="00E82312" w:rsidRPr="0059113E" w:rsidRDefault="00417509"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 </w:t>
      </w:r>
      <w:r w:rsidR="00910621" w:rsidRPr="0059113E">
        <w:rPr>
          <w:rFonts w:ascii="Times New Roman" w:hAnsi="Times New Roman" w:cs="Times New Roman"/>
          <w:sz w:val="28"/>
          <w:szCs w:val="28"/>
        </w:rPr>
        <w:t>Амплиту</w:t>
      </w:r>
      <w:r w:rsidRPr="0059113E">
        <w:rPr>
          <w:rFonts w:ascii="Times New Roman" w:hAnsi="Times New Roman" w:cs="Times New Roman"/>
          <w:sz w:val="28"/>
          <w:szCs w:val="28"/>
        </w:rPr>
        <w:t>да — максимальное значение смещения или изменения переменной величины от среднего значения при колебательном или волновом движении.</w:t>
      </w:r>
      <w:r w:rsidR="00400246" w:rsidRPr="0059113E">
        <w:rPr>
          <w:rFonts w:ascii="Times New Roman" w:hAnsi="Times New Roman" w:cs="Times New Roman"/>
          <w:sz w:val="28"/>
          <w:szCs w:val="28"/>
        </w:rPr>
        <w:t xml:space="preserve">  </w:t>
      </w:r>
      <w:r w:rsidR="009467AA" w:rsidRPr="0059113E">
        <w:rPr>
          <w:rFonts w:ascii="Times New Roman" w:hAnsi="Times New Roman" w:cs="Times New Roman"/>
          <w:sz w:val="28"/>
          <w:szCs w:val="28"/>
        </w:rPr>
        <w:t>Резонанс характеризуется таким показателем как добротность.</w:t>
      </w:r>
    </w:p>
    <w:p w:rsidR="00400246" w:rsidRPr="0059113E" w:rsidRDefault="009467A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Добротность колебательной системы - отношение энергии, запасённой в колебательной системе, к энергии, теряемой системой за один период колебания.</w:t>
      </w:r>
    </w:p>
    <w:p w:rsidR="00E62A7A" w:rsidRPr="0059113E" w:rsidRDefault="00E62A7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Резонанс можно описать следующим образом:</w:t>
      </w:r>
    </w:p>
    <w:p w:rsidR="00E62A7A" w:rsidRPr="0059113E" w:rsidRDefault="00E62A7A" w:rsidP="0059113E">
      <w:pPr>
        <w:pStyle w:val="a6"/>
        <w:numPr>
          <w:ilvl w:val="0"/>
          <w:numId w:val="13"/>
        </w:numPr>
        <w:spacing w:after="0" w:line="240" w:lineRule="auto"/>
        <w:ind w:left="-142" w:firstLine="142"/>
        <w:jc w:val="both"/>
        <w:rPr>
          <w:rFonts w:ascii="Times New Roman" w:hAnsi="Times New Roman" w:cs="Times New Roman"/>
          <w:sz w:val="28"/>
          <w:szCs w:val="28"/>
        </w:rPr>
      </w:pPr>
      <w:r w:rsidRPr="0059113E">
        <w:rPr>
          <w:rFonts w:ascii="Times New Roman" w:hAnsi="Times New Roman" w:cs="Times New Roman"/>
          <w:sz w:val="28"/>
          <w:szCs w:val="28"/>
        </w:rPr>
        <w:t>представьте некое физическое тело, которое находится либо в состоянии абсолютного покоя, либо совершает амплитудные движения определенной частоты;</w:t>
      </w:r>
    </w:p>
    <w:p w:rsidR="00E62A7A" w:rsidRPr="0059113E" w:rsidRDefault="00E62A7A" w:rsidP="0059113E">
      <w:pPr>
        <w:pStyle w:val="a6"/>
        <w:numPr>
          <w:ilvl w:val="0"/>
          <w:numId w:val="13"/>
        </w:numPr>
        <w:spacing w:after="0" w:line="240" w:lineRule="auto"/>
        <w:ind w:left="-142" w:firstLine="142"/>
        <w:jc w:val="both"/>
        <w:rPr>
          <w:rFonts w:ascii="Times New Roman" w:hAnsi="Times New Roman" w:cs="Times New Roman"/>
          <w:sz w:val="28"/>
          <w:szCs w:val="28"/>
        </w:rPr>
      </w:pPr>
      <w:r w:rsidRPr="0059113E">
        <w:rPr>
          <w:rFonts w:ascii="Times New Roman" w:hAnsi="Times New Roman" w:cs="Times New Roman"/>
          <w:sz w:val="28"/>
          <w:szCs w:val="28"/>
        </w:rPr>
        <w:t>на это тело вдруг начинает оказывать воздействие некая внешняя сила, имеющая собственную амплитуду и частоту;</w:t>
      </w:r>
    </w:p>
    <w:p w:rsidR="00E62A7A" w:rsidRPr="0059113E" w:rsidRDefault="00E62A7A" w:rsidP="0059113E">
      <w:pPr>
        <w:pStyle w:val="a6"/>
        <w:numPr>
          <w:ilvl w:val="0"/>
          <w:numId w:val="13"/>
        </w:numPr>
        <w:spacing w:after="0" w:line="240" w:lineRule="auto"/>
        <w:ind w:left="-142" w:firstLine="142"/>
        <w:jc w:val="both"/>
        <w:rPr>
          <w:rFonts w:ascii="Times New Roman" w:hAnsi="Times New Roman" w:cs="Times New Roman"/>
          <w:sz w:val="28"/>
          <w:szCs w:val="28"/>
        </w:rPr>
      </w:pPr>
      <w:r w:rsidRPr="0059113E">
        <w:rPr>
          <w:rFonts w:ascii="Times New Roman" w:hAnsi="Times New Roman" w:cs="Times New Roman"/>
          <w:sz w:val="28"/>
          <w:szCs w:val="28"/>
        </w:rPr>
        <w:t>если частоты тела и внешней силы совпадают, то амплитуда тела станет расти.</w:t>
      </w:r>
    </w:p>
    <w:p w:rsidR="00400246" w:rsidRPr="0059113E" w:rsidRDefault="00400246"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Резона́тор — колебательная система, в которой происходит накопление энергии колебаний за счёт резонанса с вынуждающей силой.</w:t>
      </w:r>
    </w:p>
    <w:p w:rsidR="00324590" w:rsidRPr="0059113E" w:rsidRDefault="00324590"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При помощи резонанса можно выделить и/или усилить даже весьма слабые периодические колебания. На сегодняшний день существуют такие виды резонанса, как механический, акустический, </w:t>
      </w:r>
      <w:r w:rsidR="00400246" w:rsidRPr="0059113E">
        <w:rPr>
          <w:rFonts w:ascii="Times New Roman" w:hAnsi="Times New Roman" w:cs="Times New Roman"/>
          <w:sz w:val="28"/>
          <w:szCs w:val="28"/>
        </w:rPr>
        <w:t xml:space="preserve">оптический, </w:t>
      </w:r>
      <w:r w:rsidR="000A2C88" w:rsidRPr="0059113E">
        <w:rPr>
          <w:rFonts w:ascii="Times New Roman" w:hAnsi="Times New Roman" w:cs="Times New Roman"/>
          <w:sz w:val="28"/>
          <w:szCs w:val="28"/>
        </w:rPr>
        <w:t>электрический, общественный и резонанс в астрофизике</w:t>
      </w:r>
      <w:r w:rsidRPr="0059113E">
        <w:rPr>
          <w:rFonts w:ascii="Times New Roman" w:hAnsi="Times New Roman" w:cs="Times New Roman"/>
          <w:sz w:val="28"/>
          <w:szCs w:val="28"/>
        </w:rPr>
        <w:t>.</w:t>
      </w:r>
    </w:p>
    <w:p w:rsidR="003C5D5A" w:rsidRPr="0059113E" w:rsidRDefault="003C5D5A" w:rsidP="0059113E">
      <w:pPr>
        <w:spacing w:after="0" w:line="240" w:lineRule="auto"/>
        <w:ind w:firstLine="709"/>
        <w:jc w:val="both"/>
        <w:rPr>
          <w:rFonts w:ascii="Times New Roman" w:hAnsi="Times New Roman" w:cs="Times New Roman"/>
          <w:sz w:val="28"/>
          <w:szCs w:val="28"/>
        </w:rPr>
      </w:pPr>
    </w:p>
    <w:p w:rsidR="00AD5855" w:rsidRPr="0059113E" w:rsidRDefault="003C5D5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lastRenderedPageBreak/>
        <w:t>Орбитальный резонанс в небесной механике — это ситуация, при которой два (или более) небесных тела имеют периоды обращения, которые относятся как небольшие натуральные числа.</w:t>
      </w:r>
    </w:p>
    <w:p w:rsidR="00086CED" w:rsidRPr="0059113E" w:rsidRDefault="00086CED"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 СВЧ электронике широко используются объёмные резонаторы, чаще всего цилиндрической или тороидальной геометрии с размерами порядка </w:t>
      </w:r>
      <w:r w:rsidR="00AD5855" w:rsidRPr="0059113E">
        <w:rPr>
          <w:rFonts w:ascii="Times New Roman" w:hAnsi="Times New Roman" w:cs="Times New Roman"/>
          <w:sz w:val="28"/>
          <w:szCs w:val="28"/>
        </w:rPr>
        <w:t>длины волны.</w:t>
      </w:r>
    </w:p>
    <w:p w:rsidR="00F00263" w:rsidRPr="0059113E" w:rsidRDefault="00F00263"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 оптическом диапазоне самым распространенным типом резонатора является резонатор Фабри-Перо, образованный парой зеркал, между которыми в резонансе устанавливается стоячая волна.</w:t>
      </w:r>
    </w:p>
    <w:p w:rsidR="002B6E85" w:rsidRPr="0059113E" w:rsidRDefault="00BF034F"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 акустике резонанс является одним из важнейших физических процессов, используемых при проектировании звуковых устройств, большинство из которых содержат резонаторы, например, струны и корпус скрипки, трубка у флейты</w:t>
      </w:r>
      <w:r w:rsidR="00767DF4" w:rsidRPr="0059113E">
        <w:rPr>
          <w:rFonts w:ascii="Times New Roman" w:hAnsi="Times New Roman" w:cs="Times New Roman"/>
          <w:sz w:val="28"/>
          <w:szCs w:val="28"/>
        </w:rPr>
        <w:t xml:space="preserve">, корпус </w:t>
      </w:r>
      <w:r w:rsidRPr="0059113E">
        <w:rPr>
          <w:rFonts w:ascii="Times New Roman" w:hAnsi="Times New Roman" w:cs="Times New Roman"/>
          <w:sz w:val="28"/>
          <w:szCs w:val="28"/>
        </w:rPr>
        <w:t>у барабанов.</w:t>
      </w:r>
      <w:r w:rsidR="00767DF4" w:rsidRPr="0059113E">
        <w:rPr>
          <w:rFonts w:ascii="Times New Roman" w:hAnsi="Times New Roman" w:cs="Times New Roman"/>
          <w:sz w:val="28"/>
          <w:szCs w:val="28"/>
        </w:rPr>
        <w:t xml:space="preserve"> </w:t>
      </w:r>
      <w:r w:rsidR="002B6E85" w:rsidRPr="0059113E">
        <w:rPr>
          <w:rFonts w:ascii="Times New Roman" w:hAnsi="Times New Roman" w:cs="Times New Roman"/>
          <w:sz w:val="28"/>
          <w:szCs w:val="28"/>
        </w:rPr>
        <w:t>Для акустических систем и громкоговорителей резонанс отдельных элементов (корпуса, диффузора) является нежелательным явлением, так как ухудшает равномерность амплитудно-частотной характеристики устройства и верность звуковоспроизведения.</w:t>
      </w:r>
    </w:p>
    <w:p w:rsidR="005B2A96" w:rsidRPr="0059113E" w:rsidRDefault="005B2A96" w:rsidP="0059113E">
      <w:pPr>
        <w:spacing w:after="0" w:line="240" w:lineRule="auto"/>
        <w:ind w:firstLine="709"/>
        <w:jc w:val="both"/>
        <w:rPr>
          <w:rFonts w:ascii="Times New Roman" w:hAnsi="Times New Roman" w:cs="Times New Roman"/>
          <w:sz w:val="28"/>
          <w:szCs w:val="28"/>
        </w:rPr>
      </w:pPr>
    </w:p>
    <w:p w:rsidR="0004170F" w:rsidRPr="0059113E" w:rsidRDefault="0004170F" w:rsidP="0059113E">
      <w:pPr>
        <w:spacing w:after="0" w:line="240" w:lineRule="auto"/>
        <w:ind w:firstLine="709"/>
        <w:jc w:val="both"/>
        <w:rPr>
          <w:rFonts w:ascii="Times New Roman" w:hAnsi="Times New Roman" w:cs="Times New Roman"/>
          <w:sz w:val="28"/>
          <w:szCs w:val="28"/>
        </w:rPr>
      </w:pPr>
    </w:p>
    <w:p w:rsidR="0004170F" w:rsidRPr="0059113E" w:rsidRDefault="0004170F" w:rsidP="0059113E">
      <w:pPr>
        <w:spacing w:after="0" w:line="240" w:lineRule="auto"/>
        <w:ind w:firstLine="709"/>
        <w:jc w:val="both"/>
        <w:rPr>
          <w:rFonts w:ascii="Times New Roman" w:hAnsi="Times New Roman" w:cs="Times New Roman"/>
          <w:sz w:val="28"/>
          <w:szCs w:val="28"/>
        </w:rPr>
      </w:pPr>
    </w:p>
    <w:p w:rsidR="008E64C2" w:rsidRPr="0059113E" w:rsidRDefault="008E64C2"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br w:type="page"/>
      </w:r>
    </w:p>
    <w:p w:rsidR="009C3FEA" w:rsidRPr="00F3544F" w:rsidRDefault="009C3FEA" w:rsidP="00F3544F">
      <w:pPr>
        <w:pStyle w:val="1"/>
        <w:spacing w:before="60" w:after="60" w:line="240" w:lineRule="auto"/>
        <w:jc w:val="center"/>
        <w:rPr>
          <w:rFonts w:ascii="Times New Roman" w:hAnsi="Times New Roman" w:cs="Times New Roman"/>
          <w:b w:val="0"/>
          <w:color w:val="auto"/>
        </w:rPr>
      </w:pPr>
      <w:bookmarkStart w:id="3" w:name="_Toc33087987"/>
      <w:r w:rsidRPr="00F3544F">
        <w:rPr>
          <w:rFonts w:ascii="Times New Roman" w:hAnsi="Times New Roman" w:cs="Times New Roman"/>
          <w:b w:val="0"/>
          <w:color w:val="auto"/>
        </w:rPr>
        <w:lastRenderedPageBreak/>
        <w:t>ПОЛОЖИТЕЛЬНОЕ ВЛИЯНИЕ</w:t>
      </w:r>
      <w:bookmarkEnd w:id="3"/>
    </w:p>
    <w:p w:rsidR="009C3FEA" w:rsidRPr="0059113E" w:rsidRDefault="009C3FE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Самое примитивное использование резонанса - это принцип раскачивания качелей. Если правильно действовать на качели, то размах качаний будет становиться все больше и больше. Все дело в том, что действовать нужно строго в определенные моменты времени и в определенном направлении, иначе результатом действия может быть не раскачивание, а полная остановка качелей. Чтобы этого не произошло, нужно, чтобы частота внешнего воздействия совпадала с частотой колебаний самих качелей, в этом случае размах качания будет увеличиваться. </w:t>
      </w:r>
    </w:p>
    <w:p w:rsidR="003E28B5" w:rsidRPr="0059113E" w:rsidRDefault="009C3FE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Помимо этого, известен способ резонансного разрушения при дроблении и измельчении горных пород и материалов. Это происходит так. При движении дробимого материала с ускорением силы инерции будут вызывать напряжения и деформации, периодически меняющие свой знак, – так называемые вынужденные колебания. Совпадение соответствующих частот вызовет резонанс, а силы трения и сопротивления воздуха будет сдерживать рост амплитуды колебаний, однако все равно она может достичь величины, значительно превышающей деформации при ускорениях, не меняющих знак. Резонанс сделает дробление и измельчение горных пород и материалов существенно эффективнее. </w:t>
      </w:r>
    </w:p>
    <w:p w:rsidR="009C3FEA" w:rsidRPr="0059113E" w:rsidRDefault="009C3FE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Такую же роль резонанс играет при сверлении отверстий в бетонных стенах при помощи электрической дрели с перфоратором.</w:t>
      </w:r>
    </w:p>
    <w:p w:rsidR="009C3FEA" w:rsidRPr="0059113E" w:rsidRDefault="009C3FE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На явлении резонанса работают устройства, использующие</w:t>
      </w:r>
      <w:r w:rsidR="003E28B5" w:rsidRPr="0059113E">
        <w:rPr>
          <w:rFonts w:ascii="Times New Roman" w:hAnsi="Times New Roman" w:cs="Times New Roman"/>
          <w:sz w:val="28"/>
          <w:szCs w:val="28"/>
        </w:rPr>
        <w:t xml:space="preserve"> радиоволны, такие</w:t>
      </w:r>
      <w:r w:rsidRPr="0059113E">
        <w:rPr>
          <w:rFonts w:ascii="Times New Roman" w:hAnsi="Times New Roman" w:cs="Times New Roman"/>
          <w:sz w:val="28"/>
          <w:szCs w:val="28"/>
        </w:rPr>
        <w:t xml:space="preserve"> как телевизоры, радиоприемники, мобильные телефоны и так далее. Радио- или телесигнал, транслируемый передающей станцией, имеет очень маленькую амплитуду. Поэтому, чтобы увидеть изображение или услышать звук, необходимо их усилить и, вместе с тем, понизить уровень шума. Это и достигается при помощи явления резонанса. </w:t>
      </w:r>
    </w:p>
    <w:p w:rsidR="00F3544F" w:rsidRDefault="00F3544F">
      <w:pPr>
        <w:rPr>
          <w:rFonts w:ascii="Times New Roman" w:eastAsiaTheme="majorEastAsia" w:hAnsi="Times New Roman" w:cs="Times New Roman"/>
          <w:bCs/>
          <w:sz w:val="28"/>
          <w:szCs w:val="28"/>
        </w:rPr>
      </w:pPr>
      <w:r>
        <w:rPr>
          <w:rFonts w:ascii="Times New Roman" w:hAnsi="Times New Roman" w:cs="Times New Roman"/>
          <w:b/>
        </w:rPr>
        <w:br w:type="page"/>
      </w:r>
    </w:p>
    <w:p w:rsidR="00045D3C" w:rsidRPr="00F3544F" w:rsidRDefault="00FA2361" w:rsidP="00F3544F">
      <w:pPr>
        <w:pStyle w:val="1"/>
        <w:spacing w:before="60" w:after="60" w:line="240" w:lineRule="auto"/>
        <w:jc w:val="center"/>
        <w:rPr>
          <w:rFonts w:ascii="Times New Roman" w:hAnsi="Times New Roman" w:cs="Times New Roman"/>
          <w:b w:val="0"/>
          <w:color w:val="auto"/>
        </w:rPr>
      </w:pPr>
      <w:bookmarkStart w:id="4" w:name="_Toc33087988"/>
      <w:r w:rsidRPr="00F3544F">
        <w:rPr>
          <w:rFonts w:ascii="Times New Roman" w:hAnsi="Times New Roman" w:cs="Times New Roman"/>
          <w:b w:val="0"/>
          <w:color w:val="auto"/>
        </w:rPr>
        <w:lastRenderedPageBreak/>
        <w:t>ОТРИЦАТЕЛЬНОЕ ВЛИЯНИЕ</w:t>
      </w:r>
      <w:bookmarkEnd w:id="4"/>
    </w:p>
    <w:p w:rsidR="00325B7C" w:rsidRPr="0059113E" w:rsidRDefault="00325B7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Однажды по висячему мосту близ Анжера (Франция) проходил отряд солдат, которые четко отбивали шаг, ударяя одновременно то правой, то левой ногой по настилу. Под ударами ног мост слегка раскачивался, но вдруг оборвались поддерживающие цепи, и мост вместе с людьми рухнул в реку. Погибло более двухсот человек. Строителей моста обвиняли в небрежности расчетов, в недопустимой экономии металла и т.д. </w:t>
      </w:r>
    </w:p>
    <w:p w:rsidR="00325B7C" w:rsidRPr="0059113E" w:rsidRDefault="00325B7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Старые практики, не раздумывая долго, утверждали, будто цепи перержавели и не выдержали тяжести солдат. Однако осмотр оборванных цепей не подтвердил этого объяснения.</w:t>
      </w:r>
    </w:p>
    <w:p w:rsidR="00325B7C" w:rsidRPr="0059113E" w:rsidRDefault="00325B7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Так и не удалось тогда найти причину обрушения моста.</w:t>
      </w:r>
    </w:p>
    <w:p w:rsidR="009451D0" w:rsidRPr="0059113E" w:rsidRDefault="00325B7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Но подобная катастрофа случилась в Петербурге</w:t>
      </w:r>
      <w:r w:rsidR="008E1267" w:rsidRPr="0059113E">
        <w:rPr>
          <w:rFonts w:ascii="Times New Roman" w:hAnsi="Times New Roman" w:cs="Times New Roman"/>
          <w:sz w:val="28"/>
          <w:szCs w:val="28"/>
        </w:rPr>
        <w:t>. Кавалерийская часть переходила по Ег</w:t>
      </w:r>
      <w:r w:rsidR="00AB1AFE">
        <w:rPr>
          <w:rFonts w:ascii="Times New Roman" w:hAnsi="Times New Roman" w:cs="Times New Roman"/>
          <w:sz w:val="28"/>
          <w:szCs w:val="28"/>
        </w:rPr>
        <w:t>ипетскому мосту через Фонтанку.</w:t>
      </w:r>
      <w:r w:rsidR="00AB1AFE">
        <w:rPr>
          <w:rFonts w:ascii="Times New Roman" w:hAnsi="Times New Roman" w:cs="Times New Roman"/>
          <w:sz w:val="28"/>
          <w:szCs w:val="28"/>
          <w:lang w:val="ru-RU"/>
        </w:rPr>
        <w:t xml:space="preserve"> </w:t>
      </w:r>
      <w:r w:rsidR="008E1267" w:rsidRPr="0059113E">
        <w:rPr>
          <w:rFonts w:ascii="Times New Roman" w:hAnsi="Times New Roman" w:cs="Times New Roman"/>
          <w:sz w:val="28"/>
          <w:szCs w:val="28"/>
        </w:rPr>
        <w:t>Лошади, обученные ритмическому шагу, одновременно ударяли копытами. Мост слегка покачивался в такт ударам. Неожиданно оборвались цепи, поддерживающие мост, и он вместе с всадниками рухнул в реку.</w:t>
      </w:r>
      <w:r w:rsidR="00D32AD8" w:rsidRPr="0059113E">
        <w:rPr>
          <w:rFonts w:ascii="Times New Roman" w:hAnsi="Times New Roman" w:cs="Times New Roman"/>
          <w:sz w:val="28"/>
          <w:szCs w:val="28"/>
        </w:rPr>
        <w:t xml:space="preserve"> </w:t>
      </w:r>
      <w:r w:rsidR="009451D0" w:rsidRPr="0059113E">
        <w:rPr>
          <w:rFonts w:ascii="Times New Roman" w:hAnsi="Times New Roman" w:cs="Times New Roman"/>
          <w:sz w:val="28"/>
          <w:szCs w:val="28"/>
        </w:rPr>
        <w:t>Некоторые инженеры догадывались, что обрушение мостов связано с ритмичностью ударов о настил.</w:t>
      </w:r>
    </w:p>
    <w:p w:rsidR="00101864" w:rsidRPr="0059113E" w:rsidRDefault="00873B3D"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Эти мосты разрушились в следствие резонанса</w:t>
      </w:r>
      <w:r w:rsidR="00CF4265" w:rsidRPr="0059113E">
        <w:rPr>
          <w:rFonts w:ascii="Times New Roman" w:hAnsi="Times New Roman" w:cs="Times New Roman"/>
          <w:sz w:val="28"/>
          <w:szCs w:val="28"/>
        </w:rPr>
        <w:t xml:space="preserve">. </w:t>
      </w:r>
      <w:r w:rsidR="00101864" w:rsidRPr="0059113E">
        <w:rPr>
          <w:rFonts w:ascii="Times New Roman" w:hAnsi="Times New Roman" w:cs="Times New Roman"/>
          <w:sz w:val="28"/>
          <w:szCs w:val="28"/>
        </w:rPr>
        <w:t>Когда по ним шли солдаты</w:t>
      </w:r>
      <w:r w:rsidR="00BD3E3C" w:rsidRPr="0059113E">
        <w:rPr>
          <w:rFonts w:ascii="Times New Roman" w:hAnsi="Times New Roman" w:cs="Times New Roman"/>
          <w:sz w:val="28"/>
          <w:szCs w:val="28"/>
        </w:rPr>
        <w:t>, ритм их шагов случайно попал в такт собственных колебаний его балок. Незаметные размахи становились все больше. Наконец цепи не выдержали и разорвались.</w:t>
      </w:r>
      <w:r w:rsidR="00D32AD8" w:rsidRPr="0059113E">
        <w:rPr>
          <w:rFonts w:ascii="Times New Roman" w:hAnsi="Times New Roman" w:cs="Times New Roman"/>
          <w:sz w:val="28"/>
          <w:szCs w:val="28"/>
        </w:rPr>
        <w:t xml:space="preserve"> </w:t>
      </w:r>
      <w:r w:rsidR="00D51175" w:rsidRPr="0059113E">
        <w:rPr>
          <w:rFonts w:ascii="Times New Roman" w:hAnsi="Times New Roman" w:cs="Times New Roman"/>
          <w:sz w:val="28"/>
          <w:szCs w:val="28"/>
        </w:rPr>
        <w:t xml:space="preserve">После этих случаев </w:t>
      </w:r>
      <w:r w:rsidR="002836FB" w:rsidRPr="0059113E">
        <w:rPr>
          <w:rFonts w:ascii="Times New Roman" w:hAnsi="Times New Roman" w:cs="Times New Roman"/>
          <w:sz w:val="28"/>
          <w:szCs w:val="28"/>
        </w:rPr>
        <w:t>солдатам</w:t>
      </w:r>
      <w:r w:rsidR="00D51175" w:rsidRPr="0059113E">
        <w:rPr>
          <w:rFonts w:ascii="Times New Roman" w:hAnsi="Times New Roman" w:cs="Times New Roman"/>
          <w:sz w:val="28"/>
          <w:szCs w:val="28"/>
        </w:rPr>
        <w:t>, переходящим мост, отдается команда "идти не в ногу"</w:t>
      </w:r>
      <w:r w:rsidR="002836FB" w:rsidRPr="0059113E">
        <w:rPr>
          <w:rFonts w:ascii="Times New Roman" w:hAnsi="Times New Roman" w:cs="Times New Roman"/>
          <w:sz w:val="28"/>
          <w:szCs w:val="28"/>
        </w:rPr>
        <w:t xml:space="preserve">, чтобы не допустить возникновение резонанса.  </w:t>
      </w:r>
    </w:p>
    <w:p w:rsidR="00CF4265" w:rsidRPr="0059113E" w:rsidRDefault="00CF4265"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Причиной разрушения мостов из-за резонанса могут стать не только пешеходы, но и железнодорожные поезда. Для исключения резонанса моста поезд может двигаться или медленно, или на максимальной скорости. Для исключения совпадения частоты ударов колес по стыкам рельсов с собственной частотой колебаний моста поезда замедляют ход, проходя по мосту, а также участок рельсов на мосту часто выполняют сплошной, т.е. без стыков.</w:t>
      </w:r>
    </w:p>
    <w:p w:rsidR="00BF2108" w:rsidRPr="0059113E" w:rsidRDefault="004E0B10"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Землетрясения или сейсмические волны, а также работа сильно вибрирующих технических устройств могут вызвать разрушения части зданий или даже зданий целиком. Кроме того, землетрясения могут привести</w:t>
      </w:r>
      <w:r w:rsidR="00D32AD8" w:rsidRPr="0059113E">
        <w:rPr>
          <w:rFonts w:ascii="Times New Roman" w:hAnsi="Times New Roman" w:cs="Times New Roman"/>
          <w:sz w:val="28"/>
          <w:szCs w:val="28"/>
        </w:rPr>
        <w:t xml:space="preserve"> </w:t>
      </w:r>
      <w:r w:rsidRPr="0059113E">
        <w:rPr>
          <w:rFonts w:ascii="Times New Roman" w:hAnsi="Times New Roman" w:cs="Times New Roman"/>
          <w:sz w:val="28"/>
          <w:szCs w:val="28"/>
        </w:rPr>
        <w:t>к образованию огромных резонансных волн - цунами с очень большой разрушительной силой.</w:t>
      </w:r>
    </w:p>
    <w:p w:rsidR="00F3544F" w:rsidRDefault="00F3544F">
      <w:pPr>
        <w:rPr>
          <w:rFonts w:ascii="Times New Roman" w:eastAsiaTheme="majorEastAsia" w:hAnsi="Times New Roman" w:cs="Times New Roman"/>
          <w:bCs/>
          <w:sz w:val="28"/>
          <w:szCs w:val="28"/>
        </w:rPr>
      </w:pPr>
      <w:r>
        <w:rPr>
          <w:rFonts w:ascii="Times New Roman" w:hAnsi="Times New Roman" w:cs="Times New Roman"/>
          <w:b/>
        </w:rPr>
        <w:br w:type="page"/>
      </w:r>
    </w:p>
    <w:p w:rsidR="0023109A" w:rsidRPr="00F3544F" w:rsidRDefault="0023109A" w:rsidP="00F3544F">
      <w:pPr>
        <w:pStyle w:val="1"/>
        <w:spacing w:before="60" w:after="60" w:line="240" w:lineRule="auto"/>
        <w:jc w:val="center"/>
        <w:rPr>
          <w:rFonts w:ascii="Times New Roman" w:hAnsi="Times New Roman" w:cs="Times New Roman"/>
          <w:b w:val="0"/>
          <w:color w:val="auto"/>
        </w:rPr>
      </w:pPr>
      <w:bookmarkStart w:id="5" w:name="_Toc33087989"/>
      <w:r w:rsidRPr="00F3544F">
        <w:rPr>
          <w:rFonts w:ascii="Times New Roman" w:hAnsi="Times New Roman" w:cs="Times New Roman"/>
          <w:b w:val="0"/>
          <w:color w:val="auto"/>
        </w:rPr>
        <w:lastRenderedPageBreak/>
        <w:t>МЕТОДЫ БОРЬБЫ С «ВРЕДНЫМ» РЕЗОНАНСОМ</w:t>
      </w:r>
      <w:bookmarkEnd w:id="5"/>
    </w:p>
    <w:p w:rsidR="00064534" w:rsidRPr="0059113E" w:rsidRDefault="0023109A"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Как было сказано у резонанса есть положительные и отрицательные стороны.</w:t>
      </w:r>
      <w:r w:rsidR="008C6E39" w:rsidRPr="0059113E">
        <w:rPr>
          <w:rFonts w:ascii="Times New Roman" w:hAnsi="Times New Roman" w:cs="Times New Roman"/>
          <w:sz w:val="28"/>
          <w:szCs w:val="28"/>
        </w:rPr>
        <w:t xml:space="preserve">  О</w:t>
      </w:r>
      <w:r w:rsidR="00647788" w:rsidRPr="0059113E">
        <w:rPr>
          <w:rFonts w:ascii="Times New Roman" w:hAnsi="Times New Roman" w:cs="Times New Roman"/>
          <w:sz w:val="28"/>
          <w:szCs w:val="28"/>
        </w:rPr>
        <w:t>трицательные стороны требуют специальных методов борьбы.</w:t>
      </w:r>
      <w:r w:rsidR="008266D4" w:rsidRPr="0059113E">
        <w:rPr>
          <w:rFonts w:ascii="Times New Roman" w:hAnsi="Times New Roman" w:cs="Times New Roman"/>
          <w:sz w:val="28"/>
          <w:szCs w:val="28"/>
        </w:rPr>
        <w:t xml:space="preserve"> Потому что если не учитывать влияние</w:t>
      </w:r>
      <w:r w:rsidR="0095407F" w:rsidRPr="0059113E">
        <w:rPr>
          <w:rFonts w:ascii="Times New Roman" w:hAnsi="Times New Roman" w:cs="Times New Roman"/>
          <w:sz w:val="28"/>
          <w:szCs w:val="28"/>
        </w:rPr>
        <w:t xml:space="preserve"> «вредного» </w:t>
      </w:r>
      <w:r w:rsidR="008266D4" w:rsidRPr="0059113E">
        <w:rPr>
          <w:rFonts w:ascii="Times New Roman" w:hAnsi="Times New Roman" w:cs="Times New Roman"/>
          <w:sz w:val="28"/>
          <w:szCs w:val="28"/>
        </w:rPr>
        <w:t>резонанса</w:t>
      </w:r>
      <w:r w:rsidR="00E862ED" w:rsidRPr="0059113E">
        <w:rPr>
          <w:rFonts w:ascii="Times New Roman" w:hAnsi="Times New Roman" w:cs="Times New Roman"/>
          <w:sz w:val="28"/>
          <w:szCs w:val="28"/>
        </w:rPr>
        <w:t xml:space="preserve">, то это может привести к непоправимым последствиям. </w:t>
      </w:r>
    </w:p>
    <w:p w:rsidR="00064534" w:rsidRPr="0059113E" w:rsidRDefault="00064534"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Способ исключения вредного воздействия резонанса в акустике</w:t>
      </w:r>
    </w:p>
    <w:p w:rsidR="00126EF8" w:rsidRPr="0059113E" w:rsidRDefault="008C7481" w:rsidP="0059113E">
      <w:pPr>
        <w:pStyle w:val="a6"/>
        <w:numPr>
          <w:ilvl w:val="0"/>
          <w:numId w:val="13"/>
        </w:numPr>
        <w:spacing w:after="0" w:line="240" w:lineRule="auto"/>
        <w:ind w:left="-142" w:firstLine="142"/>
        <w:jc w:val="both"/>
        <w:rPr>
          <w:rFonts w:ascii="Times New Roman" w:hAnsi="Times New Roman" w:cs="Times New Roman"/>
          <w:sz w:val="28"/>
          <w:szCs w:val="28"/>
        </w:rPr>
      </w:pPr>
      <w:r w:rsidRPr="0059113E">
        <w:rPr>
          <w:rFonts w:ascii="Times New Roman" w:hAnsi="Times New Roman" w:cs="Times New Roman"/>
          <w:sz w:val="28"/>
          <w:szCs w:val="28"/>
        </w:rPr>
        <w:t xml:space="preserve">Очень важно грамотно установить и настроить все компоненты системы. Причем настройка аппаратуры обязательно должна </w:t>
      </w:r>
      <w:proofErr w:type="spellStart"/>
      <w:r w:rsidR="008D54D4">
        <w:rPr>
          <w:rFonts w:ascii="Times New Roman" w:hAnsi="Times New Roman" w:cs="Times New Roman"/>
          <w:sz w:val="28"/>
          <w:szCs w:val="28"/>
          <w:lang w:val="ru-RU"/>
        </w:rPr>
        <w:t>п</w:t>
      </w:r>
      <w:proofErr w:type="spellEnd"/>
      <w:r w:rsidRPr="0059113E">
        <w:rPr>
          <w:rFonts w:ascii="Times New Roman" w:hAnsi="Times New Roman" w:cs="Times New Roman"/>
          <w:sz w:val="28"/>
          <w:szCs w:val="28"/>
        </w:rPr>
        <w:t>роизводиться не только с учетом компонентного состава системы, но и с учетом самого помещения, которое впоследствии будет наполнено звуком.</w:t>
      </w:r>
    </w:p>
    <w:p w:rsidR="00126EF8" w:rsidRPr="0059113E" w:rsidRDefault="00126EF8" w:rsidP="0059113E">
      <w:pPr>
        <w:pStyle w:val="a6"/>
        <w:numPr>
          <w:ilvl w:val="0"/>
          <w:numId w:val="13"/>
        </w:numPr>
        <w:spacing w:after="0" w:line="240" w:lineRule="auto"/>
        <w:ind w:left="-142" w:firstLine="142"/>
        <w:jc w:val="both"/>
        <w:rPr>
          <w:rFonts w:ascii="Times New Roman" w:hAnsi="Times New Roman" w:cs="Times New Roman"/>
          <w:sz w:val="28"/>
          <w:szCs w:val="28"/>
        </w:rPr>
      </w:pPr>
      <w:r w:rsidRPr="0059113E">
        <w:rPr>
          <w:rFonts w:ascii="Times New Roman" w:hAnsi="Times New Roman" w:cs="Times New Roman"/>
          <w:sz w:val="28"/>
          <w:szCs w:val="28"/>
        </w:rPr>
        <w:t>Для устранения явления резонанса необходимо слегка изменять наклон поверхностей, чтобы среди них не было двух параллельных. Достаточно совсем небольшого изменения (до 2-3 градусов). Как правило, для этого изменяют наклон или сходимость поверхностей двух смежных стен (например, в процессе установки звукоизолирующих панелей) и потолка (при установке акустических потолков).</w:t>
      </w:r>
    </w:p>
    <w:p w:rsidR="008602CA" w:rsidRPr="0059113E" w:rsidRDefault="008602CA" w:rsidP="0059113E">
      <w:pPr>
        <w:spacing w:after="0" w:line="240" w:lineRule="auto"/>
        <w:ind w:firstLine="709"/>
        <w:jc w:val="both"/>
        <w:rPr>
          <w:rFonts w:ascii="Times New Roman" w:hAnsi="Times New Roman" w:cs="Times New Roman"/>
          <w:sz w:val="28"/>
          <w:szCs w:val="28"/>
          <w:lang w:val="ru-RU"/>
        </w:rPr>
      </w:pPr>
      <w:r w:rsidRPr="0059113E">
        <w:rPr>
          <w:rFonts w:ascii="Times New Roman" w:hAnsi="Times New Roman" w:cs="Times New Roman"/>
          <w:sz w:val="28"/>
          <w:szCs w:val="28"/>
        </w:rPr>
        <w:t>Способ исключения вредного воздействия резонанса в железнодорожных путях</w:t>
      </w:r>
      <w:r w:rsidR="0059113E">
        <w:rPr>
          <w:rFonts w:ascii="Times New Roman" w:hAnsi="Times New Roman" w:cs="Times New Roman"/>
          <w:sz w:val="28"/>
          <w:szCs w:val="28"/>
          <w:lang w:val="ru-RU"/>
        </w:rPr>
        <w:t>:</w:t>
      </w:r>
    </w:p>
    <w:p w:rsidR="003A0FCA" w:rsidRPr="0059113E" w:rsidRDefault="0059113E" w:rsidP="00633862">
      <w:pPr>
        <w:pStyle w:val="a6"/>
        <w:numPr>
          <w:ilvl w:val="0"/>
          <w:numId w:val="13"/>
        </w:numPr>
        <w:spacing w:after="0" w:line="240" w:lineRule="auto"/>
        <w:ind w:left="-142" w:firstLine="142"/>
        <w:jc w:val="both"/>
        <w:rPr>
          <w:rFonts w:ascii="Times New Roman" w:hAnsi="Times New Roman" w:cs="Times New Roman"/>
          <w:sz w:val="28"/>
          <w:szCs w:val="28"/>
        </w:rPr>
      </w:pPr>
      <w:r w:rsidRPr="00633862">
        <w:rPr>
          <w:rFonts w:ascii="Times New Roman" w:hAnsi="Times New Roman" w:cs="Times New Roman"/>
          <w:sz w:val="28"/>
          <w:szCs w:val="28"/>
        </w:rPr>
        <w:t>д</w:t>
      </w:r>
      <w:r w:rsidR="008602CA" w:rsidRPr="0059113E">
        <w:rPr>
          <w:rFonts w:ascii="Times New Roman" w:hAnsi="Times New Roman" w:cs="Times New Roman"/>
          <w:sz w:val="28"/>
          <w:szCs w:val="28"/>
        </w:rPr>
        <w:t>елать стык рельса косым под углом 45 град. к оси рельса.</w:t>
      </w:r>
    </w:p>
    <w:p w:rsidR="008C7481" w:rsidRPr="00633862" w:rsidRDefault="0059113E" w:rsidP="00633862">
      <w:pPr>
        <w:pStyle w:val="a6"/>
        <w:numPr>
          <w:ilvl w:val="0"/>
          <w:numId w:val="13"/>
        </w:numPr>
        <w:spacing w:after="0" w:line="240" w:lineRule="auto"/>
        <w:ind w:left="-142" w:firstLine="142"/>
        <w:jc w:val="both"/>
        <w:rPr>
          <w:rFonts w:ascii="Times New Roman" w:hAnsi="Times New Roman" w:cs="Times New Roman"/>
          <w:sz w:val="28"/>
          <w:szCs w:val="28"/>
        </w:rPr>
      </w:pPr>
      <w:r w:rsidRPr="00633862">
        <w:rPr>
          <w:rFonts w:ascii="Times New Roman" w:hAnsi="Times New Roman" w:cs="Times New Roman"/>
          <w:sz w:val="28"/>
          <w:szCs w:val="28"/>
        </w:rPr>
        <w:t>д</w:t>
      </w:r>
      <w:r w:rsidR="008602CA" w:rsidRPr="0059113E">
        <w:rPr>
          <w:rFonts w:ascii="Times New Roman" w:hAnsi="Times New Roman" w:cs="Times New Roman"/>
          <w:sz w:val="28"/>
          <w:szCs w:val="28"/>
        </w:rPr>
        <w:t>ля исключения совпадения частоты ударов колес по стыкам рельсов с собственной частотой колебаний моста поезда замедляют ход, проходя по мосту.</w:t>
      </w:r>
    </w:p>
    <w:p w:rsidR="00852918" w:rsidRPr="0059113E" w:rsidRDefault="00852918"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Во многих городах мира строятся небоскребы высотой в десятки метров. Железобетонный каркас супернебоскребов</w:t>
      </w:r>
      <w:r w:rsidR="003F7989" w:rsidRPr="0059113E">
        <w:rPr>
          <w:rFonts w:ascii="Times New Roman" w:hAnsi="Times New Roman" w:cs="Times New Roman"/>
          <w:sz w:val="28"/>
          <w:szCs w:val="28"/>
        </w:rPr>
        <w:t xml:space="preserve"> </w:t>
      </w:r>
      <w:r w:rsidRPr="0059113E">
        <w:rPr>
          <w:rFonts w:ascii="Times New Roman" w:hAnsi="Times New Roman" w:cs="Times New Roman"/>
          <w:sz w:val="28"/>
          <w:szCs w:val="28"/>
        </w:rPr>
        <w:t>должен выдерживать на большой высоте напор ветра, дующего со скоростью 150 км/час.</w:t>
      </w:r>
    </w:p>
    <w:p w:rsidR="00852918" w:rsidRPr="0059113E" w:rsidRDefault="00852918"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В одном из нью-йоркских небоскребов на верхнем этаже установлен скользящий противовес массой 365 тонн, который нейтрализует воздействие ветровой нагрузки и демпфирует колебания здания. </w:t>
      </w:r>
    </w:p>
    <w:p w:rsidR="00633862" w:rsidRDefault="00852918"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 Японии на крыше небоскреба устанавливается огромный резервуар с водой. Из-за огромной массы и инерционности жидкость реагирует на сотрясения с запозданием. Колебания здания нейтрализуются и в значительной степени гасятся.</w:t>
      </w:r>
    </w:p>
    <w:p w:rsidR="00633862" w:rsidRDefault="00633862">
      <w:pPr>
        <w:rPr>
          <w:rFonts w:ascii="Times New Roman" w:hAnsi="Times New Roman" w:cs="Times New Roman"/>
          <w:sz w:val="28"/>
          <w:szCs w:val="28"/>
        </w:rPr>
      </w:pPr>
      <w:r>
        <w:rPr>
          <w:rFonts w:ascii="Times New Roman" w:hAnsi="Times New Roman" w:cs="Times New Roman"/>
          <w:sz w:val="28"/>
          <w:szCs w:val="28"/>
        </w:rPr>
        <w:br w:type="page"/>
      </w:r>
    </w:p>
    <w:p w:rsidR="00085F09" w:rsidRPr="00F3544F" w:rsidRDefault="008C7481" w:rsidP="00F3544F">
      <w:pPr>
        <w:pStyle w:val="1"/>
        <w:spacing w:before="60" w:after="60" w:line="240" w:lineRule="auto"/>
        <w:jc w:val="center"/>
        <w:rPr>
          <w:rFonts w:ascii="Times New Roman" w:hAnsi="Times New Roman" w:cs="Times New Roman"/>
          <w:b w:val="0"/>
          <w:color w:val="auto"/>
        </w:rPr>
      </w:pPr>
      <w:r w:rsidRPr="00F3544F">
        <w:rPr>
          <w:rFonts w:ascii="Times New Roman" w:hAnsi="Times New Roman" w:cs="Times New Roman"/>
          <w:b w:val="0"/>
          <w:color w:val="auto"/>
        </w:rPr>
        <w:lastRenderedPageBreak/>
        <w:t xml:space="preserve"> </w:t>
      </w:r>
      <w:bookmarkStart w:id="6" w:name="_Toc33087990"/>
      <w:r w:rsidR="00085F09" w:rsidRPr="00F3544F">
        <w:rPr>
          <w:rFonts w:ascii="Times New Roman" w:hAnsi="Times New Roman" w:cs="Times New Roman"/>
          <w:b w:val="0"/>
          <w:color w:val="auto"/>
        </w:rPr>
        <w:t>«ПОЮЩИЕ» БОКАЛЫ</w:t>
      </w:r>
      <w:bookmarkEnd w:id="6"/>
    </w:p>
    <w:p w:rsidR="002121E7" w:rsidRPr="0059113E" w:rsidRDefault="003A275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Как говорилось выше явление резонанса </w:t>
      </w:r>
      <w:r w:rsidR="00382B65" w:rsidRPr="0059113E">
        <w:rPr>
          <w:rFonts w:ascii="Times New Roman" w:hAnsi="Times New Roman" w:cs="Times New Roman"/>
          <w:sz w:val="28"/>
          <w:szCs w:val="28"/>
        </w:rPr>
        <w:t>нашло применение и в музыке</w:t>
      </w:r>
      <w:r w:rsidRPr="0059113E">
        <w:rPr>
          <w:rFonts w:ascii="Times New Roman" w:hAnsi="Times New Roman" w:cs="Times New Roman"/>
          <w:sz w:val="28"/>
          <w:szCs w:val="28"/>
        </w:rPr>
        <w:t>. С помощью него обычные бокалы можно заставить «петь».</w:t>
      </w:r>
      <w:r w:rsidR="002121E7" w:rsidRPr="0059113E">
        <w:rPr>
          <w:rFonts w:ascii="Times New Roman" w:hAnsi="Times New Roman" w:cs="Times New Roman"/>
          <w:sz w:val="28"/>
          <w:szCs w:val="28"/>
        </w:rPr>
        <w:t xml:space="preserve"> </w:t>
      </w:r>
      <w:r w:rsidR="00382B65" w:rsidRPr="0059113E">
        <w:rPr>
          <w:rFonts w:ascii="Times New Roman" w:hAnsi="Times New Roman" w:cs="Times New Roman"/>
          <w:sz w:val="28"/>
          <w:szCs w:val="28"/>
        </w:rPr>
        <w:t xml:space="preserve">Именно этому будет </w:t>
      </w:r>
      <w:r w:rsidR="00D10C73" w:rsidRPr="0059113E">
        <w:rPr>
          <w:rFonts w:ascii="Times New Roman" w:hAnsi="Times New Roman" w:cs="Times New Roman"/>
          <w:sz w:val="28"/>
          <w:szCs w:val="28"/>
        </w:rPr>
        <w:t>посвящен</w:t>
      </w:r>
      <w:r w:rsidR="00382B65" w:rsidRPr="0059113E">
        <w:rPr>
          <w:rFonts w:ascii="Times New Roman" w:hAnsi="Times New Roman" w:cs="Times New Roman"/>
          <w:sz w:val="28"/>
          <w:szCs w:val="28"/>
        </w:rPr>
        <w:t xml:space="preserve"> первый эксперимент.</w:t>
      </w:r>
    </w:p>
    <w:p w:rsidR="00E00A37" w:rsidRPr="0059113E" w:rsidRDefault="002121E7"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Теперь перейдем </w:t>
      </w:r>
      <w:r w:rsidR="003A275E" w:rsidRPr="0059113E">
        <w:rPr>
          <w:rFonts w:ascii="Times New Roman" w:hAnsi="Times New Roman" w:cs="Times New Roman"/>
          <w:sz w:val="28"/>
          <w:szCs w:val="28"/>
        </w:rPr>
        <w:t xml:space="preserve">непосредственно к </w:t>
      </w:r>
      <w:r w:rsidR="000C132A" w:rsidRPr="0059113E">
        <w:rPr>
          <w:rFonts w:ascii="Times New Roman" w:hAnsi="Times New Roman" w:cs="Times New Roman"/>
          <w:sz w:val="28"/>
          <w:szCs w:val="28"/>
        </w:rPr>
        <w:t>эксперименту.</w:t>
      </w:r>
      <w:r w:rsidR="00E00A37" w:rsidRPr="0059113E">
        <w:rPr>
          <w:rFonts w:ascii="Times New Roman" w:hAnsi="Times New Roman" w:cs="Times New Roman"/>
          <w:sz w:val="28"/>
          <w:szCs w:val="28"/>
        </w:rPr>
        <w:t xml:space="preserve"> Д</w:t>
      </w:r>
      <w:r w:rsidR="00ED63B5" w:rsidRPr="0059113E">
        <w:rPr>
          <w:rFonts w:ascii="Times New Roman" w:hAnsi="Times New Roman" w:cs="Times New Roman"/>
          <w:sz w:val="28"/>
          <w:szCs w:val="28"/>
        </w:rPr>
        <w:t>ля него понадоби</w:t>
      </w:r>
      <w:r w:rsidR="00E00A37" w:rsidRPr="0059113E">
        <w:rPr>
          <w:rFonts w:ascii="Times New Roman" w:hAnsi="Times New Roman" w:cs="Times New Roman"/>
          <w:sz w:val="28"/>
          <w:szCs w:val="28"/>
        </w:rPr>
        <w:t>тся бокал, наполненный водой.</w:t>
      </w:r>
    </w:p>
    <w:p w:rsidR="000C132A" w:rsidRPr="00633862" w:rsidRDefault="00891A6B" w:rsidP="00633862">
      <w:pPr>
        <w:pStyle w:val="a6"/>
        <w:numPr>
          <w:ilvl w:val="0"/>
          <w:numId w:val="14"/>
        </w:numPr>
        <w:spacing w:after="0" w:line="240" w:lineRule="auto"/>
        <w:ind w:left="1134"/>
        <w:jc w:val="both"/>
        <w:rPr>
          <w:rFonts w:ascii="Times New Roman" w:hAnsi="Times New Roman" w:cs="Times New Roman"/>
          <w:sz w:val="28"/>
          <w:szCs w:val="28"/>
        </w:rPr>
      </w:pPr>
      <w:r w:rsidRPr="00633862">
        <w:rPr>
          <w:rFonts w:ascii="Times New Roman" w:hAnsi="Times New Roman" w:cs="Times New Roman"/>
          <w:sz w:val="28"/>
          <w:szCs w:val="28"/>
        </w:rPr>
        <w:t>Берем бокал, наполненный водой</w:t>
      </w:r>
    </w:p>
    <w:p w:rsidR="00891A6B" w:rsidRPr="00633862" w:rsidRDefault="00891A6B" w:rsidP="00633862">
      <w:pPr>
        <w:pStyle w:val="a6"/>
        <w:numPr>
          <w:ilvl w:val="0"/>
          <w:numId w:val="14"/>
        </w:numPr>
        <w:spacing w:after="0" w:line="240" w:lineRule="auto"/>
        <w:ind w:left="1134"/>
        <w:jc w:val="both"/>
        <w:rPr>
          <w:rFonts w:ascii="Times New Roman" w:hAnsi="Times New Roman" w:cs="Times New Roman"/>
          <w:sz w:val="28"/>
          <w:szCs w:val="28"/>
        </w:rPr>
      </w:pPr>
      <w:r w:rsidRPr="00633862">
        <w:rPr>
          <w:rFonts w:ascii="Times New Roman" w:hAnsi="Times New Roman" w:cs="Times New Roman"/>
          <w:sz w:val="28"/>
          <w:szCs w:val="28"/>
        </w:rPr>
        <w:t>Смачиваем палец, чтобы удалить грязь</w:t>
      </w:r>
    </w:p>
    <w:p w:rsidR="00891A6B" w:rsidRPr="00633862" w:rsidRDefault="00891A6B" w:rsidP="00633862">
      <w:pPr>
        <w:pStyle w:val="a6"/>
        <w:numPr>
          <w:ilvl w:val="0"/>
          <w:numId w:val="14"/>
        </w:numPr>
        <w:spacing w:after="0" w:line="240" w:lineRule="auto"/>
        <w:ind w:left="1134"/>
        <w:jc w:val="both"/>
        <w:rPr>
          <w:rFonts w:ascii="Times New Roman" w:hAnsi="Times New Roman" w:cs="Times New Roman"/>
          <w:sz w:val="28"/>
          <w:szCs w:val="28"/>
        </w:rPr>
      </w:pPr>
      <w:r w:rsidRPr="00633862">
        <w:rPr>
          <w:rFonts w:ascii="Times New Roman" w:hAnsi="Times New Roman" w:cs="Times New Roman"/>
          <w:sz w:val="28"/>
          <w:szCs w:val="28"/>
        </w:rPr>
        <w:t>Начинаем водить по краям бокала</w:t>
      </w:r>
    </w:p>
    <w:p w:rsidR="00891A6B" w:rsidRPr="00633862" w:rsidRDefault="00891A6B" w:rsidP="00633862">
      <w:pPr>
        <w:pStyle w:val="a6"/>
        <w:numPr>
          <w:ilvl w:val="0"/>
          <w:numId w:val="14"/>
        </w:numPr>
        <w:spacing w:after="0" w:line="240" w:lineRule="auto"/>
        <w:ind w:left="1134"/>
        <w:jc w:val="both"/>
        <w:rPr>
          <w:rFonts w:ascii="Times New Roman" w:hAnsi="Times New Roman" w:cs="Times New Roman"/>
          <w:sz w:val="28"/>
          <w:szCs w:val="28"/>
        </w:rPr>
      </w:pPr>
      <w:r w:rsidRPr="00633862">
        <w:rPr>
          <w:rFonts w:ascii="Times New Roman" w:hAnsi="Times New Roman" w:cs="Times New Roman"/>
          <w:sz w:val="28"/>
          <w:szCs w:val="28"/>
        </w:rPr>
        <w:t>Когда стенки хорошо оботрутся, бокал начнет издавать звуки</w:t>
      </w:r>
    </w:p>
    <w:p w:rsidR="00325B7C" w:rsidRPr="0059113E" w:rsidRDefault="00FC1AD6" w:rsidP="0059113E">
      <w:pPr>
        <w:spacing w:after="0" w:line="240" w:lineRule="auto"/>
        <w:ind w:firstLine="709"/>
        <w:jc w:val="both"/>
        <w:rPr>
          <w:rFonts w:ascii="Times New Roman" w:hAnsi="Times New Roman" w:cs="Times New Roman"/>
          <w:sz w:val="28"/>
          <w:szCs w:val="28"/>
          <w:lang w:val="ru-RU"/>
        </w:rPr>
      </w:pPr>
      <w:r w:rsidRPr="0059113E">
        <w:rPr>
          <w:rFonts w:ascii="Times New Roman" w:hAnsi="Times New Roman" w:cs="Times New Roman"/>
          <w:sz w:val="28"/>
          <w:szCs w:val="28"/>
        </w:rPr>
        <w:t xml:space="preserve">При движении пальца по поверхности стекла происходит регулярное зацепление и расцепление (проскальзывание) участков кожи пальца и торца стакана. При этом возникает упругая деформация стакана и слышен звук. А так как стакан является резонатором, то высота звука определяется размерами резонатора. Также звуковые волны, которые появляются, могут раскачивать теннисный шарик. </w:t>
      </w:r>
      <w:r w:rsidR="00662B0C" w:rsidRPr="0059113E">
        <w:rPr>
          <w:rFonts w:ascii="Times New Roman" w:hAnsi="Times New Roman" w:cs="Times New Roman"/>
          <w:sz w:val="28"/>
          <w:szCs w:val="28"/>
        </w:rPr>
        <w:t>Тон звуков, издаваемых бокалом, будет зависеть от уровня воды в бокале и характера стенок.</w:t>
      </w:r>
    </w:p>
    <w:p w:rsidR="0059113E" w:rsidRPr="0059113E" w:rsidRDefault="0059113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Таблица 1 </w:t>
      </w:r>
      <w:r w:rsidRPr="0059113E">
        <w:rPr>
          <w:rFonts w:ascii="Times New Roman" w:hAnsi="Times New Roman" w:cs="Times New Roman"/>
          <w:sz w:val="28"/>
          <w:szCs w:val="28"/>
          <w:lang w:val="ru-RU"/>
        </w:rPr>
        <w:t>«</w:t>
      </w:r>
      <w:r w:rsidRPr="0059113E">
        <w:rPr>
          <w:rFonts w:ascii="Times New Roman" w:hAnsi="Times New Roman" w:cs="Times New Roman"/>
          <w:sz w:val="28"/>
          <w:szCs w:val="28"/>
        </w:rPr>
        <w:t>Характеристика используемых бокалов</w:t>
      </w:r>
      <w:r w:rsidRPr="0059113E">
        <w:rPr>
          <w:rFonts w:ascii="Times New Roman" w:hAnsi="Times New Roman" w:cs="Times New Roman"/>
          <w:sz w:val="28"/>
          <w:szCs w:val="28"/>
          <w:lang w:val="ru-RU"/>
        </w:rPr>
        <w:t>»</w:t>
      </w:r>
      <w:r w:rsidRPr="0059113E">
        <w:rPr>
          <w:rFonts w:ascii="Times New Roman" w:hAnsi="Times New Roman" w:cs="Times New Roman"/>
          <w:sz w:val="28"/>
          <w:szCs w:val="28"/>
        </w:rPr>
        <w:t xml:space="preserve"> </w:t>
      </w:r>
    </w:p>
    <w:tbl>
      <w:tblPr>
        <w:tblStyle w:val="a8"/>
        <w:tblW w:w="9309" w:type="dxa"/>
        <w:tblInd w:w="108" w:type="dxa"/>
        <w:tblLook w:val="04A0"/>
      </w:tblPr>
      <w:tblGrid>
        <w:gridCol w:w="2694"/>
        <w:gridCol w:w="2409"/>
        <w:gridCol w:w="2103"/>
        <w:gridCol w:w="2103"/>
      </w:tblGrid>
      <w:tr w:rsidR="0059113E" w:rsidRPr="0059113E" w:rsidTr="00633862">
        <w:trPr>
          <w:trHeight w:val="653"/>
        </w:trPr>
        <w:tc>
          <w:tcPr>
            <w:tcW w:w="2694" w:type="dxa"/>
            <w:vAlign w:val="center"/>
          </w:tcPr>
          <w:p w:rsidR="0059113E" w:rsidRPr="0059113E" w:rsidRDefault="0059113E"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Тип бокала</w:t>
            </w:r>
          </w:p>
        </w:tc>
        <w:tc>
          <w:tcPr>
            <w:tcW w:w="2409" w:type="dxa"/>
            <w:vAlign w:val="center"/>
          </w:tcPr>
          <w:p w:rsidR="0059113E" w:rsidRPr="0059113E" w:rsidRDefault="0059113E" w:rsidP="00633862">
            <w:pPr>
              <w:ind w:right="-392" w:hanging="108"/>
              <w:jc w:val="center"/>
              <w:rPr>
                <w:rFonts w:ascii="Times New Roman" w:hAnsi="Times New Roman" w:cs="Times New Roman"/>
                <w:sz w:val="28"/>
                <w:szCs w:val="28"/>
              </w:rPr>
            </w:pPr>
            <w:r w:rsidRPr="0059113E">
              <w:rPr>
                <w:rFonts w:ascii="Times New Roman" w:hAnsi="Times New Roman" w:cs="Times New Roman"/>
                <w:sz w:val="28"/>
                <w:szCs w:val="28"/>
              </w:rPr>
              <w:t>V,мл</w:t>
            </w:r>
          </w:p>
        </w:tc>
        <w:tc>
          <w:tcPr>
            <w:tcW w:w="2103" w:type="dxa"/>
            <w:vAlign w:val="center"/>
          </w:tcPr>
          <w:p w:rsidR="0059113E" w:rsidRPr="0059113E" w:rsidRDefault="0059113E" w:rsidP="00633862">
            <w:pPr>
              <w:ind w:right="-392" w:hanging="108"/>
              <w:jc w:val="center"/>
              <w:rPr>
                <w:rFonts w:ascii="Times New Roman" w:hAnsi="Times New Roman" w:cs="Times New Roman"/>
                <w:sz w:val="28"/>
                <w:szCs w:val="28"/>
              </w:rPr>
            </w:pPr>
            <w:r w:rsidRPr="0059113E">
              <w:rPr>
                <w:rFonts w:ascii="Times New Roman" w:hAnsi="Times New Roman" w:cs="Times New Roman"/>
                <w:sz w:val="28"/>
                <w:szCs w:val="28"/>
              </w:rPr>
              <w:t>h,мм</w:t>
            </w:r>
          </w:p>
        </w:tc>
        <w:tc>
          <w:tcPr>
            <w:tcW w:w="2103" w:type="dxa"/>
            <w:vAlign w:val="center"/>
          </w:tcPr>
          <w:p w:rsidR="0059113E" w:rsidRPr="0059113E" w:rsidRDefault="0059113E" w:rsidP="00633862">
            <w:pPr>
              <w:ind w:right="-392" w:hanging="226"/>
              <w:jc w:val="center"/>
              <w:rPr>
                <w:rFonts w:ascii="Times New Roman" w:hAnsi="Times New Roman" w:cs="Times New Roman"/>
                <w:sz w:val="28"/>
                <w:szCs w:val="28"/>
              </w:rPr>
            </w:pPr>
            <w:r w:rsidRPr="0059113E">
              <w:rPr>
                <w:rFonts w:ascii="Times New Roman" w:hAnsi="Times New Roman" w:cs="Times New Roman"/>
                <w:sz w:val="28"/>
                <w:szCs w:val="28"/>
              </w:rPr>
              <w:t>dср.</w:t>
            </w:r>
          </w:p>
        </w:tc>
      </w:tr>
      <w:tr w:rsidR="0059113E" w:rsidRPr="0059113E" w:rsidTr="00633862">
        <w:trPr>
          <w:trHeight w:val="563"/>
        </w:trPr>
        <w:tc>
          <w:tcPr>
            <w:tcW w:w="2694" w:type="dxa"/>
            <w:vAlign w:val="center"/>
          </w:tcPr>
          <w:p w:rsidR="0059113E" w:rsidRPr="0059113E" w:rsidRDefault="0059113E" w:rsidP="00633862">
            <w:pPr>
              <w:ind w:firstLine="34"/>
              <w:jc w:val="center"/>
              <w:rPr>
                <w:rFonts w:ascii="Times New Roman" w:hAnsi="Times New Roman" w:cs="Times New Roman"/>
                <w:sz w:val="28"/>
                <w:szCs w:val="28"/>
              </w:rPr>
            </w:pPr>
            <w:r w:rsidRPr="0059113E">
              <w:rPr>
                <w:rFonts w:ascii="Times New Roman" w:hAnsi="Times New Roman" w:cs="Times New Roman"/>
                <w:sz w:val="28"/>
                <w:szCs w:val="28"/>
              </w:rPr>
              <w:t>Тонкий</w:t>
            </w:r>
          </w:p>
        </w:tc>
        <w:tc>
          <w:tcPr>
            <w:tcW w:w="2409" w:type="dxa"/>
            <w:vAlign w:val="center"/>
          </w:tcPr>
          <w:p w:rsidR="0059113E" w:rsidRPr="0059113E" w:rsidRDefault="0059113E" w:rsidP="00633862">
            <w:pPr>
              <w:ind w:right="-392" w:hanging="108"/>
              <w:jc w:val="center"/>
              <w:rPr>
                <w:rFonts w:ascii="Times New Roman" w:hAnsi="Times New Roman" w:cs="Times New Roman"/>
                <w:sz w:val="28"/>
                <w:szCs w:val="28"/>
              </w:rPr>
            </w:pPr>
            <w:r w:rsidRPr="0059113E">
              <w:rPr>
                <w:rFonts w:ascii="Times New Roman" w:hAnsi="Times New Roman" w:cs="Times New Roman"/>
                <w:sz w:val="28"/>
                <w:szCs w:val="28"/>
              </w:rPr>
              <w:t>200</w:t>
            </w:r>
          </w:p>
        </w:tc>
        <w:tc>
          <w:tcPr>
            <w:tcW w:w="2103" w:type="dxa"/>
            <w:vAlign w:val="center"/>
          </w:tcPr>
          <w:p w:rsidR="0059113E" w:rsidRPr="0059113E" w:rsidRDefault="0059113E" w:rsidP="00633862">
            <w:pPr>
              <w:ind w:right="-392" w:hanging="108"/>
              <w:jc w:val="center"/>
              <w:rPr>
                <w:rFonts w:ascii="Times New Roman" w:hAnsi="Times New Roman" w:cs="Times New Roman"/>
                <w:sz w:val="28"/>
                <w:szCs w:val="28"/>
              </w:rPr>
            </w:pPr>
            <w:r w:rsidRPr="0059113E">
              <w:rPr>
                <w:rFonts w:ascii="Times New Roman" w:hAnsi="Times New Roman" w:cs="Times New Roman"/>
                <w:sz w:val="28"/>
                <w:szCs w:val="28"/>
              </w:rPr>
              <w:t>145</w:t>
            </w:r>
          </w:p>
        </w:tc>
        <w:tc>
          <w:tcPr>
            <w:tcW w:w="2103" w:type="dxa"/>
            <w:vAlign w:val="center"/>
          </w:tcPr>
          <w:p w:rsidR="0059113E" w:rsidRPr="0059113E" w:rsidRDefault="0059113E" w:rsidP="00633862">
            <w:pPr>
              <w:ind w:right="-392" w:hanging="226"/>
              <w:jc w:val="center"/>
              <w:rPr>
                <w:rFonts w:ascii="Times New Roman" w:hAnsi="Times New Roman" w:cs="Times New Roman"/>
                <w:sz w:val="28"/>
                <w:szCs w:val="28"/>
              </w:rPr>
            </w:pPr>
            <w:r w:rsidRPr="0059113E">
              <w:rPr>
                <w:rFonts w:ascii="Times New Roman" w:hAnsi="Times New Roman" w:cs="Times New Roman"/>
                <w:sz w:val="28"/>
                <w:szCs w:val="28"/>
              </w:rPr>
              <w:t>55</w:t>
            </w:r>
          </w:p>
        </w:tc>
      </w:tr>
      <w:tr w:rsidR="0059113E" w:rsidRPr="0059113E" w:rsidTr="00633862">
        <w:trPr>
          <w:trHeight w:val="557"/>
        </w:trPr>
        <w:tc>
          <w:tcPr>
            <w:tcW w:w="2694" w:type="dxa"/>
            <w:vAlign w:val="center"/>
          </w:tcPr>
          <w:p w:rsidR="0059113E" w:rsidRPr="0059113E" w:rsidRDefault="0059113E" w:rsidP="00633862">
            <w:pPr>
              <w:jc w:val="center"/>
              <w:rPr>
                <w:rFonts w:ascii="Times New Roman" w:hAnsi="Times New Roman" w:cs="Times New Roman"/>
                <w:sz w:val="28"/>
                <w:szCs w:val="28"/>
              </w:rPr>
            </w:pPr>
            <w:r w:rsidRPr="0059113E">
              <w:rPr>
                <w:rFonts w:ascii="Times New Roman" w:hAnsi="Times New Roman" w:cs="Times New Roman"/>
                <w:sz w:val="28"/>
                <w:szCs w:val="28"/>
              </w:rPr>
              <w:t>Фужер</w:t>
            </w:r>
          </w:p>
        </w:tc>
        <w:tc>
          <w:tcPr>
            <w:tcW w:w="2409" w:type="dxa"/>
            <w:vAlign w:val="center"/>
          </w:tcPr>
          <w:p w:rsidR="0059113E" w:rsidRPr="0059113E" w:rsidRDefault="0059113E" w:rsidP="00633862">
            <w:pPr>
              <w:ind w:right="-392" w:hanging="108"/>
              <w:jc w:val="center"/>
              <w:rPr>
                <w:rFonts w:ascii="Times New Roman" w:hAnsi="Times New Roman" w:cs="Times New Roman"/>
                <w:sz w:val="28"/>
                <w:szCs w:val="28"/>
              </w:rPr>
            </w:pPr>
            <w:r w:rsidRPr="0059113E">
              <w:rPr>
                <w:rFonts w:ascii="Times New Roman" w:hAnsi="Times New Roman" w:cs="Times New Roman"/>
                <w:sz w:val="28"/>
                <w:szCs w:val="28"/>
              </w:rPr>
              <w:t>50</w:t>
            </w:r>
          </w:p>
        </w:tc>
        <w:tc>
          <w:tcPr>
            <w:tcW w:w="2103" w:type="dxa"/>
            <w:vAlign w:val="center"/>
          </w:tcPr>
          <w:p w:rsidR="0059113E" w:rsidRPr="0059113E" w:rsidRDefault="0059113E" w:rsidP="00633862">
            <w:pPr>
              <w:ind w:right="-392" w:hanging="108"/>
              <w:jc w:val="center"/>
              <w:rPr>
                <w:rFonts w:ascii="Times New Roman" w:hAnsi="Times New Roman" w:cs="Times New Roman"/>
                <w:sz w:val="28"/>
                <w:szCs w:val="28"/>
              </w:rPr>
            </w:pPr>
            <w:r w:rsidRPr="0059113E">
              <w:rPr>
                <w:rFonts w:ascii="Times New Roman" w:hAnsi="Times New Roman" w:cs="Times New Roman"/>
                <w:sz w:val="28"/>
                <w:szCs w:val="28"/>
              </w:rPr>
              <w:t>110</w:t>
            </w:r>
          </w:p>
        </w:tc>
        <w:tc>
          <w:tcPr>
            <w:tcW w:w="2103" w:type="dxa"/>
            <w:vAlign w:val="center"/>
          </w:tcPr>
          <w:p w:rsidR="0059113E" w:rsidRPr="0059113E" w:rsidRDefault="0059113E" w:rsidP="00633862">
            <w:pPr>
              <w:ind w:right="-392" w:hanging="226"/>
              <w:jc w:val="center"/>
              <w:rPr>
                <w:rFonts w:ascii="Times New Roman" w:hAnsi="Times New Roman" w:cs="Times New Roman"/>
                <w:sz w:val="28"/>
                <w:szCs w:val="28"/>
              </w:rPr>
            </w:pPr>
            <w:r w:rsidRPr="0059113E">
              <w:rPr>
                <w:rFonts w:ascii="Times New Roman" w:hAnsi="Times New Roman" w:cs="Times New Roman"/>
                <w:sz w:val="28"/>
                <w:szCs w:val="28"/>
              </w:rPr>
              <w:t>44</w:t>
            </w:r>
          </w:p>
        </w:tc>
      </w:tr>
    </w:tbl>
    <w:p w:rsidR="00662B0C" w:rsidRPr="0059113E" w:rsidRDefault="00662B0C" w:rsidP="0059113E">
      <w:pPr>
        <w:spacing w:after="0" w:line="240" w:lineRule="auto"/>
        <w:ind w:firstLine="709"/>
        <w:jc w:val="both"/>
        <w:rPr>
          <w:rFonts w:ascii="Times New Roman" w:hAnsi="Times New Roman" w:cs="Times New Roman"/>
          <w:sz w:val="28"/>
          <w:szCs w:val="28"/>
          <w:lang w:val="ru-RU"/>
        </w:rPr>
      </w:pPr>
      <w:r w:rsidRPr="0059113E">
        <w:rPr>
          <w:rFonts w:ascii="Times New Roman" w:hAnsi="Times New Roman" w:cs="Times New Roman"/>
          <w:sz w:val="28"/>
          <w:szCs w:val="28"/>
        </w:rPr>
        <w:t>Таким образом, используя программу Spectroid  для определения частоты звуковых волн и громкости звука,  были получены следующие результаты, приведе</w:t>
      </w:r>
      <w:r w:rsidR="00D03260" w:rsidRPr="0059113E">
        <w:rPr>
          <w:rFonts w:ascii="Times New Roman" w:hAnsi="Times New Roman" w:cs="Times New Roman"/>
          <w:sz w:val="28"/>
          <w:szCs w:val="28"/>
        </w:rPr>
        <w:t>нные в таблице</w:t>
      </w:r>
      <w:r w:rsidRPr="0059113E">
        <w:rPr>
          <w:rFonts w:ascii="Times New Roman" w:hAnsi="Times New Roman" w:cs="Times New Roman"/>
          <w:sz w:val="28"/>
          <w:szCs w:val="28"/>
        </w:rPr>
        <w:t xml:space="preserve"> 2</w:t>
      </w:r>
      <w:r w:rsidR="00D03260" w:rsidRPr="0059113E">
        <w:rPr>
          <w:rFonts w:ascii="Times New Roman" w:hAnsi="Times New Roman" w:cs="Times New Roman"/>
          <w:sz w:val="28"/>
          <w:szCs w:val="28"/>
        </w:rPr>
        <w:t xml:space="preserve"> и таблице 3</w:t>
      </w:r>
      <w:r w:rsidRPr="0059113E">
        <w:rPr>
          <w:rFonts w:ascii="Times New Roman" w:hAnsi="Times New Roman" w:cs="Times New Roman"/>
          <w:sz w:val="28"/>
          <w:szCs w:val="28"/>
        </w:rPr>
        <w:t xml:space="preserve">. Были использованы разные бокалы и объём воды в них был разный. </w:t>
      </w:r>
    </w:p>
    <w:p w:rsidR="00662B0C" w:rsidRPr="0059113E" w:rsidRDefault="00662B0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Второй эксперимент показывает, как изменяется положение шарика, вследствие с воздействием на него звуковых волн, издаваемых бокалом.</w:t>
      </w:r>
      <w:r w:rsidR="00D03260" w:rsidRPr="0059113E">
        <w:rPr>
          <w:rFonts w:ascii="Times New Roman" w:hAnsi="Times New Roman" w:cs="Times New Roman"/>
          <w:sz w:val="28"/>
          <w:szCs w:val="28"/>
        </w:rPr>
        <w:t xml:space="preserve"> Т.к. в результате проведения первого эксперимента бокал издает звуковые волны, то эти волны могут влиять на положение шарика. В ходе эксперимента 2 было выяснено, что заметнее всего было откло</w:t>
      </w:r>
      <w:r w:rsidR="000764D1" w:rsidRPr="0059113E">
        <w:rPr>
          <w:rFonts w:ascii="Times New Roman" w:hAnsi="Times New Roman" w:cs="Times New Roman"/>
          <w:sz w:val="28"/>
          <w:szCs w:val="28"/>
        </w:rPr>
        <w:t xml:space="preserve">нение шарика при использовании тонкостенного </w:t>
      </w:r>
      <w:r w:rsidR="00D03260" w:rsidRPr="0059113E">
        <w:rPr>
          <w:rFonts w:ascii="Times New Roman" w:hAnsi="Times New Roman" w:cs="Times New Roman"/>
          <w:sz w:val="28"/>
          <w:szCs w:val="28"/>
        </w:rPr>
        <w:t>бокала, с объёмом воды 40мл.</w:t>
      </w:r>
    </w:p>
    <w:p w:rsidR="00AA00A2" w:rsidRPr="0059113E" w:rsidRDefault="00AA00A2" w:rsidP="0059113E">
      <w:pPr>
        <w:spacing w:after="0" w:line="240" w:lineRule="auto"/>
        <w:ind w:firstLine="709"/>
        <w:jc w:val="both"/>
        <w:rPr>
          <w:rFonts w:ascii="Times New Roman" w:hAnsi="Times New Roman" w:cs="Times New Roman"/>
          <w:sz w:val="28"/>
          <w:szCs w:val="28"/>
          <w:lang w:val="ru-RU"/>
        </w:rPr>
      </w:pPr>
      <w:r w:rsidRPr="0059113E">
        <w:rPr>
          <w:rFonts w:ascii="Times New Roman" w:hAnsi="Times New Roman" w:cs="Times New Roman"/>
          <w:sz w:val="28"/>
          <w:szCs w:val="28"/>
        </w:rPr>
        <w:t>Таблица 2(для тонкостенного бокала)</w:t>
      </w:r>
      <w:r w:rsidR="0059113E" w:rsidRPr="0059113E">
        <w:rPr>
          <w:rFonts w:ascii="Times New Roman" w:hAnsi="Times New Roman" w:cs="Times New Roman"/>
          <w:sz w:val="28"/>
          <w:szCs w:val="28"/>
          <w:lang w:val="ru-RU"/>
        </w:rPr>
        <w:t xml:space="preserve"> «</w:t>
      </w:r>
      <w:r w:rsidRPr="0059113E">
        <w:rPr>
          <w:rFonts w:ascii="Times New Roman" w:hAnsi="Times New Roman" w:cs="Times New Roman"/>
          <w:sz w:val="28"/>
          <w:szCs w:val="28"/>
        </w:rPr>
        <w:t>Зависимость частоты и громкости звука от объёма воды</w:t>
      </w:r>
      <w:r w:rsidR="0059113E" w:rsidRPr="0059113E">
        <w:rPr>
          <w:rFonts w:ascii="Times New Roman" w:hAnsi="Times New Roman" w:cs="Times New Roman"/>
          <w:sz w:val="28"/>
          <w:szCs w:val="28"/>
          <w:lang w:val="ru-RU"/>
        </w:rPr>
        <w:t>»</w:t>
      </w:r>
    </w:p>
    <w:tbl>
      <w:tblPr>
        <w:tblStyle w:val="a8"/>
        <w:tblW w:w="0" w:type="auto"/>
        <w:tblInd w:w="108" w:type="dxa"/>
        <w:tblLook w:val="04A0"/>
      </w:tblPr>
      <w:tblGrid>
        <w:gridCol w:w="2694"/>
        <w:gridCol w:w="2409"/>
        <w:gridCol w:w="2127"/>
        <w:gridCol w:w="2126"/>
      </w:tblGrid>
      <w:tr w:rsidR="00AA00A2" w:rsidRPr="0059113E" w:rsidTr="00633862">
        <w:trPr>
          <w:trHeight w:val="649"/>
        </w:trPr>
        <w:tc>
          <w:tcPr>
            <w:tcW w:w="2694"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Параметры</w:t>
            </w:r>
          </w:p>
        </w:tc>
        <w:tc>
          <w:tcPr>
            <w:tcW w:w="2409"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V1,мл</w:t>
            </w:r>
          </w:p>
        </w:tc>
        <w:tc>
          <w:tcPr>
            <w:tcW w:w="2127"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V2,мл</w:t>
            </w:r>
          </w:p>
        </w:tc>
        <w:tc>
          <w:tcPr>
            <w:tcW w:w="2126"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V3,мл</w:t>
            </w:r>
          </w:p>
        </w:tc>
      </w:tr>
      <w:tr w:rsidR="00AA00A2" w:rsidRPr="0059113E" w:rsidTr="00633862">
        <w:trPr>
          <w:trHeight w:val="569"/>
        </w:trPr>
        <w:tc>
          <w:tcPr>
            <w:tcW w:w="2694" w:type="dxa"/>
            <w:vAlign w:val="center"/>
          </w:tcPr>
          <w:p w:rsidR="00AA00A2" w:rsidRPr="0059113E" w:rsidRDefault="00AA00A2" w:rsidP="00633862">
            <w:pPr>
              <w:ind w:left="601" w:hanging="567"/>
              <w:jc w:val="center"/>
              <w:rPr>
                <w:rFonts w:ascii="Times New Roman" w:hAnsi="Times New Roman" w:cs="Times New Roman"/>
                <w:sz w:val="28"/>
                <w:szCs w:val="28"/>
              </w:rPr>
            </w:pPr>
          </w:p>
        </w:tc>
        <w:tc>
          <w:tcPr>
            <w:tcW w:w="2409"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40</w:t>
            </w:r>
          </w:p>
        </w:tc>
        <w:tc>
          <w:tcPr>
            <w:tcW w:w="2127"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100</w:t>
            </w:r>
          </w:p>
        </w:tc>
        <w:tc>
          <w:tcPr>
            <w:tcW w:w="2126"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160</w:t>
            </w:r>
          </w:p>
        </w:tc>
      </w:tr>
      <w:tr w:rsidR="00AA00A2" w:rsidRPr="0059113E" w:rsidTr="00633862">
        <w:trPr>
          <w:trHeight w:val="549"/>
        </w:trPr>
        <w:tc>
          <w:tcPr>
            <w:tcW w:w="2694"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u,Гц</w:t>
            </w:r>
          </w:p>
        </w:tc>
        <w:tc>
          <w:tcPr>
            <w:tcW w:w="2409"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1453</w:t>
            </w:r>
          </w:p>
        </w:tc>
        <w:tc>
          <w:tcPr>
            <w:tcW w:w="2127"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1380</w:t>
            </w:r>
          </w:p>
        </w:tc>
        <w:tc>
          <w:tcPr>
            <w:tcW w:w="2126"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1160</w:t>
            </w:r>
          </w:p>
        </w:tc>
      </w:tr>
      <w:tr w:rsidR="00AA00A2" w:rsidRPr="0059113E" w:rsidTr="00633862">
        <w:tblPrEx>
          <w:tblLook w:val="0000"/>
        </w:tblPrEx>
        <w:trPr>
          <w:trHeight w:val="703"/>
        </w:trPr>
        <w:tc>
          <w:tcPr>
            <w:tcW w:w="2694"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L,dB</w:t>
            </w:r>
          </w:p>
        </w:tc>
        <w:tc>
          <w:tcPr>
            <w:tcW w:w="2409"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-30</w:t>
            </w:r>
          </w:p>
        </w:tc>
        <w:tc>
          <w:tcPr>
            <w:tcW w:w="2127"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-24</w:t>
            </w:r>
          </w:p>
        </w:tc>
        <w:tc>
          <w:tcPr>
            <w:tcW w:w="2126" w:type="dxa"/>
            <w:vAlign w:val="center"/>
          </w:tcPr>
          <w:p w:rsidR="00AA00A2" w:rsidRPr="0059113E" w:rsidRDefault="00AA00A2" w:rsidP="00633862">
            <w:pPr>
              <w:ind w:left="601" w:hanging="567"/>
              <w:jc w:val="center"/>
              <w:rPr>
                <w:rFonts w:ascii="Times New Roman" w:hAnsi="Times New Roman" w:cs="Times New Roman"/>
                <w:sz w:val="28"/>
                <w:szCs w:val="28"/>
              </w:rPr>
            </w:pPr>
            <w:r w:rsidRPr="0059113E">
              <w:rPr>
                <w:rFonts w:ascii="Times New Roman" w:hAnsi="Times New Roman" w:cs="Times New Roman"/>
                <w:sz w:val="28"/>
                <w:szCs w:val="28"/>
              </w:rPr>
              <w:t>-22</w:t>
            </w:r>
          </w:p>
        </w:tc>
      </w:tr>
    </w:tbl>
    <w:p w:rsidR="00AA00A2" w:rsidRPr="0059113E" w:rsidRDefault="00AA00A2" w:rsidP="0059113E">
      <w:pPr>
        <w:spacing w:after="0" w:line="240" w:lineRule="auto"/>
        <w:ind w:firstLine="709"/>
        <w:jc w:val="both"/>
        <w:rPr>
          <w:rFonts w:ascii="Times New Roman" w:hAnsi="Times New Roman" w:cs="Times New Roman"/>
          <w:sz w:val="28"/>
          <w:szCs w:val="28"/>
        </w:rPr>
      </w:pPr>
    </w:p>
    <w:p w:rsidR="000F2C61" w:rsidRDefault="000F2C61" w:rsidP="005911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бокал с тонкими стенками была налита вода объёмами 40, 100 и 160 мл.</w:t>
      </w:r>
    </w:p>
    <w:p w:rsidR="004C3059" w:rsidRPr="000F2C61" w:rsidRDefault="000F2C61" w:rsidP="005911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объёме в 40мл была получена самая высокая частота звука 1453Гц и самый высокий уровень громкости -30</w:t>
      </w:r>
      <w:r w:rsidRPr="0059113E">
        <w:rPr>
          <w:rFonts w:ascii="Times New Roman" w:hAnsi="Times New Roman" w:cs="Times New Roman"/>
          <w:sz w:val="28"/>
          <w:szCs w:val="28"/>
        </w:rPr>
        <w:t>dB</w:t>
      </w:r>
      <w:r>
        <w:rPr>
          <w:rFonts w:ascii="Times New Roman" w:hAnsi="Times New Roman" w:cs="Times New Roman"/>
          <w:sz w:val="28"/>
          <w:szCs w:val="28"/>
          <w:lang w:val="ru-RU"/>
        </w:rPr>
        <w:t>. При объёме 100 мл значение частоты звука 1380Гц, а громкости -24</w:t>
      </w:r>
      <w:r w:rsidRPr="0059113E">
        <w:rPr>
          <w:rFonts w:ascii="Times New Roman" w:hAnsi="Times New Roman" w:cs="Times New Roman"/>
          <w:sz w:val="28"/>
          <w:szCs w:val="28"/>
        </w:rPr>
        <w:t>dB</w:t>
      </w:r>
      <w:r>
        <w:rPr>
          <w:rFonts w:ascii="Times New Roman" w:hAnsi="Times New Roman" w:cs="Times New Roman"/>
          <w:sz w:val="28"/>
          <w:szCs w:val="28"/>
          <w:lang w:val="ru-RU"/>
        </w:rPr>
        <w:t>. С объёмом воды 160мл зафиксированы самые низкие показатели из приведенных, частота звука 1160Гц, громкость -22</w:t>
      </w:r>
      <w:r w:rsidRPr="0059113E">
        <w:rPr>
          <w:rFonts w:ascii="Times New Roman" w:hAnsi="Times New Roman" w:cs="Times New Roman"/>
          <w:sz w:val="28"/>
          <w:szCs w:val="28"/>
        </w:rPr>
        <w:t>dB</w:t>
      </w:r>
      <w:r>
        <w:rPr>
          <w:rFonts w:ascii="Times New Roman" w:hAnsi="Times New Roman" w:cs="Times New Roman"/>
          <w:sz w:val="28"/>
          <w:szCs w:val="28"/>
          <w:lang w:val="ru-RU"/>
        </w:rPr>
        <w:t>.</w:t>
      </w:r>
    </w:p>
    <w:p w:rsidR="00AA00A2" w:rsidRPr="0059113E" w:rsidRDefault="00AA00A2" w:rsidP="0059113E">
      <w:pPr>
        <w:spacing w:after="0" w:line="240" w:lineRule="auto"/>
        <w:ind w:firstLine="709"/>
        <w:jc w:val="both"/>
        <w:rPr>
          <w:rFonts w:ascii="Times New Roman" w:hAnsi="Times New Roman" w:cs="Times New Roman"/>
          <w:sz w:val="28"/>
          <w:szCs w:val="28"/>
          <w:lang w:val="ru-RU"/>
        </w:rPr>
      </w:pPr>
      <w:r w:rsidRPr="0059113E">
        <w:rPr>
          <w:rFonts w:ascii="Times New Roman" w:hAnsi="Times New Roman" w:cs="Times New Roman"/>
          <w:sz w:val="28"/>
          <w:szCs w:val="28"/>
        </w:rPr>
        <w:t>Таблица 3(для фужера)</w:t>
      </w:r>
      <w:r w:rsidR="0059113E" w:rsidRPr="0059113E">
        <w:rPr>
          <w:rFonts w:ascii="Times New Roman" w:hAnsi="Times New Roman" w:cs="Times New Roman"/>
          <w:sz w:val="28"/>
          <w:szCs w:val="28"/>
          <w:lang w:val="ru-RU"/>
        </w:rPr>
        <w:t xml:space="preserve"> «</w:t>
      </w:r>
      <w:r w:rsidR="0059113E" w:rsidRPr="0059113E">
        <w:rPr>
          <w:rFonts w:ascii="Times New Roman" w:hAnsi="Times New Roman" w:cs="Times New Roman"/>
          <w:sz w:val="28"/>
          <w:szCs w:val="28"/>
        </w:rPr>
        <w:t>Зависимость частоты и громкости звука от объёма воды</w:t>
      </w:r>
      <w:r w:rsidR="0059113E" w:rsidRPr="0059113E">
        <w:rPr>
          <w:rFonts w:ascii="Times New Roman" w:hAnsi="Times New Roman" w:cs="Times New Roman"/>
          <w:sz w:val="28"/>
          <w:szCs w:val="28"/>
          <w:lang w:val="ru-RU"/>
        </w:rPr>
        <w:t>»</w:t>
      </w:r>
    </w:p>
    <w:tbl>
      <w:tblPr>
        <w:tblStyle w:val="a8"/>
        <w:tblpPr w:leftFromText="180" w:rightFromText="180" w:vertAnchor="text" w:horzAnchor="margin" w:tblpXSpec="center" w:tblpY="192"/>
        <w:tblW w:w="9039" w:type="dxa"/>
        <w:tblLook w:val="04A0"/>
      </w:tblPr>
      <w:tblGrid>
        <w:gridCol w:w="2376"/>
        <w:gridCol w:w="2269"/>
        <w:gridCol w:w="7"/>
        <w:gridCol w:w="2262"/>
        <w:gridCol w:w="14"/>
        <w:gridCol w:w="2111"/>
      </w:tblGrid>
      <w:tr w:rsidR="004C3059" w:rsidRPr="0059113E" w:rsidTr="004C3059">
        <w:trPr>
          <w:trHeight w:val="563"/>
        </w:trPr>
        <w:tc>
          <w:tcPr>
            <w:tcW w:w="2376"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Параметры</w:t>
            </w:r>
          </w:p>
        </w:tc>
        <w:tc>
          <w:tcPr>
            <w:tcW w:w="2269"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V1,мл</w:t>
            </w:r>
          </w:p>
        </w:tc>
        <w:tc>
          <w:tcPr>
            <w:tcW w:w="2269"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V2,мл</w:t>
            </w:r>
          </w:p>
        </w:tc>
        <w:tc>
          <w:tcPr>
            <w:tcW w:w="2125"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V3,мл</w:t>
            </w:r>
          </w:p>
        </w:tc>
      </w:tr>
      <w:tr w:rsidR="004C3059" w:rsidRPr="0059113E" w:rsidTr="004C3059">
        <w:trPr>
          <w:trHeight w:val="557"/>
        </w:trPr>
        <w:tc>
          <w:tcPr>
            <w:tcW w:w="2376" w:type="dxa"/>
            <w:vAlign w:val="center"/>
          </w:tcPr>
          <w:p w:rsidR="004C3059" w:rsidRPr="0059113E" w:rsidRDefault="004C3059" w:rsidP="004C3059">
            <w:pPr>
              <w:jc w:val="center"/>
              <w:rPr>
                <w:rFonts w:ascii="Times New Roman" w:hAnsi="Times New Roman" w:cs="Times New Roman"/>
                <w:sz w:val="28"/>
                <w:szCs w:val="28"/>
              </w:rPr>
            </w:pPr>
          </w:p>
        </w:tc>
        <w:tc>
          <w:tcPr>
            <w:tcW w:w="2269"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10</w:t>
            </w:r>
          </w:p>
        </w:tc>
        <w:tc>
          <w:tcPr>
            <w:tcW w:w="2269"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30</w:t>
            </w:r>
          </w:p>
        </w:tc>
        <w:tc>
          <w:tcPr>
            <w:tcW w:w="2125"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40</w:t>
            </w:r>
          </w:p>
        </w:tc>
      </w:tr>
      <w:tr w:rsidR="004C3059" w:rsidRPr="0059113E" w:rsidTr="004C3059">
        <w:trPr>
          <w:trHeight w:val="693"/>
        </w:trPr>
        <w:tc>
          <w:tcPr>
            <w:tcW w:w="2376"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u,Гц</w:t>
            </w:r>
          </w:p>
        </w:tc>
        <w:tc>
          <w:tcPr>
            <w:tcW w:w="2269"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1405</w:t>
            </w:r>
          </w:p>
        </w:tc>
        <w:tc>
          <w:tcPr>
            <w:tcW w:w="2269"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1343</w:t>
            </w:r>
          </w:p>
        </w:tc>
        <w:tc>
          <w:tcPr>
            <w:tcW w:w="2125"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1007</w:t>
            </w:r>
          </w:p>
        </w:tc>
      </w:tr>
      <w:tr w:rsidR="004C3059" w:rsidRPr="0059113E" w:rsidTr="004C3059">
        <w:tblPrEx>
          <w:tblLook w:val="0000"/>
        </w:tblPrEx>
        <w:trPr>
          <w:trHeight w:val="704"/>
        </w:trPr>
        <w:tc>
          <w:tcPr>
            <w:tcW w:w="2376"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L,dB</w:t>
            </w:r>
          </w:p>
        </w:tc>
        <w:tc>
          <w:tcPr>
            <w:tcW w:w="2276"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-30</w:t>
            </w:r>
          </w:p>
        </w:tc>
        <w:tc>
          <w:tcPr>
            <w:tcW w:w="2276" w:type="dxa"/>
            <w:gridSpan w:val="2"/>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-23</w:t>
            </w:r>
          </w:p>
        </w:tc>
        <w:tc>
          <w:tcPr>
            <w:tcW w:w="2111" w:type="dxa"/>
            <w:vAlign w:val="center"/>
          </w:tcPr>
          <w:p w:rsidR="004C3059" w:rsidRPr="0059113E" w:rsidRDefault="004C3059" w:rsidP="004C3059">
            <w:pPr>
              <w:jc w:val="center"/>
              <w:rPr>
                <w:rFonts w:ascii="Times New Roman" w:hAnsi="Times New Roman" w:cs="Times New Roman"/>
                <w:sz w:val="28"/>
                <w:szCs w:val="28"/>
              </w:rPr>
            </w:pPr>
            <w:r w:rsidRPr="0059113E">
              <w:rPr>
                <w:rFonts w:ascii="Times New Roman" w:hAnsi="Times New Roman" w:cs="Times New Roman"/>
                <w:sz w:val="28"/>
                <w:szCs w:val="28"/>
              </w:rPr>
              <w:t>-20</w:t>
            </w:r>
          </w:p>
        </w:tc>
      </w:tr>
    </w:tbl>
    <w:p w:rsidR="004C3059" w:rsidRDefault="004C3059" w:rsidP="0059113E">
      <w:pPr>
        <w:spacing w:after="0" w:line="240" w:lineRule="auto"/>
        <w:ind w:firstLine="709"/>
        <w:jc w:val="both"/>
        <w:rPr>
          <w:rFonts w:ascii="Times New Roman" w:hAnsi="Times New Roman" w:cs="Times New Roman"/>
          <w:sz w:val="28"/>
          <w:szCs w:val="28"/>
          <w:lang w:val="ru-RU"/>
        </w:rPr>
      </w:pPr>
    </w:p>
    <w:p w:rsidR="000F2C61" w:rsidRDefault="000F2C61" w:rsidP="005911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Такие же измерения были проведены для фужера. При объёме 10мл самое высокое значение частоты звука 1405Гц, громкости звука -30</w:t>
      </w:r>
      <w:r w:rsidRPr="0059113E">
        <w:rPr>
          <w:rFonts w:ascii="Times New Roman" w:hAnsi="Times New Roman" w:cs="Times New Roman"/>
          <w:sz w:val="28"/>
          <w:szCs w:val="28"/>
        </w:rPr>
        <w:t>dB</w:t>
      </w:r>
      <w:r>
        <w:rPr>
          <w:rFonts w:ascii="Times New Roman" w:hAnsi="Times New Roman" w:cs="Times New Roman"/>
          <w:sz w:val="28"/>
          <w:szCs w:val="28"/>
          <w:lang w:val="ru-RU"/>
        </w:rPr>
        <w:t>. При объёме 30мл частота звука 1343Гц, громкость -23</w:t>
      </w:r>
      <w:r w:rsidRPr="0059113E">
        <w:rPr>
          <w:rFonts w:ascii="Times New Roman" w:hAnsi="Times New Roman" w:cs="Times New Roman"/>
          <w:sz w:val="28"/>
          <w:szCs w:val="28"/>
        </w:rPr>
        <w:t>dB</w:t>
      </w:r>
      <w:r>
        <w:rPr>
          <w:rFonts w:ascii="Times New Roman" w:hAnsi="Times New Roman" w:cs="Times New Roman"/>
          <w:sz w:val="28"/>
          <w:szCs w:val="28"/>
          <w:lang w:val="ru-RU"/>
        </w:rPr>
        <w:t>. И при самом большом объёме 40мл были получены самые низкие показания, частота звука 1007Гц, громкость звука -20</w:t>
      </w:r>
      <w:r w:rsidRPr="0059113E">
        <w:rPr>
          <w:rFonts w:ascii="Times New Roman" w:hAnsi="Times New Roman" w:cs="Times New Roman"/>
          <w:sz w:val="28"/>
          <w:szCs w:val="28"/>
        </w:rPr>
        <w:t>dB</w:t>
      </w:r>
      <w:r>
        <w:rPr>
          <w:rFonts w:ascii="Times New Roman" w:hAnsi="Times New Roman" w:cs="Times New Roman"/>
          <w:sz w:val="28"/>
          <w:szCs w:val="28"/>
          <w:lang w:val="ru-RU"/>
        </w:rPr>
        <w:t>.</w:t>
      </w:r>
    </w:p>
    <w:p w:rsidR="000325D2" w:rsidRPr="000F2C61" w:rsidRDefault="000325D2" w:rsidP="005911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 полученных данных делаем вывод, что чем больше объём воды в бокале, тем меньше значения частоты и громкости звука.</w:t>
      </w:r>
      <w:r w:rsidR="003A7299">
        <w:rPr>
          <w:rFonts w:ascii="Times New Roman" w:hAnsi="Times New Roman" w:cs="Times New Roman"/>
          <w:sz w:val="28"/>
          <w:szCs w:val="28"/>
          <w:lang w:val="ru-RU"/>
        </w:rPr>
        <w:t xml:space="preserve"> Соответственно звук становится ниже тональностью.</w:t>
      </w:r>
    </w:p>
    <w:p w:rsidR="0073231E" w:rsidRPr="0059113E" w:rsidRDefault="0059113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На </w:t>
      </w:r>
      <w:r w:rsidRPr="0059113E">
        <w:rPr>
          <w:rFonts w:ascii="Times New Roman" w:hAnsi="Times New Roman" w:cs="Times New Roman"/>
          <w:sz w:val="28"/>
          <w:szCs w:val="28"/>
          <w:lang w:val="ru-RU"/>
        </w:rPr>
        <w:t>рисунке 1</w:t>
      </w:r>
      <w:r w:rsidR="0073231E" w:rsidRPr="0059113E">
        <w:rPr>
          <w:rFonts w:ascii="Times New Roman" w:hAnsi="Times New Roman" w:cs="Times New Roman"/>
          <w:sz w:val="28"/>
          <w:szCs w:val="28"/>
        </w:rPr>
        <w:t xml:space="preserve"> показаны показатели, полученные в результате измерения</w:t>
      </w:r>
      <w:r w:rsidR="003E0400">
        <w:rPr>
          <w:rFonts w:ascii="Times New Roman" w:hAnsi="Times New Roman" w:cs="Times New Roman"/>
          <w:sz w:val="28"/>
          <w:szCs w:val="28"/>
          <w:lang w:val="ru-RU"/>
        </w:rPr>
        <w:t xml:space="preserve"> с помощью программы </w:t>
      </w:r>
      <w:r w:rsidR="003E0400">
        <w:rPr>
          <w:rFonts w:ascii="Times New Roman" w:hAnsi="Times New Roman" w:cs="Times New Roman"/>
          <w:sz w:val="28"/>
          <w:szCs w:val="28"/>
        </w:rPr>
        <w:t>Spectroid</w:t>
      </w:r>
      <w:r w:rsidR="0073231E" w:rsidRPr="0059113E">
        <w:rPr>
          <w:rFonts w:ascii="Times New Roman" w:hAnsi="Times New Roman" w:cs="Times New Roman"/>
          <w:sz w:val="28"/>
          <w:szCs w:val="28"/>
        </w:rPr>
        <w:t>.</w:t>
      </w:r>
    </w:p>
    <w:p w:rsidR="0073231E" w:rsidRPr="0059113E" w:rsidRDefault="0073231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Красный V1  - зеленый отрезок</w:t>
      </w:r>
    </w:p>
    <w:p w:rsidR="0073231E" w:rsidRPr="0059113E" w:rsidRDefault="0073231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Голубой V2  - оранжевая линия</w:t>
      </w:r>
    </w:p>
    <w:p w:rsidR="0073231E" w:rsidRPr="0059113E" w:rsidRDefault="0073231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Желтый V3  - ярко-голубая</w:t>
      </w:r>
    </w:p>
    <w:p w:rsidR="007F7758" w:rsidRPr="0059113E" w:rsidRDefault="001773AB"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br w:type="page"/>
      </w:r>
    </w:p>
    <w:p w:rsidR="008320E6" w:rsidRPr="0059113E" w:rsidRDefault="0059113E" w:rsidP="0059113E">
      <w:pPr>
        <w:spacing w:after="0" w:line="240" w:lineRule="auto"/>
        <w:ind w:firstLine="709"/>
        <w:jc w:val="both"/>
        <w:rPr>
          <w:rFonts w:ascii="Times New Roman" w:hAnsi="Times New Roman" w:cs="Times New Roman"/>
          <w:sz w:val="28"/>
          <w:szCs w:val="28"/>
          <w:lang w:val="ru-RU"/>
        </w:rPr>
      </w:pPr>
      <w:r w:rsidRPr="0059113E">
        <w:rPr>
          <w:rFonts w:ascii="Times New Roman" w:hAnsi="Times New Roman" w:cs="Times New Roman"/>
          <w:sz w:val="28"/>
          <w:szCs w:val="28"/>
          <w:lang w:val="ru-RU"/>
        </w:rPr>
        <w:lastRenderedPageBreak/>
        <w:t xml:space="preserve">Рисунок 1. Анализ спектра звука в приложении </w:t>
      </w:r>
      <w:r w:rsidRPr="0059113E">
        <w:rPr>
          <w:rFonts w:ascii="Times New Roman" w:hAnsi="Times New Roman" w:cs="Times New Roman"/>
          <w:sz w:val="28"/>
          <w:szCs w:val="28"/>
        </w:rPr>
        <w:t>Spectroid</w:t>
      </w:r>
    </w:p>
    <w:p w:rsidR="008320E6" w:rsidRPr="0059113E" w:rsidRDefault="0073231E"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noProof/>
          <w:sz w:val="28"/>
          <w:szCs w:val="28"/>
          <w:lang w:val="ru-RU" w:eastAsia="ru-RU"/>
        </w:rPr>
        <w:drawing>
          <wp:inline distT="0" distB="0" distL="0" distR="0">
            <wp:extent cx="5067300" cy="7218522"/>
            <wp:effectExtent l="171450" t="133350" r="228600" b="210978"/>
            <wp:docPr id="6" name="Рисунок 0" descr="Screenshot_20200217-224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217-224007.png"/>
                    <pic:cNvPicPr/>
                  </pic:nvPicPr>
                  <pic:blipFill>
                    <a:blip r:embed="rId8" cstate="print"/>
                    <a:stretch>
                      <a:fillRect/>
                    </a:stretch>
                  </pic:blipFill>
                  <pic:spPr>
                    <a:xfrm>
                      <a:off x="0" y="0"/>
                      <a:ext cx="5070131" cy="72225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7758" w:rsidRPr="0059113E" w:rsidRDefault="007F7758" w:rsidP="0059113E">
      <w:pPr>
        <w:spacing w:after="0" w:line="240" w:lineRule="auto"/>
        <w:ind w:firstLine="709"/>
        <w:jc w:val="both"/>
        <w:rPr>
          <w:rFonts w:ascii="Times New Roman" w:hAnsi="Times New Roman" w:cs="Times New Roman"/>
          <w:sz w:val="28"/>
          <w:szCs w:val="28"/>
        </w:rPr>
      </w:pPr>
    </w:p>
    <w:p w:rsidR="007F7758" w:rsidRPr="0059113E" w:rsidRDefault="007F7758" w:rsidP="0059113E">
      <w:pPr>
        <w:spacing w:after="0" w:line="240" w:lineRule="auto"/>
        <w:ind w:firstLine="709"/>
        <w:jc w:val="both"/>
        <w:rPr>
          <w:rFonts w:ascii="Times New Roman" w:hAnsi="Times New Roman" w:cs="Times New Roman"/>
          <w:sz w:val="28"/>
          <w:szCs w:val="28"/>
        </w:rPr>
      </w:pPr>
    </w:p>
    <w:p w:rsidR="0029743D" w:rsidRPr="0059113E" w:rsidRDefault="0029743D" w:rsidP="0059113E">
      <w:pPr>
        <w:spacing w:after="0" w:line="240" w:lineRule="auto"/>
        <w:ind w:firstLine="709"/>
        <w:jc w:val="both"/>
        <w:rPr>
          <w:rFonts w:ascii="Times New Roman" w:hAnsi="Times New Roman" w:cs="Times New Roman"/>
          <w:sz w:val="28"/>
          <w:szCs w:val="28"/>
        </w:rPr>
      </w:pPr>
    </w:p>
    <w:p w:rsidR="00633862" w:rsidRDefault="00633862">
      <w:pPr>
        <w:rPr>
          <w:rFonts w:ascii="Times New Roman" w:hAnsi="Times New Roman" w:cs="Times New Roman"/>
          <w:sz w:val="28"/>
          <w:szCs w:val="28"/>
        </w:rPr>
      </w:pPr>
      <w:r>
        <w:rPr>
          <w:rFonts w:ascii="Times New Roman" w:hAnsi="Times New Roman" w:cs="Times New Roman"/>
          <w:sz w:val="28"/>
          <w:szCs w:val="28"/>
        </w:rPr>
        <w:br w:type="page"/>
      </w:r>
    </w:p>
    <w:p w:rsidR="00B77206" w:rsidRPr="00F3544F" w:rsidRDefault="007F64CC" w:rsidP="00F3544F">
      <w:pPr>
        <w:pStyle w:val="1"/>
        <w:spacing w:before="60" w:after="60" w:line="240" w:lineRule="auto"/>
        <w:jc w:val="center"/>
        <w:rPr>
          <w:rFonts w:ascii="Times New Roman" w:hAnsi="Times New Roman" w:cs="Times New Roman"/>
          <w:b w:val="0"/>
          <w:color w:val="auto"/>
        </w:rPr>
      </w:pPr>
      <w:bookmarkStart w:id="7" w:name="_Toc33087991"/>
      <w:r w:rsidRPr="00F3544F">
        <w:rPr>
          <w:rFonts w:ascii="Times New Roman" w:hAnsi="Times New Roman" w:cs="Times New Roman"/>
          <w:b w:val="0"/>
          <w:color w:val="auto"/>
        </w:rPr>
        <w:lastRenderedPageBreak/>
        <w:t>ЗАКЛЮЧЕНИЕ</w:t>
      </w:r>
      <w:bookmarkEnd w:id="7"/>
    </w:p>
    <w:p w:rsidR="007F64CC" w:rsidRPr="0059113E" w:rsidRDefault="0008150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 xml:space="preserve">По результатам </w:t>
      </w:r>
      <w:r w:rsidR="004D169B" w:rsidRPr="0059113E">
        <w:rPr>
          <w:rFonts w:ascii="Times New Roman" w:hAnsi="Times New Roman" w:cs="Times New Roman"/>
          <w:sz w:val="28"/>
          <w:szCs w:val="28"/>
        </w:rPr>
        <w:t>эксперимента удалось выяснить природу возникновения резонанса, а также</w:t>
      </w:r>
      <w:r w:rsidRPr="0059113E">
        <w:rPr>
          <w:rFonts w:ascii="Times New Roman" w:hAnsi="Times New Roman" w:cs="Times New Roman"/>
          <w:sz w:val="28"/>
          <w:szCs w:val="28"/>
        </w:rPr>
        <w:t xml:space="preserve"> была выявлена зависимость громкости звука объема воды</w:t>
      </w:r>
      <w:r w:rsidR="002E44BC" w:rsidRPr="0059113E">
        <w:rPr>
          <w:rFonts w:ascii="Times New Roman" w:hAnsi="Times New Roman" w:cs="Times New Roman"/>
          <w:sz w:val="28"/>
          <w:szCs w:val="28"/>
        </w:rPr>
        <w:t xml:space="preserve"> и характера стенок бокала</w:t>
      </w:r>
      <w:r w:rsidRPr="0059113E">
        <w:rPr>
          <w:rFonts w:ascii="Times New Roman" w:hAnsi="Times New Roman" w:cs="Times New Roman"/>
          <w:sz w:val="28"/>
          <w:szCs w:val="28"/>
        </w:rPr>
        <w:t>.</w:t>
      </w:r>
    </w:p>
    <w:p w:rsidR="00912405" w:rsidRPr="0059113E" w:rsidRDefault="0008150C"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Цель работы была достигнута, вс</w:t>
      </w:r>
      <w:r w:rsidR="002443DA" w:rsidRPr="0059113E">
        <w:rPr>
          <w:rFonts w:ascii="Times New Roman" w:hAnsi="Times New Roman" w:cs="Times New Roman"/>
          <w:sz w:val="28"/>
          <w:szCs w:val="28"/>
        </w:rPr>
        <w:t>е поставленные задачи выполнены</w:t>
      </w:r>
      <w:r w:rsidR="00912405" w:rsidRPr="0059113E">
        <w:rPr>
          <w:rFonts w:ascii="Times New Roman" w:hAnsi="Times New Roman" w:cs="Times New Roman"/>
          <w:sz w:val="28"/>
          <w:szCs w:val="28"/>
        </w:rPr>
        <w:t xml:space="preserve">. </w:t>
      </w:r>
    </w:p>
    <w:p w:rsidR="0008150C" w:rsidRPr="0059113E" w:rsidRDefault="00693823"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t>Подводя итог можно сказать, что резонанс имеет широкое практич</w:t>
      </w:r>
      <w:r w:rsidR="00773F67" w:rsidRPr="0059113E">
        <w:rPr>
          <w:rFonts w:ascii="Times New Roman" w:hAnsi="Times New Roman" w:cs="Times New Roman"/>
          <w:sz w:val="28"/>
          <w:szCs w:val="28"/>
        </w:rPr>
        <w:t xml:space="preserve">еское применение, не смотря на </w:t>
      </w:r>
      <w:r w:rsidRPr="0059113E">
        <w:rPr>
          <w:rFonts w:ascii="Times New Roman" w:hAnsi="Times New Roman" w:cs="Times New Roman"/>
          <w:sz w:val="28"/>
          <w:szCs w:val="28"/>
        </w:rPr>
        <w:t>его отрицательное влияние.</w:t>
      </w:r>
      <w:r w:rsidR="00F73AB7" w:rsidRPr="0059113E">
        <w:rPr>
          <w:rFonts w:ascii="Times New Roman" w:hAnsi="Times New Roman" w:cs="Times New Roman"/>
          <w:sz w:val="28"/>
          <w:szCs w:val="28"/>
        </w:rPr>
        <w:t xml:space="preserve"> Изучив положительное влияние резонанса можно отметить, методы борьбы с "вредным" резонансом бокала, а также зависимость частоты и громкости от характера бокала и объёма воды.</w:t>
      </w:r>
    </w:p>
    <w:p w:rsidR="00442EF5" w:rsidRPr="0059113E" w:rsidRDefault="00442EF5" w:rsidP="0059113E">
      <w:pPr>
        <w:spacing w:after="0" w:line="240" w:lineRule="auto"/>
        <w:ind w:firstLine="709"/>
        <w:jc w:val="both"/>
        <w:rPr>
          <w:rFonts w:ascii="Times New Roman" w:hAnsi="Times New Roman" w:cs="Times New Roman"/>
          <w:sz w:val="28"/>
          <w:szCs w:val="28"/>
        </w:rPr>
      </w:pPr>
    </w:p>
    <w:p w:rsidR="00442EF5" w:rsidRPr="0059113E" w:rsidRDefault="00442EF5" w:rsidP="0059113E">
      <w:pPr>
        <w:spacing w:after="0" w:line="240" w:lineRule="auto"/>
        <w:ind w:firstLine="709"/>
        <w:jc w:val="both"/>
        <w:rPr>
          <w:rFonts w:ascii="Times New Roman" w:hAnsi="Times New Roman" w:cs="Times New Roman"/>
          <w:sz w:val="28"/>
          <w:szCs w:val="28"/>
        </w:rPr>
      </w:pPr>
      <w:r w:rsidRPr="0059113E">
        <w:rPr>
          <w:rFonts w:ascii="Times New Roman" w:hAnsi="Times New Roman" w:cs="Times New Roman"/>
          <w:sz w:val="28"/>
          <w:szCs w:val="28"/>
        </w:rPr>
        <w:br w:type="page"/>
      </w:r>
    </w:p>
    <w:p w:rsidR="00E12CB1" w:rsidRPr="00F3544F" w:rsidRDefault="00E12CB1" w:rsidP="00F3544F">
      <w:pPr>
        <w:pStyle w:val="1"/>
        <w:spacing w:before="60" w:after="60" w:line="240" w:lineRule="auto"/>
        <w:jc w:val="center"/>
        <w:rPr>
          <w:rFonts w:ascii="Times New Roman" w:hAnsi="Times New Roman" w:cs="Times New Roman"/>
          <w:b w:val="0"/>
          <w:color w:val="auto"/>
        </w:rPr>
      </w:pPr>
      <w:bookmarkStart w:id="8" w:name="_Toc33087992"/>
      <w:r w:rsidRPr="00F3544F">
        <w:rPr>
          <w:rFonts w:ascii="Times New Roman" w:hAnsi="Times New Roman" w:cs="Times New Roman"/>
          <w:b w:val="0"/>
          <w:color w:val="auto"/>
        </w:rPr>
        <w:lastRenderedPageBreak/>
        <w:t>ЛИТЕРАТУРА</w:t>
      </w:r>
      <w:bookmarkEnd w:id="8"/>
    </w:p>
    <w:p w:rsidR="00E12CB1" w:rsidRPr="00633862" w:rsidRDefault="00E12CB1"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 xml:space="preserve">life.mosmetod.ru/index.php/item/rezonans-polza-i-vred </w:t>
      </w:r>
    </w:p>
    <w:p w:rsidR="00E12CB1" w:rsidRPr="00633862" w:rsidRDefault="00E12CB1"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 xml:space="preserve">elkin52.narod.ru/zadichi/stakan.htm </w:t>
      </w:r>
    </w:p>
    <w:p w:rsidR="00E12CB1" w:rsidRPr="00633862" w:rsidRDefault="00E12CB1"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 xml:space="preserve">stroitelstvo-new.ru/tehnika/rezonans-v-tehnike.shtml </w:t>
      </w:r>
    </w:p>
    <w:p w:rsidR="00BD3E3C" w:rsidRPr="00633862" w:rsidRDefault="00E12CB1"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 xml:space="preserve">ktonanovenkogo.ru/voprosy-i-otvety/rezonans-chto-ehto-takoe-prostymi-slovami.html </w:t>
      </w:r>
    </w:p>
    <w:p w:rsidR="0030527F" w:rsidRPr="00633862" w:rsidRDefault="0030527F"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ru.wikipedia.org/wiki/Резонанс</w:t>
      </w:r>
    </w:p>
    <w:p w:rsidR="0030527F" w:rsidRPr="00633862" w:rsidRDefault="0030527F"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Донат  Б.  Физика в играх: Пер. с нем. - М.: Центрполиграф, 2012. - 270, [2] с. - (Азбука науки для юных гениев)</w:t>
      </w:r>
    </w:p>
    <w:p w:rsidR="0030527F" w:rsidRPr="00633862" w:rsidRDefault="0030527F"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fis.wikireading.ru/3770</w:t>
      </w:r>
    </w:p>
    <w:p w:rsidR="0034318E" w:rsidRPr="00633862" w:rsidRDefault="0034318E" w:rsidP="00633862">
      <w:pPr>
        <w:pStyle w:val="a6"/>
        <w:numPr>
          <w:ilvl w:val="0"/>
          <w:numId w:val="15"/>
        </w:numPr>
        <w:spacing w:after="0" w:line="240" w:lineRule="auto"/>
        <w:ind w:left="142" w:hanging="142"/>
        <w:jc w:val="both"/>
        <w:rPr>
          <w:rFonts w:ascii="Times New Roman" w:hAnsi="Times New Roman" w:cs="Times New Roman"/>
          <w:sz w:val="28"/>
          <w:szCs w:val="28"/>
        </w:rPr>
      </w:pPr>
      <w:r w:rsidRPr="00633862">
        <w:rPr>
          <w:rFonts w:ascii="Times New Roman" w:hAnsi="Times New Roman" w:cs="Times New Roman"/>
          <w:sz w:val="28"/>
          <w:szCs w:val="28"/>
        </w:rPr>
        <w:t>studylib.ru/doc/4737549/sposoby-bor._by-s-rezonansom</w:t>
      </w:r>
    </w:p>
    <w:p w:rsidR="0030527F" w:rsidRPr="0059113E" w:rsidRDefault="0030527F" w:rsidP="0059113E">
      <w:pPr>
        <w:spacing w:after="0" w:line="240" w:lineRule="auto"/>
        <w:ind w:firstLine="709"/>
        <w:jc w:val="both"/>
        <w:rPr>
          <w:rFonts w:ascii="Times New Roman" w:hAnsi="Times New Roman" w:cs="Times New Roman"/>
          <w:sz w:val="28"/>
          <w:szCs w:val="28"/>
        </w:rPr>
      </w:pPr>
    </w:p>
    <w:sectPr w:rsidR="0030527F" w:rsidRPr="0059113E" w:rsidSect="0059113E">
      <w:footerReference w:type="default" r:id="rId9"/>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732" w:rsidRDefault="005B6732" w:rsidP="0059113E">
      <w:pPr>
        <w:spacing w:after="0" w:line="240" w:lineRule="auto"/>
      </w:pPr>
      <w:r>
        <w:separator/>
      </w:r>
    </w:p>
  </w:endnote>
  <w:endnote w:type="continuationSeparator" w:id="0">
    <w:p w:rsidR="005B6732" w:rsidRDefault="005B6732" w:rsidP="005911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9610558"/>
      <w:docPartObj>
        <w:docPartGallery w:val="Page Numbers (Bottom of Page)"/>
        <w:docPartUnique/>
      </w:docPartObj>
    </w:sdtPr>
    <w:sdtContent>
      <w:p w:rsidR="0059113E" w:rsidRDefault="00A20C82">
        <w:pPr>
          <w:pStyle w:val="af"/>
          <w:jc w:val="right"/>
        </w:pPr>
        <w:r>
          <w:fldChar w:fldCharType="begin"/>
        </w:r>
        <w:r w:rsidR="0059113E">
          <w:instrText>PAGE   \* MERGEFORMAT</w:instrText>
        </w:r>
        <w:r>
          <w:fldChar w:fldCharType="separate"/>
        </w:r>
        <w:r w:rsidR="008D54D4" w:rsidRPr="008D54D4">
          <w:rPr>
            <w:noProof/>
            <w:lang w:val="ru-RU"/>
          </w:rPr>
          <w:t>8</w:t>
        </w:r>
        <w:r>
          <w:fldChar w:fldCharType="end"/>
        </w:r>
      </w:p>
    </w:sdtContent>
  </w:sdt>
  <w:p w:rsidR="0059113E" w:rsidRDefault="0059113E">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732" w:rsidRDefault="005B6732" w:rsidP="0059113E">
      <w:pPr>
        <w:spacing w:after="0" w:line="240" w:lineRule="auto"/>
      </w:pPr>
      <w:r>
        <w:separator/>
      </w:r>
    </w:p>
  </w:footnote>
  <w:footnote w:type="continuationSeparator" w:id="0">
    <w:p w:rsidR="005B6732" w:rsidRDefault="005B6732" w:rsidP="005911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4E4"/>
    <w:multiLevelType w:val="hybridMultilevel"/>
    <w:tmpl w:val="5B8469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8A13639"/>
    <w:multiLevelType w:val="hybridMultilevel"/>
    <w:tmpl w:val="4D46E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9EE1D59"/>
    <w:multiLevelType w:val="hybridMultilevel"/>
    <w:tmpl w:val="4A66C3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09119F"/>
    <w:multiLevelType w:val="hybridMultilevel"/>
    <w:tmpl w:val="8BC696E2"/>
    <w:lvl w:ilvl="0" w:tplc="0419000F">
      <w:start w:val="1"/>
      <w:numFmt w:val="decimal"/>
      <w:lvlText w:val="%1."/>
      <w:lvlJc w:val="left"/>
      <w:pPr>
        <w:ind w:left="3585" w:hanging="360"/>
      </w:p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abstractNum w:abstractNumId="4">
    <w:nsid w:val="14036F1C"/>
    <w:multiLevelType w:val="hybridMultilevel"/>
    <w:tmpl w:val="BC243B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4774F9C"/>
    <w:multiLevelType w:val="hybridMultilevel"/>
    <w:tmpl w:val="B0289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AD6B36"/>
    <w:multiLevelType w:val="hybridMultilevel"/>
    <w:tmpl w:val="A33256B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E2100E"/>
    <w:multiLevelType w:val="hybridMultilevel"/>
    <w:tmpl w:val="143EFE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C7A56FB"/>
    <w:multiLevelType w:val="hybridMultilevel"/>
    <w:tmpl w:val="D2A8F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5F70E2"/>
    <w:multiLevelType w:val="hybridMultilevel"/>
    <w:tmpl w:val="A79A2B7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B3740F4"/>
    <w:multiLevelType w:val="hybridMultilevel"/>
    <w:tmpl w:val="1BA865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1AB4328"/>
    <w:multiLevelType w:val="hybridMultilevel"/>
    <w:tmpl w:val="144866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D10966"/>
    <w:multiLevelType w:val="hybridMultilevel"/>
    <w:tmpl w:val="F3FA5A8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AE2E23"/>
    <w:multiLevelType w:val="hybridMultilevel"/>
    <w:tmpl w:val="4F14478E"/>
    <w:lvl w:ilvl="0" w:tplc="0419000F">
      <w:start w:val="1"/>
      <w:numFmt w:val="decimal"/>
      <w:lvlText w:val="%1."/>
      <w:lvlJc w:val="left"/>
      <w:pPr>
        <w:ind w:left="3585" w:hanging="360"/>
      </w:p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abstractNum w:abstractNumId="14">
    <w:nsid w:val="58C37316"/>
    <w:multiLevelType w:val="hybridMultilevel"/>
    <w:tmpl w:val="D7625CE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3"/>
  </w:num>
  <w:num w:numId="5">
    <w:abstractNumId w:val="13"/>
  </w:num>
  <w:num w:numId="6">
    <w:abstractNumId w:val="8"/>
  </w:num>
  <w:num w:numId="7">
    <w:abstractNumId w:val="7"/>
  </w:num>
  <w:num w:numId="8">
    <w:abstractNumId w:val="14"/>
  </w:num>
  <w:num w:numId="9">
    <w:abstractNumId w:val="0"/>
  </w:num>
  <w:num w:numId="10">
    <w:abstractNumId w:val="6"/>
  </w:num>
  <w:num w:numId="11">
    <w:abstractNumId w:val="9"/>
  </w:num>
  <w:num w:numId="12">
    <w:abstractNumId w:val="12"/>
  </w:num>
  <w:num w:numId="13">
    <w:abstractNumId w:val="1"/>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4E16AE"/>
    <w:rsid w:val="00012BAB"/>
    <w:rsid w:val="00031E25"/>
    <w:rsid w:val="000325D2"/>
    <w:rsid w:val="0004170F"/>
    <w:rsid w:val="00045D3C"/>
    <w:rsid w:val="00046BA6"/>
    <w:rsid w:val="00061235"/>
    <w:rsid w:val="00064534"/>
    <w:rsid w:val="0007363C"/>
    <w:rsid w:val="000764D1"/>
    <w:rsid w:val="0008150C"/>
    <w:rsid w:val="00085F09"/>
    <w:rsid w:val="00086CED"/>
    <w:rsid w:val="00087573"/>
    <w:rsid w:val="000A2C88"/>
    <w:rsid w:val="000B06F5"/>
    <w:rsid w:val="000B3779"/>
    <w:rsid w:val="000C132A"/>
    <w:rsid w:val="000F2C61"/>
    <w:rsid w:val="000F3500"/>
    <w:rsid w:val="00101864"/>
    <w:rsid w:val="00126EF8"/>
    <w:rsid w:val="001773AB"/>
    <w:rsid w:val="0017753C"/>
    <w:rsid w:val="00183FBB"/>
    <w:rsid w:val="001A2AB3"/>
    <w:rsid w:val="001A7DB9"/>
    <w:rsid w:val="001B38EF"/>
    <w:rsid w:val="001B7D93"/>
    <w:rsid w:val="001C3C1F"/>
    <w:rsid w:val="001C6BE2"/>
    <w:rsid w:val="001C7260"/>
    <w:rsid w:val="001D0AD3"/>
    <w:rsid w:val="001E7725"/>
    <w:rsid w:val="002035E3"/>
    <w:rsid w:val="002121E7"/>
    <w:rsid w:val="002262DC"/>
    <w:rsid w:val="0023109A"/>
    <w:rsid w:val="002443DA"/>
    <w:rsid w:val="002556F8"/>
    <w:rsid w:val="0027361D"/>
    <w:rsid w:val="002836FB"/>
    <w:rsid w:val="0029743D"/>
    <w:rsid w:val="002A4A36"/>
    <w:rsid w:val="002A68F8"/>
    <w:rsid w:val="002B0FC2"/>
    <w:rsid w:val="002B6BD2"/>
    <w:rsid w:val="002B6E85"/>
    <w:rsid w:val="002C097C"/>
    <w:rsid w:val="002C393A"/>
    <w:rsid w:val="002D5C13"/>
    <w:rsid w:val="002E44BC"/>
    <w:rsid w:val="002F180B"/>
    <w:rsid w:val="002F4C0B"/>
    <w:rsid w:val="002F5688"/>
    <w:rsid w:val="0030527F"/>
    <w:rsid w:val="00324590"/>
    <w:rsid w:val="00325B7C"/>
    <w:rsid w:val="0034318E"/>
    <w:rsid w:val="00360A31"/>
    <w:rsid w:val="0036612A"/>
    <w:rsid w:val="00382B65"/>
    <w:rsid w:val="003972E6"/>
    <w:rsid w:val="003A0FCA"/>
    <w:rsid w:val="003A275E"/>
    <w:rsid w:val="003A5DE0"/>
    <w:rsid w:val="003A7299"/>
    <w:rsid w:val="003C5D5A"/>
    <w:rsid w:val="003E0400"/>
    <w:rsid w:val="003E28B5"/>
    <w:rsid w:val="003F66D2"/>
    <w:rsid w:val="003F7989"/>
    <w:rsid w:val="00400246"/>
    <w:rsid w:val="00404025"/>
    <w:rsid w:val="00410F78"/>
    <w:rsid w:val="00411C7B"/>
    <w:rsid w:val="00417509"/>
    <w:rsid w:val="00421D2B"/>
    <w:rsid w:val="00442D0A"/>
    <w:rsid w:val="00442EF5"/>
    <w:rsid w:val="0047510A"/>
    <w:rsid w:val="0049427B"/>
    <w:rsid w:val="004B1E6A"/>
    <w:rsid w:val="004C3059"/>
    <w:rsid w:val="004D169B"/>
    <w:rsid w:val="004E0B10"/>
    <w:rsid w:val="004E16AE"/>
    <w:rsid w:val="00505572"/>
    <w:rsid w:val="005246EE"/>
    <w:rsid w:val="00544D16"/>
    <w:rsid w:val="005455F6"/>
    <w:rsid w:val="00554310"/>
    <w:rsid w:val="0058420C"/>
    <w:rsid w:val="005907EA"/>
    <w:rsid w:val="0059113E"/>
    <w:rsid w:val="00592CDE"/>
    <w:rsid w:val="005B2A96"/>
    <w:rsid w:val="005B6732"/>
    <w:rsid w:val="005D3E93"/>
    <w:rsid w:val="005F5515"/>
    <w:rsid w:val="006218C6"/>
    <w:rsid w:val="00624892"/>
    <w:rsid w:val="00633862"/>
    <w:rsid w:val="006420E0"/>
    <w:rsid w:val="00647788"/>
    <w:rsid w:val="00660FA5"/>
    <w:rsid w:val="00662B0C"/>
    <w:rsid w:val="00664571"/>
    <w:rsid w:val="00674F88"/>
    <w:rsid w:val="00692E96"/>
    <w:rsid w:val="00693823"/>
    <w:rsid w:val="006A308B"/>
    <w:rsid w:val="006A3CAF"/>
    <w:rsid w:val="006B39A0"/>
    <w:rsid w:val="006B54D7"/>
    <w:rsid w:val="006C4F7D"/>
    <w:rsid w:val="006C6A47"/>
    <w:rsid w:val="006D0166"/>
    <w:rsid w:val="00712EDF"/>
    <w:rsid w:val="0073231E"/>
    <w:rsid w:val="00742311"/>
    <w:rsid w:val="00767DF4"/>
    <w:rsid w:val="00773F67"/>
    <w:rsid w:val="007778FD"/>
    <w:rsid w:val="00795CEE"/>
    <w:rsid w:val="007A47A3"/>
    <w:rsid w:val="007D0B08"/>
    <w:rsid w:val="007F3514"/>
    <w:rsid w:val="007F64CC"/>
    <w:rsid w:val="007F7758"/>
    <w:rsid w:val="008118CE"/>
    <w:rsid w:val="00815262"/>
    <w:rsid w:val="008266D4"/>
    <w:rsid w:val="008320E6"/>
    <w:rsid w:val="00852918"/>
    <w:rsid w:val="008602CA"/>
    <w:rsid w:val="008639CC"/>
    <w:rsid w:val="00873B3D"/>
    <w:rsid w:val="00880E56"/>
    <w:rsid w:val="00887BBA"/>
    <w:rsid w:val="00891A6B"/>
    <w:rsid w:val="008A0B2F"/>
    <w:rsid w:val="008C35FD"/>
    <w:rsid w:val="008C6579"/>
    <w:rsid w:val="008C6E39"/>
    <w:rsid w:val="008C73C4"/>
    <w:rsid w:val="008C7481"/>
    <w:rsid w:val="008D54D4"/>
    <w:rsid w:val="008E1267"/>
    <w:rsid w:val="008E64C2"/>
    <w:rsid w:val="008F2360"/>
    <w:rsid w:val="008F40C0"/>
    <w:rsid w:val="00901401"/>
    <w:rsid w:val="00910621"/>
    <w:rsid w:val="00912405"/>
    <w:rsid w:val="00916A90"/>
    <w:rsid w:val="0091704B"/>
    <w:rsid w:val="00931330"/>
    <w:rsid w:val="009334FB"/>
    <w:rsid w:val="00934EAA"/>
    <w:rsid w:val="009451D0"/>
    <w:rsid w:val="009467AA"/>
    <w:rsid w:val="00946970"/>
    <w:rsid w:val="00951A9E"/>
    <w:rsid w:val="0095407F"/>
    <w:rsid w:val="00971F45"/>
    <w:rsid w:val="009810E5"/>
    <w:rsid w:val="009B344E"/>
    <w:rsid w:val="009C3FEA"/>
    <w:rsid w:val="009D5601"/>
    <w:rsid w:val="009E10FB"/>
    <w:rsid w:val="009F5493"/>
    <w:rsid w:val="00A02734"/>
    <w:rsid w:val="00A13BEB"/>
    <w:rsid w:val="00A20C82"/>
    <w:rsid w:val="00A30BD7"/>
    <w:rsid w:val="00A46C36"/>
    <w:rsid w:val="00A50F42"/>
    <w:rsid w:val="00A87E59"/>
    <w:rsid w:val="00A96BC1"/>
    <w:rsid w:val="00AA00A2"/>
    <w:rsid w:val="00AB1AFE"/>
    <w:rsid w:val="00AC035F"/>
    <w:rsid w:val="00AD5855"/>
    <w:rsid w:val="00AD7924"/>
    <w:rsid w:val="00AE5E50"/>
    <w:rsid w:val="00AF698E"/>
    <w:rsid w:val="00AF796E"/>
    <w:rsid w:val="00B275AD"/>
    <w:rsid w:val="00B30545"/>
    <w:rsid w:val="00B37FDD"/>
    <w:rsid w:val="00B42B26"/>
    <w:rsid w:val="00B45A4E"/>
    <w:rsid w:val="00B77206"/>
    <w:rsid w:val="00B818DA"/>
    <w:rsid w:val="00B94BEB"/>
    <w:rsid w:val="00B97A50"/>
    <w:rsid w:val="00BC6E34"/>
    <w:rsid w:val="00BD3E3C"/>
    <w:rsid w:val="00BE37E7"/>
    <w:rsid w:val="00BF034F"/>
    <w:rsid w:val="00BF2108"/>
    <w:rsid w:val="00C40CFB"/>
    <w:rsid w:val="00C55CC4"/>
    <w:rsid w:val="00C8571B"/>
    <w:rsid w:val="00C9583A"/>
    <w:rsid w:val="00C967DD"/>
    <w:rsid w:val="00CB2B17"/>
    <w:rsid w:val="00CD1F40"/>
    <w:rsid w:val="00CE4531"/>
    <w:rsid w:val="00CE6082"/>
    <w:rsid w:val="00CF0ABB"/>
    <w:rsid w:val="00CF4265"/>
    <w:rsid w:val="00CF73A6"/>
    <w:rsid w:val="00D03260"/>
    <w:rsid w:val="00D1099E"/>
    <w:rsid w:val="00D10C73"/>
    <w:rsid w:val="00D11967"/>
    <w:rsid w:val="00D1435C"/>
    <w:rsid w:val="00D27F5C"/>
    <w:rsid w:val="00D31BAA"/>
    <w:rsid w:val="00D32AD8"/>
    <w:rsid w:val="00D34DC7"/>
    <w:rsid w:val="00D51175"/>
    <w:rsid w:val="00DA583B"/>
    <w:rsid w:val="00DE6A30"/>
    <w:rsid w:val="00DE6F16"/>
    <w:rsid w:val="00E00A37"/>
    <w:rsid w:val="00E03D13"/>
    <w:rsid w:val="00E10A71"/>
    <w:rsid w:val="00E129AB"/>
    <w:rsid w:val="00E12CB1"/>
    <w:rsid w:val="00E22A57"/>
    <w:rsid w:val="00E62A7A"/>
    <w:rsid w:val="00E702A5"/>
    <w:rsid w:val="00E70429"/>
    <w:rsid w:val="00E82312"/>
    <w:rsid w:val="00E862ED"/>
    <w:rsid w:val="00E934E4"/>
    <w:rsid w:val="00E952CA"/>
    <w:rsid w:val="00E95842"/>
    <w:rsid w:val="00ED63B5"/>
    <w:rsid w:val="00ED72FA"/>
    <w:rsid w:val="00EE1FC1"/>
    <w:rsid w:val="00EF0E61"/>
    <w:rsid w:val="00EF0F5D"/>
    <w:rsid w:val="00F00263"/>
    <w:rsid w:val="00F3544F"/>
    <w:rsid w:val="00F52652"/>
    <w:rsid w:val="00F54F36"/>
    <w:rsid w:val="00F56475"/>
    <w:rsid w:val="00F6706C"/>
    <w:rsid w:val="00F7394A"/>
    <w:rsid w:val="00F73AB7"/>
    <w:rsid w:val="00F744C7"/>
    <w:rsid w:val="00F77FF9"/>
    <w:rsid w:val="00FA2361"/>
    <w:rsid w:val="00FC1AD6"/>
    <w:rsid w:val="00FD05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8C6"/>
    <w:rPr>
      <w:lang w:val="be-BY"/>
    </w:rPr>
  </w:style>
  <w:style w:type="paragraph" w:styleId="1">
    <w:name w:val="heading 1"/>
    <w:basedOn w:val="a"/>
    <w:next w:val="a"/>
    <w:link w:val="10"/>
    <w:uiPriority w:val="9"/>
    <w:qFormat/>
    <w:rsid w:val="00633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E16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E16AE"/>
    <w:rPr>
      <w:rFonts w:asciiTheme="majorHAnsi" w:eastAsiaTheme="majorEastAsia" w:hAnsiTheme="majorHAnsi" w:cstheme="majorBidi"/>
      <w:color w:val="17365D" w:themeColor="text2" w:themeShade="BF"/>
      <w:spacing w:val="5"/>
      <w:kern w:val="28"/>
      <w:sz w:val="52"/>
      <w:szCs w:val="52"/>
      <w:lang w:val="be-BY"/>
    </w:rPr>
  </w:style>
  <w:style w:type="paragraph" w:styleId="a5">
    <w:name w:val="Normal (Web)"/>
    <w:basedOn w:val="a"/>
    <w:uiPriority w:val="99"/>
    <w:unhideWhenUsed/>
    <w:rsid w:val="00325B7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List Paragraph"/>
    <w:basedOn w:val="a"/>
    <w:uiPriority w:val="34"/>
    <w:qFormat/>
    <w:rsid w:val="00891A6B"/>
    <w:pPr>
      <w:ind w:left="720"/>
      <w:contextualSpacing/>
    </w:pPr>
  </w:style>
  <w:style w:type="character" w:styleId="a7">
    <w:name w:val="Hyperlink"/>
    <w:basedOn w:val="a0"/>
    <w:uiPriority w:val="99"/>
    <w:unhideWhenUsed/>
    <w:rsid w:val="00400246"/>
    <w:rPr>
      <w:color w:val="0000FF"/>
      <w:u w:val="single"/>
    </w:rPr>
  </w:style>
  <w:style w:type="table" w:styleId="a8">
    <w:name w:val="Table Grid"/>
    <w:basedOn w:val="a1"/>
    <w:uiPriority w:val="59"/>
    <w:rsid w:val="00CB2B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DE6F1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E6F16"/>
    <w:rPr>
      <w:rFonts w:ascii="Tahoma" w:hAnsi="Tahoma" w:cs="Tahoma"/>
      <w:sz w:val="16"/>
      <w:szCs w:val="16"/>
      <w:lang w:val="be-BY"/>
    </w:rPr>
  </w:style>
  <w:style w:type="character" w:styleId="ab">
    <w:name w:val="Emphasis"/>
    <w:basedOn w:val="a0"/>
    <w:uiPriority w:val="20"/>
    <w:qFormat/>
    <w:rsid w:val="002262DC"/>
    <w:rPr>
      <w:i/>
      <w:iCs/>
    </w:rPr>
  </w:style>
  <w:style w:type="character" w:styleId="ac">
    <w:name w:val="Strong"/>
    <w:basedOn w:val="a0"/>
    <w:uiPriority w:val="22"/>
    <w:qFormat/>
    <w:rsid w:val="00592CDE"/>
    <w:rPr>
      <w:b/>
      <w:bCs/>
    </w:rPr>
  </w:style>
  <w:style w:type="paragraph" w:styleId="ad">
    <w:name w:val="header"/>
    <w:basedOn w:val="a"/>
    <w:link w:val="ae"/>
    <w:uiPriority w:val="99"/>
    <w:unhideWhenUsed/>
    <w:rsid w:val="0059113E"/>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9113E"/>
    <w:rPr>
      <w:lang w:val="be-BY"/>
    </w:rPr>
  </w:style>
  <w:style w:type="paragraph" w:styleId="af">
    <w:name w:val="footer"/>
    <w:basedOn w:val="a"/>
    <w:link w:val="af0"/>
    <w:uiPriority w:val="99"/>
    <w:unhideWhenUsed/>
    <w:rsid w:val="0059113E"/>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59113E"/>
    <w:rPr>
      <w:lang w:val="be-BY"/>
    </w:rPr>
  </w:style>
  <w:style w:type="character" w:customStyle="1" w:styleId="10">
    <w:name w:val="Заголовок 1 Знак"/>
    <w:basedOn w:val="a0"/>
    <w:link w:val="1"/>
    <w:uiPriority w:val="9"/>
    <w:rsid w:val="00633862"/>
    <w:rPr>
      <w:rFonts w:asciiTheme="majorHAnsi" w:eastAsiaTheme="majorEastAsia" w:hAnsiTheme="majorHAnsi" w:cstheme="majorBidi"/>
      <w:b/>
      <w:bCs/>
      <w:color w:val="365F91" w:themeColor="accent1" w:themeShade="BF"/>
      <w:sz w:val="28"/>
      <w:szCs w:val="28"/>
      <w:lang w:val="be-BY"/>
    </w:rPr>
  </w:style>
  <w:style w:type="paragraph" w:styleId="af1">
    <w:name w:val="TOC Heading"/>
    <w:basedOn w:val="1"/>
    <w:next w:val="a"/>
    <w:uiPriority w:val="39"/>
    <w:semiHidden/>
    <w:unhideWhenUsed/>
    <w:qFormat/>
    <w:rsid w:val="00633862"/>
    <w:pPr>
      <w:outlineLvl w:val="9"/>
    </w:pPr>
    <w:rPr>
      <w:lang w:val="ru-RU" w:eastAsia="ru-RU"/>
    </w:rPr>
  </w:style>
  <w:style w:type="paragraph" w:styleId="11">
    <w:name w:val="toc 1"/>
    <w:basedOn w:val="a"/>
    <w:next w:val="a"/>
    <w:autoRedefine/>
    <w:uiPriority w:val="39"/>
    <w:unhideWhenUsed/>
    <w:rsid w:val="00F3544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8350818">
      <w:bodyDiv w:val="1"/>
      <w:marLeft w:val="0"/>
      <w:marRight w:val="0"/>
      <w:marTop w:val="0"/>
      <w:marBottom w:val="0"/>
      <w:divBdr>
        <w:top w:val="none" w:sz="0" w:space="0" w:color="auto"/>
        <w:left w:val="none" w:sz="0" w:space="0" w:color="auto"/>
        <w:bottom w:val="none" w:sz="0" w:space="0" w:color="auto"/>
        <w:right w:val="none" w:sz="0" w:space="0" w:color="auto"/>
      </w:divBdr>
      <w:divsChild>
        <w:div w:id="28726130">
          <w:marLeft w:val="0"/>
          <w:marRight w:val="0"/>
          <w:marTop w:val="0"/>
          <w:marBottom w:val="0"/>
          <w:divBdr>
            <w:top w:val="none" w:sz="0" w:space="0" w:color="auto"/>
            <w:left w:val="none" w:sz="0" w:space="0" w:color="auto"/>
            <w:bottom w:val="none" w:sz="0" w:space="0" w:color="auto"/>
            <w:right w:val="none" w:sz="0" w:space="0" w:color="auto"/>
          </w:divBdr>
        </w:div>
        <w:div w:id="1530950649">
          <w:marLeft w:val="0"/>
          <w:marRight w:val="0"/>
          <w:marTop w:val="0"/>
          <w:marBottom w:val="0"/>
          <w:divBdr>
            <w:top w:val="none" w:sz="0" w:space="0" w:color="auto"/>
            <w:left w:val="none" w:sz="0" w:space="0" w:color="auto"/>
            <w:bottom w:val="none" w:sz="0" w:space="0" w:color="auto"/>
            <w:right w:val="none" w:sz="0" w:space="0" w:color="auto"/>
          </w:divBdr>
        </w:div>
        <w:div w:id="1126314215">
          <w:marLeft w:val="0"/>
          <w:marRight w:val="0"/>
          <w:marTop w:val="0"/>
          <w:marBottom w:val="0"/>
          <w:divBdr>
            <w:top w:val="none" w:sz="0" w:space="0" w:color="auto"/>
            <w:left w:val="none" w:sz="0" w:space="0" w:color="auto"/>
            <w:bottom w:val="none" w:sz="0" w:space="0" w:color="auto"/>
            <w:right w:val="none" w:sz="0" w:space="0" w:color="auto"/>
          </w:divBdr>
        </w:div>
        <w:div w:id="313876437">
          <w:marLeft w:val="0"/>
          <w:marRight w:val="0"/>
          <w:marTop w:val="0"/>
          <w:marBottom w:val="0"/>
          <w:divBdr>
            <w:top w:val="none" w:sz="0" w:space="0" w:color="auto"/>
            <w:left w:val="none" w:sz="0" w:space="0" w:color="auto"/>
            <w:bottom w:val="none" w:sz="0" w:space="0" w:color="auto"/>
            <w:right w:val="none" w:sz="0" w:space="0" w:color="auto"/>
          </w:divBdr>
        </w:div>
      </w:divsChild>
    </w:div>
    <w:div w:id="875191192">
      <w:bodyDiv w:val="1"/>
      <w:marLeft w:val="0"/>
      <w:marRight w:val="0"/>
      <w:marTop w:val="0"/>
      <w:marBottom w:val="0"/>
      <w:divBdr>
        <w:top w:val="none" w:sz="0" w:space="0" w:color="auto"/>
        <w:left w:val="none" w:sz="0" w:space="0" w:color="auto"/>
        <w:bottom w:val="none" w:sz="0" w:space="0" w:color="auto"/>
        <w:right w:val="none" w:sz="0" w:space="0" w:color="auto"/>
      </w:divBdr>
      <w:divsChild>
        <w:div w:id="1526796721">
          <w:marLeft w:val="0"/>
          <w:marRight w:val="0"/>
          <w:marTop w:val="0"/>
          <w:marBottom w:val="0"/>
          <w:divBdr>
            <w:top w:val="none" w:sz="0" w:space="0" w:color="auto"/>
            <w:left w:val="none" w:sz="0" w:space="0" w:color="auto"/>
            <w:bottom w:val="none" w:sz="0" w:space="0" w:color="auto"/>
            <w:right w:val="none" w:sz="0" w:space="0" w:color="auto"/>
          </w:divBdr>
        </w:div>
        <w:div w:id="1382709831">
          <w:marLeft w:val="0"/>
          <w:marRight w:val="0"/>
          <w:marTop w:val="0"/>
          <w:marBottom w:val="0"/>
          <w:divBdr>
            <w:top w:val="none" w:sz="0" w:space="0" w:color="auto"/>
            <w:left w:val="none" w:sz="0" w:space="0" w:color="auto"/>
            <w:bottom w:val="none" w:sz="0" w:space="0" w:color="auto"/>
            <w:right w:val="none" w:sz="0" w:space="0" w:color="auto"/>
          </w:divBdr>
        </w:div>
      </w:divsChild>
    </w:div>
    <w:div w:id="1104034809">
      <w:bodyDiv w:val="1"/>
      <w:marLeft w:val="0"/>
      <w:marRight w:val="0"/>
      <w:marTop w:val="0"/>
      <w:marBottom w:val="0"/>
      <w:divBdr>
        <w:top w:val="none" w:sz="0" w:space="0" w:color="auto"/>
        <w:left w:val="none" w:sz="0" w:space="0" w:color="auto"/>
        <w:bottom w:val="none" w:sz="0" w:space="0" w:color="auto"/>
        <w:right w:val="none" w:sz="0" w:space="0" w:color="auto"/>
      </w:divBdr>
    </w:div>
    <w:div w:id="1333869416">
      <w:bodyDiv w:val="1"/>
      <w:marLeft w:val="0"/>
      <w:marRight w:val="0"/>
      <w:marTop w:val="0"/>
      <w:marBottom w:val="0"/>
      <w:divBdr>
        <w:top w:val="none" w:sz="0" w:space="0" w:color="auto"/>
        <w:left w:val="none" w:sz="0" w:space="0" w:color="auto"/>
        <w:bottom w:val="none" w:sz="0" w:space="0" w:color="auto"/>
        <w:right w:val="none" w:sz="0" w:space="0" w:color="auto"/>
      </w:divBdr>
      <w:divsChild>
        <w:div w:id="429738553">
          <w:marLeft w:val="0"/>
          <w:marRight w:val="0"/>
          <w:marTop w:val="15"/>
          <w:marBottom w:val="0"/>
          <w:divBdr>
            <w:top w:val="none" w:sz="0" w:space="0" w:color="auto"/>
            <w:left w:val="none" w:sz="0" w:space="0" w:color="auto"/>
            <w:bottom w:val="none" w:sz="0" w:space="0" w:color="auto"/>
            <w:right w:val="none" w:sz="0" w:space="0" w:color="auto"/>
          </w:divBdr>
          <w:divsChild>
            <w:div w:id="1289701512">
              <w:marLeft w:val="0"/>
              <w:marRight w:val="0"/>
              <w:marTop w:val="0"/>
              <w:marBottom w:val="0"/>
              <w:divBdr>
                <w:top w:val="none" w:sz="0" w:space="0" w:color="auto"/>
                <w:left w:val="none" w:sz="0" w:space="0" w:color="auto"/>
                <w:bottom w:val="none" w:sz="0" w:space="0" w:color="auto"/>
                <w:right w:val="none" w:sz="0" w:space="0" w:color="auto"/>
              </w:divBdr>
              <w:divsChild>
                <w:div w:id="1700357327">
                  <w:marLeft w:val="0"/>
                  <w:marRight w:val="0"/>
                  <w:marTop w:val="0"/>
                  <w:marBottom w:val="0"/>
                  <w:divBdr>
                    <w:top w:val="none" w:sz="0" w:space="0" w:color="auto"/>
                    <w:left w:val="none" w:sz="0" w:space="0" w:color="auto"/>
                    <w:bottom w:val="none" w:sz="0" w:space="0" w:color="auto"/>
                    <w:right w:val="none" w:sz="0" w:space="0" w:color="auto"/>
                  </w:divBdr>
                </w:div>
                <w:div w:id="2117165985">
                  <w:marLeft w:val="0"/>
                  <w:marRight w:val="0"/>
                  <w:marTop w:val="0"/>
                  <w:marBottom w:val="0"/>
                  <w:divBdr>
                    <w:top w:val="none" w:sz="0" w:space="0" w:color="auto"/>
                    <w:left w:val="none" w:sz="0" w:space="0" w:color="auto"/>
                    <w:bottom w:val="none" w:sz="0" w:space="0" w:color="auto"/>
                    <w:right w:val="none" w:sz="0" w:space="0" w:color="auto"/>
                  </w:divBdr>
                </w:div>
                <w:div w:id="947739977">
                  <w:marLeft w:val="0"/>
                  <w:marRight w:val="0"/>
                  <w:marTop w:val="0"/>
                  <w:marBottom w:val="0"/>
                  <w:divBdr>
                    <w:top w:val="none" w:sz="0" w:space="0" w:color="auto"/>
                    <w:left w:val="none" w:sz="0" w:space="0" w:color="auto"/>
                    <w:bottom w:val="none" w:sz="0" w:space="0" w:color="auto"/>
                    <w:right w:val="none" w:sz="0" w:space="0" w:color="auto"/>
                  </w:divBdr>
                </w:div>
                <w:div w:id="1782607383">
                  <w:marLeft w:val="0"/>
                  <w:marRight w:val="0"/>
                  <w:marTop w:val="0"/>
                  <w:marBottom w:val="0"/>
                  <w:divBdr>
                    <w:top w:val="none" w:sz="0" w:space="0" w:color="auto"/>
                    <w:left w:val="none" w:sz="0" w:space="0" w:color="auto"/>
                    <w:bottom w:val="none" w:sz="0" w:space="0" w:color="auto"/>
                    <w:right w:val="none" w:sz="0" w:space="0" w:color="auto"/>
                  </w:divBdr>
                </w:div>
                <w:div w:id="210851381">
                  <w:marLeft w:val="0"/>
                  <w:marRight w:val="0"/>
                  <w:marTop w:val="0"/>
                  <w:marBottom w:val="0"/>
                  <w:divBdr>
                    <w:top w:val="none" w:sz="0" w:space="0" w:color="auto"/>
                    <w:left w:val="none" w:sz="0" w:space="0" w:color="auto"/>
                    <w:bottom w:val="none" w:sz="0" w:space="0" w:color="auto"/>
                    <w:right w:val="none" w:sz="0" w:space="0" w:color="auto"/>
                  </w:divBdr>
                </w:div>
                <w:div w:id="1094009915">
                  <w:marLeft w:val="0"/>
                  <w:marRight w:val="0"/>
                  <w:marTop w:val="0"/>
                  <w:marBottom w:val="0"/>
                  <w:divBdr>
                    <w:top w:val="none" w:sz="0" w:space="0" w:color="auto"/>
                    <w:left w:val="none" w:sz="0" w:space="0" w:color="auto"/>
                    <w:bottom w:val="none" w:sz="0" w:space="0" w:color="auto"/>
                    <w:right w:val="none" w:sz="0" w:space="0" w:color="auto"/>
                  </w:divBdr>
                </w:div>
                <w:div w:id="400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4881">
      <w:bodyDiv w:val="1"/>
      <w:marLeft w:val="0"/>
      <w:marRight w:val="0"/>
      <w:marTop w:val="0"/>
      <w:marBottom w:val="0"/>
      <w:divBdr>
        <w:top w:val="none" w:sz="0" w:space="0" w:color="auto"/>
        <w:left w:val="none" w:sz="0" w:space="0" w:color="auto"/>
        <w:bottom w:val="none" w:sz="0" w:space="0" w:color="auto"/>
        <w:right w:val="none" w:sz="0" w:space="0" w:color="auto"/>
      </w:divBdr>
      <w:divsChild>
        <w:div w:id="1546872088">
          <w:marLeft w:val="0"/>
          <w:marRight w:val="0"/>
          <w:marTop w:val="0"/>
          <w:marBottom w:val="0"/>
          <w:divBdr>
            <w:top w:val="none" w:sz="0" w:space="0" w:color="auto"/>
            <w:left w:val="none" w:sz="0" w:space="0" w:color="auto"/>
            <w:bottom w:val="none" w:sz="0" w:space="0" w:color="auto"/>
            <w:right w:val="none" w:sz="0" w:space="0" w:color="auto"/>
          </w:divBdr>
        </w:div>
        <w:div w:id="1953394411">
          <w:marLeft w:val="0"/>
          <w:marRight w:val="0"/>
          <w:marTop w:val="0"/>
          <w:marBottom w:val="0"/>
          <w:divBdr>
            <w:top w:val="none" w:sz="0" w:space="0" w:color="auto"/>
            <w:left w:val="none" w:sz="0" w:space="0" w:color="auto"/>
            <w:bottom w:val="none" w:sz="0" w:space="0" w:color="auto"/>
            <w:right w:val="none" w:sz="0" w:space="0" w:color="auto"/>
          </w:divBdr>
        </w:div>
      </w:divsChild>
    </w:div>
    <w:div w:id="1495342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7538">
          <w:marLeft w:val="0"/>
          <w:marRight w:val="0"/>
          <w:marTop w:val="0"/>
          <w:marBottom w:val="0"/>
          <w:divBdr>
            <w:top w:val="none" w:sz="0" w:space="0" w:color="auto"/>
            <w:left w:val="none" w:sz="0" w:space="0" w:color="auto"/>
            <w:bottom w:val="none" w:sz="0" w:space="0" w:color="auto"/>
            <w:right w:val="none" w:sz="0" w:space="0" w:color="auto"/>
          </w:divBdr>
        </w:div>
        <w:div w:id="1318531178">
          <w:marLeft w:val="0"/>
          <w:marRight w:val="0"/>
          <w:marTop w:val="0"/>
          <w:marBottom w:val="0"/>
          <w:divBdr>
            <w:top w:val="none" w:sz="0" w:space="0" w:color="auto"/>
            <w:left w:val="none" w:sz="0" w:space="0" w:color="auto"/>
            <w:bottom w:val="none" w:sz="0" w:space="0" w:color="auto"/>
            <w:right w:val="none" w:sz="0" w:space="0" w:color="auto"/>
          </w:divBdr>
        </w:div>
        <w:div w:id="2050907815">
          <w:marLeft w:val="0"/>
          <w:marRight w:val="0"/>
          <w:marTop w:val="0"/>
          <w:marBottom w:val="0"/>
          <w:divBdr>
            <w:top w:val="none" w:sz="0" w:space="0" w:color="auto"/>
            <w:left w:val="none" w:sz="0" w:space="0" w:color="auto"/>
            <w:bottom w:val="none" w:sz="0" w:space="0" w:color="auto"/>
            <w:right w:val="none" w:sz="0" w:space="0" w:color="auto"/>
          </w:divBdr>
        </w:div>
        <w:div w:id="1314485685">
          <w:marLeft w:val="0"/>
          <w:marRight w:val="0"/>
          <w:marTop w:val="0"/>
          <w:marBottom w:val="0"/>
          <w:divBdr>
            <w:top w:val="none" w:sz="0" w:space="0" w:color="auto"/>
            <w:left w:val="none" w:sz="0" w:space="0" w:color="auto"/>
            <w:bottom w:val="none" w:sz="0" w:space="0" w:color="auto"/>
            <w:right w:val="none" w:sz="0" w:space="0" w:color="auto"/>
          </w:divBdr>
        </w:div>
      </w:divsChild>
    </w:div>
    <w:div w:id="1775787929">
      <w:bodyDiv w:val="1"/>
      <w:marLeft w:val="0"/>
      <w:marRight w:val="0"/>
      <w:marTop w:val="0"/>
      <w:marBottom w:val="0"/>
      <w:divBdr>
        <w:top w:val="none" w:sz="0" w:space="0" w:color="auto"/>
        <w:left w:val="none" w:sz="0" w:space="0" w:color="auto"/>
        <w:bottom w:val="none" w:sz="0" w:space="0" w:color="auto"/>
        <w:right w:val="none" w:sz="0" w:space="0" w:color="auto"/>
      </w:divBdr>
      <w:divsChild>
        <w:div w:id="639263507">
          <w:marLeft w:val="0"/>
          <w:marRight w:val="0"/>
          <w:marTop w:val="15"/>
          <w:marBottom w:val="0"/>
          <w:divBdr>
            <w:top w:val="none" w:sz="0" w:space="0" w:color="auto"/>
            <w:left w:val="none" w:sz="0" w:space="0" w:color="auto"/>
            <w:bottom w:val="none" w:sz="0" w:space="0" w:color="auto"/>
            <w:right w:val="none" w:sz="0" w:space="0" w:color="auto"/>
          </w:divBdr>
          <w:divsChild>
            <w:div w:id="1233393963">
              <w:marLeft w:val="0"/>
              <w:marRight w:val="0"/>
              <w:marTop w:val="0"/>
              <w:marBottom w:val="0"/>
              <w:divBdr>
                <w:top w:val="none" w:sz="0" w:space="0" w:color="auto"/>
                <w:left w:val="none" w:sz="0" w:space="0" w:color="auto"/>
                <w:bottom w:val="none" w:sz="0" w:space="0" w:color="auto"/>
                <w:right w:val="none" w:sz="0" w:space="0" w:color="auto"/>
              </w:divBdr>
              <w:divsChild>
                <w:div w:id="1051995509">
                  <w:marLeft w:val="0"/>
                  <w:marRight w:val="0"/>
                  <w:marTop w:val="0"/>
                  <w:marBottom w:val="0"/>
                  <w:divBdr>
                    <w:top w:val="none" w:sz="0" w:space="0" w:color="auto"/>
                    <w:left w:val="none" w:sz="0" w:space="0" w:color="auto"/>
                    <w:bottom w:val="none" w:sz="0" w:space="0" w:color="auto"/>
                    <w:right w:val="none" w:sz="0" w:space="0" w:color="auto"/>
                  </w:divBdr>
                </w:div>
                <w:div w:id="2127116624">
                  <w:marLeft w:val="0"/>
                  <w:marRight w:val="0"/>
                  <w:marTop w:val="0"/>
                  <w:marBottom w:val="0"/>
                  <w:divBdr>
                    <w:top w:val="none" w:sz="0" w:space="0" w:color="auto"/>
                    <w:left w:val="none" w:sz="0" w:space="0" w:color="auto"/>
                    <w:bottom w:val="none" w:sz="0" w:space="0" w:color="auto"/>
                    <w:right w:val="none" w:sz="0" w:space="0" w:color="auto"/>
                  </w:divBdr>
                </w:div>
                <w:div w:id="1129055095">
                  <w:marLeft w:val="0"/>
                  <w:marRight w:val="0"/>
                  <w:marTop w:val="0"/>
                  <w:marBottom w:val="0"/>
                  <w:divBdr>
                    <w:top w:val="none" w:sz="0" w:space="0" w:color="auto"/>
                    <w:left w:val="none" w:sz="0" w:space="0" w:color="auto"/>
                    <w:bottom w:val="none" w:sz="0" w:space="0" w:color="auto"/>
                    <w:right w:val="none" w:sz="0" w:space="0" w:color="auto"/>
                  </w:divBdr>
                </w:div>
                <w:div w:id="108203669">
                  <w:marLeft w:val="0"/>
                  <w:marRight w:val="0"/>
                  <w:marTop w:val="0"/>
                  <w:marBottom w:val="0"/>
                  <w:divBdr>
                    <w:top w:val="none" w:sz="0" w:space="0" w:color="auto"/>
                    <w:left w:val="none" w:sz="0" w:space="0" w:color="auto"/>
                    <w:bottom w:val="none" w:sz="0" w:space="0" w:color="auto"/>
                    <w:right w:val="none" w:sz="0" w:space="0" w:color="auto"/>
                  </w:divBdr>
                </w:div>
                <w:div w:id="1951886471">
                  <w:marLeft w:val="0"/>
                  <w:marRight w:val="0"/>
                  <w:marTop w:val="0"/>
                  <w:marBottom w:val="0"/>
                  <w:divBdr>
                    <w:top w:val="none" w:sz="0" w:space="0" w:color="auto"/>
                    <w:left w:val="none" w:sz="0" w:space="0" w:color="auto"/>
                    <w:bottom w:val="none" w:sz="0" w:space="0" w:color="auto"/>
                    <w:right w:val="none" w:sz="0" w:space="0" w:color="auto"/>
                  </w:divBdr>
                </w:div>
                <w:div w:id="473985074">
                  <w:marLeft w:val="0"/>
                  <w:marRight w:val="0"/>
                  <w:marTop w:val="0"/>
                  <w:marBottom w:val="0"/>
                  <w:divBdr>
                    <w:top w:val="none" w:sz="0" w:space="0" w:color="auto"/>
                    <w:left w:val="none" w:sz="0" w:space="0" w:color="auto"/>
                    <w:bottom w:val="none" w:sz="0" w:space="0" w:color="auto"/>
                    <w:right w:val="none" w:sz="0" w:space="0" w:color="auto"/>
                  </w:divBdr>
                </w:div>
                <w:div w:id="13700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7892">
      <w:bodyDiv w:val="1"/>
      <w:marLeft w:val="0"/>
      <w:marRight w:val="0"/>
      <w:marTop w:val="0"/>
      <w:marBottom w:val="0"/>
      <w:divBdr>
        <w:top w:val="none" w:sz="0" w:space="0" w:color="auto"/>
        <w:left w:val="none" w:sz="0" w:space="0" w:color="auto"/>
        <w:bottom w:val="none" w:sz="0" w:space="0" w:color="auto"/>
        <w:right w:val="none" w:sz="0" w:space="0" w:color="auto"/>
      </w:divBdr>
    </w:div>
    <w:div w:id="2048483363">
      <w:bodyDiv w:val="1"/>
      <w:marLeft w:val="0"/>
      <w:marRight w:val="0"/>
      <w:marTop w:val="0"/>
      <w:marBottom w:val="0"/>
      <w:divBdr>
        <w:top w:val="none" w:sz="0" w:space="0" w:color="auto"/>
        <w:left w:val="none" w:sz="0" w:space="0" w:color="auto"/>
        <w:bottom w:val="none" w:sz="0" w:space="0" w:color="auto"/>
        <w:right w:val="none" w:sz="0" w:space="0" w:color="auto"/>
      </w:divBdr>
      <w:divsChild>
        <w:div w:id="672339004">
          <w:marLeft w:val="0"/>
          <w:marRight w:val="0"/>
          <w:marTop w:val="0"/>
          <w:marBottom w:val="0"/>
          <w:divBdr>
            <w:top w:val="none" w:sz="0" w:space="0" w:color="auto"/>
            <w:left w:val="none" w:sz="0" w:space="0" w:color="auto"/>
            <w:bottom w:val="none" w:sz="0" w:space="0" w:color="auto"/>
            <w:right w:val="none" w:sz="0" w:space="0" w:color="auto"/>
          </w:divBdr>
        </w:div>
        <w:div w:id="1454980227">
          <w:marLeft w:val="0"/>
          <w:marRight w:val="0"/>
          <w:marTop w:val="0"/>
          <w:marBottom w:val="0"/>
          <w:divBdr>
            <w:top w:val="none" w:sz="0" w:space="0" w:color="auto"/>
            <w:left w:val="none" w:sz="0" w:space="0" w:color="auto"/>
            <w:bottom w:val="none" w:sz="0" w:space="0" w:color="auto"/>
            <w:right w:val="none" w:sz="0" w:space="0" w:color="auto"/>
          </w:divBdr>
        </w:div>
        <w:div w:id="2097707971">
          <w:marLeft w:val="0"/>
          <w:marRight w:val="0"/>
          <w:marTop w:val="0"/>
          <w:marBottom w:val="0"/>
          <w:divBdr>
            <w:top w:val="none" w:sz="0" w:space="0" w:color="auto"/>
            <w:left w:val="none" w:sz="0" w:space="0" w:color="auto"/>
            <w:bottom w:val="none" w:sz="0" w:space="0" w:color="auto"/>
            <w:right w:val="none" w:sz="0" w:space="0" w:color="auto"/>
          </w:divBdr>
        </w:div>
        <w:div w:id="402679177">
          <w:marLeft w:val="0"/>
          <w:marRight w:val="0"/>
          <w:marTop w:val="0"/>
          <w:marBottom w:val="0"/>
          <w:divBdr>
            <w:top w:val="none" w:sz="0" w:space="0" w:color="auto"/>
            <w:left w:val="none" w:sz="0" w:space="0" w:color="auto"/>
            <w:bottom w:val="none" w:sz="0" w:space="0" w:color="auto"/>
            <w:right w:val="none" w:sz="0" w:space="0" w:color="auto"/>
          </w:divBdr>
        </w:div>
        <w:div w:id="1729835495">
          <w:marLeft w:val="0"/>
          <w:marRight w:val="0"/>
          <w:marTop w:val="0"/>
          <w:marBottom w:val="0"/>
          <w:divBdr>
            <w:top w:val="none" w:sz="0" w:space="0" w:color="auto"/>
            <w:left w:val="none" w:sz="0" w:space="0" w:color="auto"/>
            <w:bottom w:val="none" w:sz="0" w:space="0" w:color="auto"/>
            <w:right w:val="none" w:sz="0" w:space="0" w:color="auto"/>
          </w:divBdr>
        </w:div>
        <w:div w:id="137037043">
          <w:marLeft w:val="0"/>
          <w:marRight w:val="0"/>
          <w:marTop w:val="0"/>
          <w:marBottom w:val="0"/>
          <w:divBdr>
            <w:top w:val="none" w:sz="0" w:space="0" w:color="auto"/>
            <w:left w:val="none" w:sz="0" w:space="0" w:color="auto"/>
            <w:bottom w:val="none" w:sz="0" w:space="0" w:color="auto"/>
            <w:right w:val="none" w:sz="0" w:space="0" w:color="auto"/>
          </w:divBdr>
        </w:div>
      </w:divsChild>
    </w:div>
    <w:div w:id="2086879425">
      <w:bodyDiv w:val="1"/>
      <w:marLeft w:val="0"/>
      <w:marRight w:val="0"/>
      <w:marTop w:val="0"/>
      <w:marBottom w:val="0"/>
      <w:divBdr>
        <w:top w:val="none" w:sz="0" w:space="0" w:color="auto"/>
        <w:left w:val="none" w:sz="0" w:space="0" w:color="auto"/>
        <w:bottom w:val="none" w:sz="0" w:space="0" w:color="auto"/>
        <w:right w:val="none" w:sz="0" w:space="0" w:color="auto"/>
      </w:divBdr>
      <w:divsChild>
        <w:div w:id="714307635">
          <w:marLeft w:val="0"/>
          <w:marRight w:val="0"/>
          <w:marTop w:val="0"/>
          <w:marBottom w:val="0"/>
          <w:divBdr>
            <w:top w:val="none" w:sz="0" w:space="0" w:color="auto"/>
            <w:left w:val="none" w:sz="0" w:space="0" w:color="auto"/>
            <w:bottom w:val="none" w:sz="0" w:space="0" w:color="auto"/>
            <w:right w:val="none" w:sz="0" w:space="0" w:color="auto"/>
          </w:divBdr>
        </w:div>
        <w:div w:id="1800764583">
          <w:marLeft w:val="0"/>
          <w:marRight w:val="0"/>
          <w:marTop w:val="0"/>
          <w:marBottom w:val="0"/>
          <w:divBdr>
            <w:top w:val="none" w:sz="0" w:space="0" w:color="auto"/>
            <w:left w:val="none" w:sz="0" w:space="0" w:color="auto"/>
            <w:bottom w:val="none" w:sz="0" w:space="0" w:color="auto"/>
            <w:right w:val="none" w:sz="0" w:space="0" w:color="auto"/>
          </w:divBdr>
        </w:div>
        <w:div w:id="1245266647">
          <w:marLeft w:val="0"/>
          <w:marRight w:val="0"/>
          <w:marTop w:val="0"/>
          <w:marBottom w:val="0"/>
          <w:divBdr>
            <w:top w:val="none" w:sz="0" w:space="0" w:color="auto"/>
            <w:left w:val="none" w:sz="0" w:space="0" w:color="auto"/>
            <w:bottom w:val="none" w:sz="0" w:space="0" w:color="auto"/>
            <w:right w:val="none" w:sz="0" w:space="0" w:color="auto"/>
          </w:divBdr>
        </w:div>
        <w:div w:id="1530752231">
          <w:marLeft w:val="0"/>
          <w:marRight w:val="0"/>
          <w:marTop w:val="0"/>
          <w:marBottom w:val="0"/>
          <w:divBdr>
            <w:top w:val="none" w:sz="0" w:space="0" w:color="auto"/>
            <w:left w:val="none" w:sz="0" w:space="0" w:color="auto"/>
            <w:bottom w:val="none" w:sz="0" w:space="0" w:color="auto"/>
            <w:right w:val="none" w:sz="0" w:space="0" w:color="auto"/>
          </w:divBdr>
        </w:div>
        <w:div w:id="2054961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5F22C3-35F8-404C-A86E-248E2EF9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13</Pages>
  <Words>2485</Words>
  <Characters>14171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Ikar</dc:creator>
  <cp:lastModifiedBy>Ikar</cp:lastModifiedBy>
  <cp:revision>401</cp:revision>
  <cp:lastPrinted>2020-02-18T05:16:00Z</cp:lastPrinted>
  <dcterms:created xsi:type="dcterms:W3CDTF">2020-02-03T14:26:00Z</dcterms:created>
  <dcterms:modified xsi:type="dcterms:W3CDTF">2020-02-20T18:48:00Z</dcterms:modified>
</cp:coreProperties>
</file>