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E962D" w14:textId="77777777" w:rsidR="007262B2" w:rsidRDefault="007262B2">
      <w:pPr>
        <w:rPr>
          <w:lang w:val="en-US"/>
        </w:rPr>
      </w:pPr>
      <w:r>
        <w:rPr>
          <w:noProof/>
        </w:rPr>
        <w:drawing>
          <wp:inline distT="0" distB="0" distL="0" distR="0" wp14:anchorId="25568573" wp14:editId="3D0B534F">
            <wp:extent cx="5940425" cy="3267075"/>
            <wp:effectExtent l="0" t="0" r="3175" b="9525"/>
            <wp:docPr id="201024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075" name="Рисунок 201024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5A11" w14:textId="21E05C94" w:rsidR="00281170" w:rsidRPr="00281170" w:rsidRDefault="00281170">
      <w:pPr>
        <w:rPr>
          <w:lang w:val="ru-RU"/>
        </w:rPr>
      </w:pPr>
      <w:r>
        <w:rPr>
          <w:lang w:val="ru-RU"/>
        </w:rPr>
        <w:t>Как выглядит</w:t>
      </w:r>
      <w:r w:rsidRPr="00281170">
        <w:rPr>
          <w:lang w:val="ru-RU"/>
        </w:rPr>
        <w:t xml:space="preserve"> </w:t>
      </w:r>
      <w:r>
        <w:rPr>
          <w:lang w:val="ru-RU"/>
        </w:rPr>
        <w:t xml:space="preserve">итоговая физическая модель в </w:t>
      </w:r>
      <w:r>
        <w:rPr>
          <w:lang w:val="en-US"/>
        </w:rPr>
        <w:t>Main</w:t>
      </w:r>
      <w:r w:rsidRPr="00281170">
        <w:rPr>
          <w:lang w:val="ru-RU"/>
        </w:rPr>
        <w:t xml:space="preserve"> </w:t>
      </w:r>
      <w:r>
        <w:rPr>
          <w:lang w:val="en-US"/>
        </w:rPr>
        <w:t>Subject</w:t>
      </w:r>
      <w:r w:rsidRPr="00281170">
        <w:rPr>
          <w:lang w:val="ru-RU"/>
        </w:rPr>
        <w:t xml:space="preserve"> </w:t>
      </w:r>
      <w:r>
        <w:rPr>
          <w:lang w:val="en-US"/>
        </w:rPr>
        <w:t>Area</w:t>
      </w:r>
    </w:p>
    <w:p w14:paraId="0B2EEAA5" w14:textId="77777777" w:rsidR="00281170" w:rsidRDefault="007262B2">
      <w:pPr>
        <w:rPr>
          <w:lang w:val="ru-RU"/>
        </w:rPr>
      </w:pPr>
      <w:r>
        <w:rPr>
          <w:noProof/>
        </w:rPr>
        <w:drawing>
          <wp:inline distT="0" distB="0" distL="0" distR="0" wp14:anchorId="64434C09" wp14:editId="549E1838">
            <wp:extent cx="5940425" cy="3545840"/>
            <wp:effectExtent l="0" t="0" r="3175" b="0"/>
            <wp:docPr id="2891631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63180" name="Рисунок 2891631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5064" w14:textId="77777777" w:rsidR="00281170" w:rsidRPr="00281170" w:rsidRDefault="00281170" w:rsidP="00281170">
      <w:pPr>
        <w:rPr>
          <w:lang w:val="ru-RU"/>
        </w:rPr>
      </w:pPr>
      <w:r>
        <w:rPr>
          <w:lang w:val="ru-RU"/>
        </w:rPr>
        <w:t>Как выглядит</w:t>
      </w:r>
      <w:r w:rsidRPr="00281170">
        <w:rPr>
          <w:lang w:val="ru-RU"/>
        </w:rPr>
        <w:t xml:space="preserve"> </w:t>
      </w:r>
      <w:r>
        <w:rPr>
          <w:lang w:val="ru-RU"/>
        </w:rPr>
        <w:t xml:space="preserve">итоговая логическая модель в </w:t>
      </w:r>
      <w:r>
        <w:rPr>
          <w:lang w:val="en-US"/>
        </w:rPr>
        <w:t>Main</w:t>
      </w:r>
      <w:r w:rsidRPr="00281170">
        <w:rPr>
          <w:lang w:val="ru-RU"/>
        </w:rPr>
        <w:t xml:space="preserve"> </w:t>
      </w:r>
      <w:r>
        <w:rPr>
          <w:lang w:val="en-US"/>
        </w:rPr>
        <w:t>Subject</w:t>
      </w:r>
      <w:r w:rsidRPr="00281170">
        <w:rPr>
          <w:lang w:val="ru-RU"/>
        </w:rPr>
        <w:t xml:space="preserve"> </w:t>
      </w:r>
      <w:r>
        <w:rPr>
          <w:lang w:val="en-US"/>
        </w:rPr>
        <w:t>Area</w:t>
      </w:r>
    </w:p>
    <w:p w14:paraId="61081FF2" w14:textId="77777777" w:rsidR="00281170" w:rsidRDefault="00281170">
      <w:pPr>
        <w:rPr>
          <w:lang w:val="ru-RU"/>
        </w:rPr>
      </w:pPr>
    </w:p>
    <w:p w14:paraId="049357F7" w14:textId="77777777" w:rsidR="00281170" w:rsidRDefault="007262B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F1A40DE" wp14:editId="27F24518">
            <wp:extent cx="5940425" cy="3545840"/>
            <wp:effectExtent l="0" t="0" r="3175" b="0"/>
            <wp:docPr id="1171924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459" name="Рисунок 117192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A5D1" w14:textId="20DF6C22" w:rsidR="00281170" w:rsidRPr="00281170" w:rsidRDefault="00281170">
      <w:pPr>
        <w:rPr>
          <w:lang w:val="ru-RU"/>
        </w:rPr>
      </w:pPr>
      <w:r>
        <w:rPr>
          <w:lang w:val="ru-RU"/>
        </w:rPr>
        <w:t xml:space="preserve">Вид </w:t>
      </w:r>
      <w:r>
        <w:rPr>
          <w:lang w:val="en-US"/>
        </w:rPr>
        <w:t>Subject</w:t>
      </w:r>
      <w:r w:rsidRPr="00281170">
        <w:rPr>
          <w:lang w:val="ru-RU"/>
        </w:rPr>
        <w:t xml:space="preserve"> </w:t>
      </w:r>
      <w:r>
        <w:rPr>
          <w:lang w:val="en-US"/>
        </w:rPr>
        <w:t>Area</w:t>
      </w:r>
      <w:r w:rsidRPr="00281170">
        <w:rPr>
          <w:lang w:val="ru-RU"/>
        </w:rPr>
        <w:t xml:space="preserve"> 1 </w:t>
      </w:r>
      <w:r>
        <w:rPr>
          <w:lang w:val="ru-RU"/>
        </w:rPr>
        <w:t xml:space="preserve">с сущностями </w:t>
      </w:r>
      <w:r w:rsidRPr="00281170">
        <w:rPr>
          <w:lang w:val="ru-RU"/>
        </w:rPr>
        <w:t>“</w:t>
      </w:r>
      <w:r>
        <w:rPr>
          <w:lang w:val="ru-RU"/>
        </w:rPr>
        <w:t>Поставщик</w:t>
      </w:r>
      <w:r w:rsidRPr="00281170">
        <w:rPr>
          <w:lang w:val="ru-RU"/>
        </w:rPr>
        <w:t>”</w:t>
      </w:r>
      <w:r>
        <w:rPr>
          <w:lang w:val="ru-RU"/>
        </w:rPr>
        <w:t xml:space="preserve">, </w:t>
      </w:r>
      <w:r w:rsidRPr="00281170">
        <w:rPr>
          <w:lang w:val="ru-RU"/>
        </w:rPr>
        <w:t>“</w:t>
      </w:r>
      <w:r>
        <w:rPr>
          <w:lang w:val="ru-RU"/>
        </w:rPr>
        <w:t>Регион</w:t>
      </w:r>
      <w:r w:rsidRPr="00281170">
        <w:rPr>
          <w:lang w:val="ru-RU"/>
        </w:rPr>
        <w:t>”, “</w:t>
      </w:r>
      <w:r>
        <w:rPr>
          <w:lang w:val="ru-RU"/>
        </w:rPr>
        <w:t>Клиент</w:t>
      </w:r>
      <w:r w:rsidRPr="00281170">
        <w:rPr>
          <w:lang w:val="ru-RU"/>
        </w:rPr>
        <w:t>”.</w:t>
      </w:r>
      <w:r>
        <w:rPr>
          <w:lang w:val="ru-RU"/>
        </w:rPr>
        <w:t xml:space="preserve"> </w:t>
      </w:r>
      <w:r>
        <w:rPr>
          <w:lang w:val="en-US"/>
        </w:rPr>
        <w:t>Display</w:t>
      </w:r>
      <w:r w:rsidRPr="00281170">
        <w:rPr>
          <w:lang w:val="ru-RU"/>
        </w:rPr>
        <w:t>1</w:t>
      </w:r>
    </w:p>
    <w:p w14:paraId="382CEC38" w14:textId="77777777" w:rsidR="00281170" w:rsidRDefault="007262B2">
      <w:r>
        <w:rPr>
          <w:noProof/>
        </w:rPr>
        <w:drawing>
          <wp:inline distT="0" distB="0" distL="0" distR="0" wp14:anchorId="71166FF6" wp14:editId="13C9B24D">
            <wp:extent cx="5940425" cy="3545840"/>
            <wp:effectExtent l="0" t="0" r="3175" b="0"/>
            <wp:docPr id="15382270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7032" name="Рисунок 1538227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F218" w14:textId="311894FE" w:rsidR="00281170" w:rsidRPr="00281170" w:rsidRDefault="00281170">
      <w:pPr>
        <w:rPr>
          <w:lang w:val="ru-RU"/>
        </w:rPr>
      </w:pPr>
      <w:r>
        <w:rPr>
          <w:lang w:val="ru-RU"/>
        </w:rPr>
        <w:t xml:space="preserve">Вид </w:t>
      </w:r>
      <w:r>
        <w:rPr>
          <w:lang w:val="en-US"/>
        </w:rPr>
        <w:t>Subject</w:t>
      </w:r>
      <w:r w:rsidRPr="00281170">
        <w:rPr>
          <w:lang w:val="ru-RU"/>
        </w:rPr>
        <w:t xml:space="preserve"> </w:t>
      </w:r>
      <w:r>
        <w:rPr>
          <w:lang w:val="en-US"/>
        </w:rPr>
        <w:t>Area</w:t>
      </w:r>
      <w:r w:rsidRPr="00281170">
        <w:rPr>
          <w:lang w:val="ru-RU"/>
        </w:rPr>
        <w:t xml:space="preserve"> 1 </w:t>
      </w:r>
      <w:r>
        <w:rPr>
          <w:lang w:val="ru-RU"/>
        </w:rPr>
        <w:t xml:space="preserve">с сущностями </w:t>
      </w:r>
      <w:r w:rsidRPr="00281170">
        <w:rPr>
          <w:lang w:val="ru-RU"/>
        </w:rPr>
        <w:t>“</w:t>
      </w:r>
      <w:r>
        <w:rPr>
          <w:lang w:val="ru-RU"/>
        </w:rPr>
        <w:t>Поставщик</w:t>
      </w:r>
      <w:r w:rsidRPr="00281170">
        <w:rPr>
          <w:lang w:val="ru-RU"/>
        </w:rPr>
        <w:t>”</w:t>
      </w:r>
      <w:r>
        <w:rPr>
          <w:lang w:val="ru-RU"/>
        </w:rPr>
        <w:t xml:space="preserve">, </w:t>
      </w:r>
      <w:r w:rsidRPr="00281170">
        <w:rPr>
          <w:lang w:val="ru-RU"/>
        </w:rPr>
        <w:t>“</w:t>
      </w:r>
      <w:r>
        <w:rPr>
          <w:lang w:val="ru-RU"/>
        </w:rPr>
        <w:t>Регион</w:t>
      </w:r>
      <w:r w:rsidRPr="00281170">
        <w:rPr>
          <w:lang w:val="ru-RU"/>
        </w:rPr>
        <w:t>”, “</w:t>
      </w:r>
      <w:r>
        <w:rPr>
          <w:lang w:val="ru-RU"/>
        </w:rPr>
        <w:t>Клиент</w:t>
      </w:r>
      <w:r w:rsidRPr="00281170">
        <w:rPr>
          <w:lang w:val="ru-RU"/>
        </w:rPr>
        <w:t>”</w:t>
      </w:r>
      <w:r w:rsidRPr="00281170">
        <w:rPr>
          <w:lang w:val="ru-RU"/>
        </w:rPr>
        <w:t>.</w:t>
      </w:r>
      <w:r>
        <w:rPr>
          <w:lang w:val="ru-RU"/>
        </w:rPr>
        <w:t xml:space="preserve">  </w:t>
      </w:r>
      <w:r>
        <w:rPr>
          <w:lang w:val="en-US"/>
        </w:rPr>
        <w:t>Display</w:t>
      </w:r>
      <w:r w:rsidRPr="00281170">
        <w:rPr>
          <w:lang w:val="ru-RU"/>
        </w:rPr>
        <w:t>2</w:t>
      </w:r>
    </w:p>
    <w:p w14:paraId="08B85BFA" w14:textId="77777777" w:rsidR="00281170" w:rsidRDefault="007262B2">
      <w:r>
        <w:rPr>
          <w:noProof/>
        </w:rPr>
        <w:lastRenderedPageBreak/>
        <w:drawing>
          <wp:inline distT="0" distB="0" distL="0" distR="0" wp14:anchorId="097FDE17" wp14:editId="4B9E7A00">
            <wp:extent cx="5940425" cy="3545840"/>
            <wp:effectExtent l="0" t="0" r="3175" b="0"/>
            <wp:docPr id="18519770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77096" name="Рисунок 1851977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2A96" w14:textId="080131EC" w:rsidR="00281170" w:rsidRPr="00281170" w:rsidRDefault="00281170" w:rsidP="00281170">
      <w:pPr>
        <w:rPr>
          <w:lang w:val="ru-RU"/>
        </w:rPr>
      </w:pPr>
      <w:r>
        <w:rPr>
          <w:lang w:val="ru-RU"/>
        </w:rPr>
        <w:t xml:space="preserve">Вид </w:t>
      </w:r>
      <w:r>
        <w:rPr>
          <w:lang w:val="en-US"/>
        </w:rPr>
        <w:t>Subject</w:t>
      </w:r>
      <w:r w:rsidRPr="00281170">
        <w:rPr>
          <w:lang w:val="ru-RU"/>
        </w:rPr>
        <w:t xml:space="preserve"> </w:t>
      </w:r>
      <w:r>
        <w:rPr>
          <w:lang w:val="en-US"/>
        </w:rPr>
        <w:t>Area</w:t>
      </w:r>
      <w:r w:rsidRPr="00281170">
        <w:rPr>
          <w:lang w:val="ru-RU"/>
        </w:rPr>
        <w:t xml:space="preserve"> </w:t>
      </w:r>
      <w:r w:rsidRPr="00281170">
        <w:rPr>
          <w:lang w:val="ru-RU"/>
        </w:rPr>
        <w:t>2</w:t>
      </w:r>
      <w:r w:rsidRPr="00281170">
        <w:rPr>
          <w:lang w:val="ru-RU"/>
        </w:rPr>
        <w:t xml:space="preserve"> </w:t>
      </w:r>
      <w:r>
        <w:rPr>
          <w:lang w:val="ru-RU"/>
        </w:rPr>
        <w:t xml:space="preserve">с сущностями </w:t>
      </w:r>
      <w:r w:rsidRPr="00281170">
        <w:rPr>
          <w:lang w:val="ru-RU"/>
        </w:rPr>
        <w:t>“</w:t>
      </w:r>
      <w:r>
        <w:rPr>
          <w:lang w:val="ru-RU"/>
        </w:rPr>
        <w:t>Товар</w:t>
      </w:r>
      <w:r w:rsidRPr="00281170">
        <w:rPr>
          <w:lang w:val="ru-RU"/>
        </w:rPr>
        <w:t>”</w:t>
      </w:r>
      <w:r>
        <w:rPr>
          <w:lang w:val="ru-RU"/>
        </w:rPr>
        <w:t xml:space="preserve">, </w:t>
      </w:r>
      <w:r w:rsidRPr="00281170">
        <w:rPr>
          <w:lang w:val="ru-RU"/>
        </w:rPr>
        <w:t>“</w:t>
      </w:r>
      <w:r>
        <w:rPr>
          <w:lang w:val="ru-RU"/>
        </w:rPr>
        <w:t>Валюта</w:t>
      </w:r>
      <w:r w:rsidRPr="00281170">
        <w:rPr>
          <w:lang w:val="ru-RU"/>
        </w:rPr>
        <w:t>”, “</w:t>
      </w:r>
      <w:r>
        <w:rPr>
          <w:lang w:val="ru-RU"/>
        </w:rPr>
        <w:t>Заказ</w:t>
      </w:r>
      <w:r w:rsidRPr="00281170">
        <w:rPr>
          <w:lang w:val="ru-RU"/>
        </w:rPr>
        <w:t>”.</w:t>
      </w:r>
      <w:r>
        <w:rPr>
          <w:lang w:val="ru-RU"/>
        </w:rPr>
        <w:t xml:space="preserve">  </w:t>
      </w:r>
      <w:r>
        <w:rPr>
          <w:lang w:val="en-US"/>
        </w:rPr>
        <w:t>Display</w:t>
      </w:r>
      <w:r>
        <w:rPr>
          <w:lang w:val="ru-RU"/>
        </w:rPr>
        <w:t>1</w:t>
      </w:r>
    </w:p>
    <w:p w14:paraId="47D23D65" w14:textId="77777777" w:rsidR="00281170" w:rsidRDefault="00281170"/>
    <w:p w14:paraId="64BA374B" w14:textId="77777777" w:rsidR="00B37CAE" w:rsidRDefault="007262B2">
      <w:pPr>
        <w:rPr>
          <w:lang w:val="ru-RU"/>
        </w:rPr>
      </w:pPr>
      <w:r>
        <w:rPr>
          <w:noProof/>
        </w:rPr>
        <w:drawing>
          <wp:inline distT="0" distB="0" distL="0" distR="0" wp14:anchorId="6133EAAE" wp14:editId="3E25D66A">
            <wp:extent cx="5940425" cy="3545840"/>
            <wp:effectExtent l="0" t="0" r="3175" b="0"/>
            <wp:docPr id="17898529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52944" name="Рисунок 17898529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241D" w14:textId="35F7DF88" w:rsidR="00B37CAE" w:rsidRPr="00281170" w:rsidRDefault="00B37CAE" w:rsidP="00B37CAE">
      <w:pPr>
        <w:rPr>
          <w:lang w:val="ru-RU"/>
        </w:rPr>
      </w:pPr>
      <w:r>
        <w:rPr>
          <w:lang w:val="ru-RU"/>
        </w:rPr>
        <w:t xml:space="preserve">Вид </w:t>
      </w:r>
      <w:r>
        <w:rPr>
          <w:lang w:val="en-US"/>
        </w:rPr>
        <w:t>Subject</w:t>
      </w:r>
      <w:r w:rsidRPr="00281170">
        <w:rPr>
          <w:lang w:val="ru-RU"/>
        </w:rPr>
        <w:t xml:space="preserve"> </w:t>
      </w:r>
      <w:r>
        <w:rPr>
          <w:lang w:val="en-US"/>
        </w:rPr>
        <w:t>Area</w:t>
      </w:r>
      <w:r w:rsidRPr="00281170">
        <w:rPr>
          <w:lang w:val="ru-RU"/>
        </w:rPr>
        <w:t xml:space="preserve"> 2 </w:t>
      </w:r>
      <w:r>
        <w:rPr>
          <w:lang w:val="ru-RU"/>
        </w:rPr>
        <w:t xml:space="preserve">с сущностями </w:t>
      </w:r>
      <w:r w:rsidRPr="00281170">
        <w:rPr>
          <w:lang w:val="ru-RU"/>
        </w:rPr>
        <w:t>“</w:t>
      </w:r>
      <w:r>
        <w:rPr>
          <w:lang w:val="ru-RU"/>
        </w:rPr>
        <w:t>Товар</w:t>
      </w:r>
      <w:r w:rsidRPr="00281170">
        <w:rPr>
          <w:lang w:val="ru-RU"/>
        </w:rPr>
        <w:t>”</w:t>
      </w:r>
      <w:r>
        <w:rPr>
          <w:lang w:val="ru-RU"/>
        </w:rPr>
        <w:t xml:space="preserve">, </w:t>
      </w:r>
      <w:r w:rsidRPr="00281170">
        <w:rPr>
          <w:lang w:val="ru-RU"/>
        </w:rPr>
        <w:t>“</w:t>
      </w:r>
      <w:r>
        <w:rPr>
          <w:lang w:val="ru-RU"/>
        </w:rPr>
        <w:t>Валюта</w:t>
      </w:r>
      <w:r w:rsidRPr="00281170">
        <w:rPr>
          <w:lang w:val="ru-RU"/>
        </w:rPr>
        <w:t>”, “</w:t>
      </w:r>
      <w:r>
        <w:rPr>
          <w:lang w:val="ru-RU"/>
        </w:rPr>
        <w:t>Заказ</w:t>
      </w:r>
      <w:r w:rsidRPr="00281170">
        <w:rPr>
          <w:lang w:val="ru-RU"/>
        </w:rPr>
        <w:t>”.</w:t>
      </w:r>
      <w:r>
        <w:rPr>
          <w:lang w:val="ru-RU"/>
        </w:rPr>
        <w:t xml:space="preserve">  </w:t>
      </w:r>
      <w:r>
        <w:rPr>
          <w:lang w:val="en-US"/>
        </w:rPr>
        <w:t>Display</w:t>
      </w:r>
      <w:r>
        <w:rPr>
          <w:lang w:val="ru-RU"/>
        </w:rPr>
        <w:t>2</w:t>
      </w:r>
    </w:p>
    <w:p w14:paraId="336EEB6B" w14:textId="77777777" w:rsidR="00B37CAE" w:rsidRDefault="00B37CAE">
      <w:pPr>
        <w:rPr>
          <w:lang w:val="ru-RU"/>
        </w:rPr>
      </w:pPr>
    </w:p>
    <w:p w14:paraId="11377E42" w14:textId="7D41E9FB" w:rsidR="00BE38B1" w:rsidRDefault="007262B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9054EDC" wp14:editId="1B9E8B98">
            <wp:extent cx="5940425" cy="3545840"/>
            <wp:effectExtent l="0" t="0" r="3175" b="0"/>
            <wp:docPr id="19812747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74721" name="Рисунок 1981274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D603" w14:textId="54F2E290" w:rsidR="00B37CAE" w:rsidRPr="00BF15D8" w:rsidRDefault="00B37CAE">
      <w:pPr>
        <w:rPr>
          <w:lang w:val="ru-RU"/>
        </w:rPr>
      </w:pPr>
      <w:r>
        <w:rPr>
          <w:lang w:val="ru-RU"/>
        </w:rPr>
        <w:t xml:space="preserve">Схема данных в </w:t>
      </w:r>
      <w:r>
        <w:rPr>
          <w:lang w:val="en-US"/>
        </w:rPr>
        <w:t>Access</w:t>
      </w:r>
      <w:r w:rsidRPr="00B37CAE">
        <w:rPr>
          <w:lang w:val="ru-RU"/>
        </w:rPr>
        <w:t xml:space="preserve"> </w:t>
      </w:r>
      <w:r>
        <w:rPr>
          <w:lang w:val="ru-RU"/>
        </w:rPr>
        <w:t xml:space="preserve">построенная по физической модели, спроектированной в </w:t>
      </w:r>
      <w:r>
        <w:rPr>
          <w:lang w:val="en-US"/>
        </w:rPr>
        <w:t>Erwin</w:t>
      </w:r>
      <w:r w:rsidRPr="00B37CAE">
        <w:rPr>
          <w:lang w:val="ru-RU"/>
        </w:rPr>
        <w:t>.</w:t>
      </w:r>
      <w:r w:rsidR="00BF15D8" w:rsidRPr="00BF15D8">
        <w:rPr>
          <w:lang w:val="ru-RU"/>
        </w:rPr>
        <w:t xml:space="preserve"> </w:t>
      </w:r>
      <w:r w:rsidR="00BF15D8">
        <w:rPr>
          <w:lang w:val="ru-RU"/>
        </w:rPr>
        <w:t xml:space="preserve">Связь М-М между Поставщик и Товар представлена через 1-М и М-1 связи через таблицу </w:t>
      </w:r>
      <w:r w:rsidR="00BF15D8" w:rsidRPr="00BF15D8">
        <w:rPr>
          <w:lang w:val="ru-RU"/>
        </w:rPr>
        <w:t>“</w:t>
      </w:r>
      <w:r w:rsidR="00BF15D8">
        <w:rPr>
          <w:lang w:val="ru-RU"/>
        </w:rPr>
        <w:t>Поставщик Товар</w:t>
      </w:r>
      <w:r w:rsidR="00BF15D8" w:rsidRPr="00BF15D8">
        <w:rPr>
          <w:lang w:val="ru-RU"/>
        </w:rPr>
        <w:t>”</w:t>
      </w:r>
      <w:r w:rsidR="00BF15D8">
        <w:rPr>
          <w:lang w:val="ru-RU"/>
        </w:rPr>
        <w:t>.</w:t>
      </w:r>
    </w:p>
    <w:sectPr w:rsidR="00B37CAE" w:rsidRPr="00BF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6E"/>
    <w:rsid w:val="00281170"/>
    <w:rsid w:val="00663BF2"/>
    <w:rsid w:val="00687BDC"/>
    <w:rsid w:val="006B6215"/>
    <w:rsid w:val="007262B2"/>
    <w:rsid w:val="00856543"/>
    <w:rsid w:val="00B37CAE"/>
    <w:rsid w:val="00B53D4C"/>
    <w:rsid w:val="00BB4763"/>
    <w:rsid w:val="00BE38B1"/>
    <w:rsid w:val="00BF15D8"/>
    <w:rsid w:val="00C54F31"/>
    <w:rsid w:val="00F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10A0"/>
  <w15:chartTrackingRefBased/>
  <w15:docId w15:val="{400BFA16-BA57-4583-90A1-505C4CEC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B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CAE"/>
  </w:style>
  <w:style w:type="paragraph" w:styleId="1">
    <w:name w:val="heading 1"/>
    <w:basedOn w:val="a"/>
    <w:next w:val="a"/>
    <w:link w:val="10"/>
    <w:uiPriority w:val="9"/>
    <w:qFormat/>
    <w:rsid w:val="00F34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4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4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4A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4A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4A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4A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4A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4A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4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4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4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4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4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4A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4A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4A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4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4A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4A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Karachun</dc:creator>
  <cp:keywords/>
  <dc:description/>
  <cp:lastModifiedBy>Yaroslav Karachun</cp:lastModifiedBy>
  <cp:revision>5</cp:revision>
  <dcterms:created xsi:type="dcterms:W3CDTF">2025-03-18T07:38:00Z</dcterms:created>
  <dcterms:modified xsi:type="dcterms:W3CDTF">2025-03-18T08:29:00Z</dcterms:modified>
</cp:coreProperties>
</file>