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1DF40" w14:textId="65200D52" w:rsidR="004B25E1" w:rsidRPr="004B25E1" w:rsidRDefault="004B25E1" w:rsidP="004B25E1">
      <w:pPr>
        <w:rPr>
          <w:lang w:val="ru-RU"/>
        </w:rPr>
      </w:pPr>
      <w:r>
        <w:rPr>
          <w:lang w:val="ru-RU"/>
        </w:rPr>
        <w:t>Карачун Ярослав Игоревич</w:t>
      </w:r>
      <w:r w:rsidRPr="004B25E1">
        <w:rPr>
          <w:lang w:val="ru-RU"/>
        </w:rPr>
        <w:t>, 4 группа</w:t>
      </w:r>
    </w:p>
    <w:p w14:paraId="30BE8F70" w14:textId="67D64C74" w:rsidR="004B25E1" w:rsidRPr="004B25E1" w:rsidRDefault="004B25E1" w:rsidP="004B25E1">
      <w:pPr>
        <w:rPr>
          <w:lang w:val="ru-RU"/>
        </w:rPr>
      </w:pPr>
      <w:r w:rsidRPr="004B25E1">
        <w:rPr>
          <w:lang w:val="ru-RU"/>
        </w:rPr>
        <w:t xml:space="preserve">ПРЕДМЕТНАЯ ОБЛАСТЬ: </w:t>
      </w:r>
      <w:r>
        <w:rPr>
          <w:lang w:val="ru-RU"/>
        </w:rPr>
        <w:t>Сборник кулинарных рецептов</w:t>
      </w:r>
    </w:p>
    <w:p w14:paraId="199198D3" w14:textId="77777777" w:rsidR="004B25E1" w:rsidRPr="004B25E1" w:rsidRDefault="004B25E1" w:rsidP="004B25E1">
      <w:pPr>
        <w:rPr>
          <w:b/>
          <w:bCs/>
          <w:lang w:val="ru-RU"/>
        </w:rPr>
      </w:pPr>
      <w:r w:rsidRPr="004B25E1">
        <w:rPr>
          <w:b/>
          <w:bCs/>
          <w:lang w:val="ru-RU"/>
        </w:rPr>
        <w:t>1. ОПИСАНИЕ ПРЕДМЕТНОЙ ОБЛАСТИ.</w:t>
      </w:r>
    </w:p>
    <w:p w14:paraId="01A0A807" w14:textId="77777777" w:rsidR="004B25E1" w:rsidRPr="004B25E1" w:rsidRDefault="004B25E1" w:rsidP="004B25E1">
      <w:pPr>
        <w:rPr>
          <w:i/>
          <w:iCs/>
          <w:lang w:val="ru-RU"/>
        </w:rPr>
      </w:pPr>
      <w:r w:rsidRPr="004B25E1">
        <w:rPr>
          <w:i/>
          <w:iCs/>
          <w:lang w:val="ru-RU"/>
        </w:rPr>
        <w:t>1.1. НАЗНАЧЕНИЕ И ОБЛАСТЬ ПРИМЕНЕНИЯ БАЗЫ ДАННЫХ.</w:t>
      </w:r>
    </w:p>
    <w:p w14:paraId="0B5AD210" w14:textId="1DC00AC8" w:rsidR="004B25E1" w:rsidRPr="004B25E1" w:rsidRDefault="00D8488B" w:rsidP="004B25E1">
      <w:pPr>
        <w:rPr>
          <w:lang w:val="ru-RU"/>
        </w:rPr>
      </w:pPr>
      <w:r w:rsidRPr="00D8488B">
        <w:t>База данных содержит сведения об ингредиентах различных блюд. Ингредиенты могут приготавливаться из различных пищевых продуктов различных производителей. Продукты могут приобретаться в различных торговых точках в различной расфасовке.</w:t>
      </w:r>
    </w:p>
    <w:p w14:paraId="36396829" w14:textId="77777777" w:rsidR="004B25E1" w:rsidRPr="004B25E1" w:rsidRDefault="004B25E1" w:rsidP="004B25E1">
      <w:pPr>
        <w:rPr>
          <w:i/>
          <w:iCs/>
          <w:lang w:val="ru-RU"/>
        </w:rPr>
      </w:pPr>
      <w:r w:rsidRPr="004B25E1">
        <w:rPr>
          <w:i/>
          <w:iCs/>
          <w:lang w:val="ru-RU"/>
        </w:rPr>
        <w:t>1.2. ПРЕДПОЛАГАЕМЫЕ ПОЛЬЗОВАТЕЛИ</w:t>
      </w:r>
    </w:p>
    <w:p w14:paraId="535DC2A6" w14:textId="2A73CE4D" w:rsidR="004B25E1" w:rsidRPr="004B25E1" w:rsidRDefault="004B7BDC" w:rsidP="004B25E1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Повара</w:t>
      </w:r>
    </w:p>
    <w:p w14:paraId="4F01430E" w14:textId="646AFB6A" w:rsidR="004B25E1" w:rsidRPr="004B25E1" w:rsidRDefault="004B7BDC" w:rsidP="004B25E1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Домохозяйки</w:t>
      </w:r>
    </w:p>
    <w:p w14:paraId="7E764760" w14:textId="068D888C" w:rsidR="004B25E1" w:rsidRPr="004B25E1" w:rsidRDefault="004B7BDC" w:rsidP="004B25E1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Обычные люди</w:t>
      </w:r>
    </w:p>
    <w:p w14:paraId="1A9D1F2B" w14:textId="77777777" w:rsidR="004B25E1" w:rsidRPr="004B25E1" w:rsidRDefault="004B25E1" w:rsidP="004B25E1">
      <w:pPr>
        <w:rPr>
          <w:i/>
          <w:iCs/>
          <w:lang w:val="ru-RU"/>
        </w:rPr>
      </w:pPr>
      <w:r w:rsidRPr="004B25E1">
        <w:rPr>
          <w:i/>
          <w:iCs/>
          <w:lang w:val="ru-RU"/>
        </w:rPr>
        <w:t>1.3. ФУНКЦИОНАЛЬНЫЕ ТРЕБОВАНИЯ</w:t>
      </w:r>
    </w:p>
    <w:p w14:paraId="18C180AD" w14:textId="2ED37C82" w:rsidR="004B25E1" w:rsidRPr="004B25E1" w:rsidRDefault="00262351" w:rsidP="004B25E1">
      <w:pPr>
        <w:rPr>
          <w:lang w:val="ru-RU"/>
        </w:rPr>
      </w:pPr>
      <w:r>
        <w:rPr>
          <w:lang w:val="ru-RU"/>
        </w:rPr>
        <w:t>Задачи, выполняемые базой данных</w:t>
      </w:r>
      <w:r w:rsidR="004B25E1" w:rsidRPr="004B25E1">
        <w:rPr>
          <w:lang w:val="ru-RU"/>
        </w:rPr>
        <w:t>:</w:t>
      </w:r>
    </w:p>
    <w:p w14:paraId="52722E56" w14:textId="4CB1CA3F" w:rsidR="004B25E1" w:rsidRPr="004B25E1" w:rsidRDefault="00262351" w:rsidP="004B25E1">
      <w:pPr>
        <w:numPr>
          <w:ilvl w:val="0"/>
          <w:numId w:val="2"/>
        </w:numPr>
        <w:rPr>
          <w:lang w:val="ru-RU"/>
        </w:rPr>
      </w:pPr>
      <w:r w:rsidRPr="00262351">
        <w:t>Организовать контроль закупок для приготовления различных блюд.</w:t>
      </w:r>
    </w:p>
    <w:p w14:paraId="176C8A16" w14:textId="77777777" w:rsidR="00262351" w:rsidRDefault="00262351" w:rsidP="004B25E1">
      <w:pPr>
        <w:numPr>
          <w:ilvl w:val="0"/>
          <w:numId w:val="2"/>
        </w:numPr>
        <w:rPr>
          <w:lang w:val="ru-RU"/>
        </w:rPr>
      </w:pPr>
      <w:r w:rsidRPr="00262351">
        <w:t>Рассчитать суммарную стоимость всех продуктов, необходимых для приготовления определенных блюд с учетом расфасовки.</w:t>
      </w:r>
    </w:p>
    <w:p w14:paraId="3B603413" w14:textId="77777777" w:rsidR="00262351" w:rsidRDefault="00262351" w:rsidP="00544896">
      <w:pPr>
        <w:numPr>
          <w:ilvl w:val="0"/>
          <w:numId w:val="2"/>
        </w:numPr>
        <w:rPr>
          <w:lang w:val="ru-RU"/>
        </w:rPr>
      </w:pPr>
      <w:r w:rsidRPr="00262351">
        <w:t>Определить наиболее популярных производителей, количество закупок в каждой торговой точке и количество необходимых продуктов для приготовления каждого блюда.</w:t>
      </w:r>
    </w:p>
    <w:p w14:paraId="2DDF74F7" w14:textId="384EA016" w:rsidR="004B25E1" w:rsidRPr="004B25E1" w:rsidRDefault="004B25E1" w:rsidP="00262351">
      <w:pPr>
        <w:rPr>
          <w:b/>
          <w:bCs/>
          <w:lang w:val="ru-RU"/>
        </w:rPr>
      </w:pPr>
      <w:r w:rsidRPr="004B25E1">
        <w:rPr>
          <w:b/>
          <w:bCs/>
          <w:lang w:val="ru-RU"/>
        </w:rPr>
        <w:t xml:space="preserve">2. ОПИСАНИЕ БАЗЫ ДАННЫХ В ТЕРМИНАХ ОБЪЕКТОВ ПРЕДМЕТНОЙ ОБЛАСТИ </w:t>
      </w:r>
    </w:p>
    <w:p w14:paraId="7096F17F" w14:textId="3285C0B5" w:rsidR="004B25E1" w:rsidRPr="004B25E1" w:rsidRDefault="004B25E1" w:rsidP="004B25E1">
      <w:pPr>
        <w:rPr>
          <w:i/>
          <w:iCs/>
          <w:lang w:val="ru-RU"/>
        </w:rPr>
      </w:pPr>
      <w:r w:rsidRPr="004B25E1">
        <w:rPr>
          <w:i/>
          <w:iCs/>
          <w:lang w:val="ru-RU"/>
        </w:rPr>
        <w:t>2.1</w:t>
      </w:r>
      <w:r w:rsidR="00262351">
        <w:rPr>
          <w:i/>
          <w:iCs/>
          <w:lang w:val="ru-RU"/>
        </w:rPr>
        <w:t>.</w:t>
      </w:r>
      <w:r w:rsidRPr="004B25E1">
        <w:rPr>
          <w:i/>
          <w:iCs/>
          <w:lang w:val="ru-RU"/>
        </w:rPr>
        <w:t xml:space="preserve"> ОПИСАНИЕ ВХОДНЫХ ДОКУМЕНТОВ И СООБЩЕНИЙ В ТЕРМИНАХ ОБЪЕКТОВ ПРЕДМЕТНОЙ ОБЛАСТИ</w:t>
      </w:r>
    </w:p>
    <w:p w14:paraId="44470B2E" w14:textId="0ADAC9F8" w:rsidR="00181015" w:rsidRPr="00181015" w:rsidRDefault="00181015" w:rsidP="00181015">
      <w:pPr>
        <w:pStyle w:val="ac"/>
        <w:numPr>
          <w:ilvl w:val="0"/>
          <w:numId w:val="3"/>
        </w:numPr>
        <w:rPr>
          <w:rFonts w:asciiTheme="minorHAnsi" w:hAnsiTheme="minorHAnsi" w:cstheme="minorHAnsi"/>
        </w:rPr>
      </w:pPr>
      <w:r w:rsidRPr="00181015">
        <w:rPr>
          <w:rFonts w:asciiTheme="minorHAnsi" w:hAnsiTheme="minorHAnsi" w:cstheme="minorHAnsi"/>
        </w:rPr>
        <w:t xml:space="preserve">Данные о блюдах (идентификатор блюда, название блюда, список ингредиентов) </w:t>
      </w:r>
    </w:p>
    <w:p w14:paraId="2220EAA4" w14:textId="68B33042" w:rsidR="00181015" w:rsidRPr="00181015" w:rsidRDefault="00181015" w:rsidP="00181015">
      <w:pPr>
        <w:pStyle w:val="ac"/>
        <w:numPr>
          <w:ilvl w:val="0"/>
          <w:numId w:val="3"/>
        </w:numPr>
        <w:rPr>
          <w:rFonts w:asciiTheme="minorHAnsi" w:hAnsiTheme="minorHAnsi" w:cstheme="minorHAnsi"/>
        </w:rPr>
      </w:pPr>
      <w:r w:rsidRPr="00181015">
        <w:rPr>
          <w:rFonts w:asciiTheme="minorHAnsi" w:hAnsiTheme="minorHAnsi" w:cstheme="minorHAnsi"/>
        </w:rPr>
        <w:t xml:space="preserve">Данные об ингредиентах (идентификатор ингредиента, название ингредиента, список возможных пищевых продуктов) </w:t>
      </w:r>
    </w:p>
    <w:p w14:paraId="3016603D" w14:textId="23A8A510" w:rsidR="00181015" w:rsidRPr="00181015" w:rsidRDefault="00181015" w:rsidP="00181015">
      <w:pPr>
        <w:pStyle w:val="ac"/>
        <w:numPr>
          <w:ilvl w:val="0"/>
          <w:numId w:val="3"/>
        </w:numPr>
        <w:rPr>
          <w:rFonts w:asciiTheme="minorHAnsi" w:hAnsiTheme="minorHAnsi" w:cstheme="minorHAnsi"/>
        </w:rPr>
      </w:pPr>
      <w:r w:rsidRPr="00181015">
        <w:rPr>
          <w:rFonts w:asciiTheme="minorHAnsi" w:hAnsiTheme="minorHAnsi" w:cstheme="minorHAnsi"/>
        </w:rPr>
        <w:t xml:space="preserve">Данные о продуктах (идентификатор продукта, название продукта, производитель, единица измерения, расфасовка, цена, торговая точка) </w:t>
      </w:r>
    </w:p>
    <w:p w14:paraId="1CBF3135" w14:textId="4C086D96" w:rsidR="00181015" w:rsidRPr="00181015" w:rsidRDefault="00181015" w:rsidP="00181015">
      <w:pPr>
        <w:pStyle w:val="ac"/>
        <w:numPr>
          <w:ilvl w:val="0"/>
          <w:numId w:val="3"/>
        </w:numPr>
        <w:rPr>
          <w:rFonts w:asciiTheme="minorHAnsi" w:hAnsiTheme="minorHAnsi" w:cstheme="minorHAnsi"/>
        </w:rPr>
      </w:pPr>
      <w:r w:rsidRPr="00181015">
        <w:rPr>
          <w:rFonts w:asciiTheme="minorHAnsi" w:hAnsiTheme="minorHAnsi" w:cstheme="minorHAnsi"/>
        </w:rPr>
        <w:t xml:space="preserve">Данные о производителях (идентификатор производителя, название производителя, страна производства) </w:t>
      </w:r>
    </w:p>
    <w:p w14:paraId="4DD73BBD" w14:textId="1F6E4C12" w:rsidR="00181015" w:rsidRPr="00181015" w:rsidRDefault="00181015" w:rsidP="00181015">
      <w:pPr>
        <w:pStyle w:val="ac"/>
        <w:numPr>
          <w:ilvl w:val="0"/>
          <w:numId w:val="3"/>
        </w:numPr>
        <w:rPr>
          <w:rFonts w:asciiTheme="minorHAnsi" w:hAnsiTheme="minorHAnsi" w:cstheme="minorHAnsi"/>
        </w:rPr>
      </w:pPr>
      <w:r w:rsidRPr="00181015">
        <w:rPr>
          <w:rFonts w:asciiTheme="minorHAnsi" w:hAnsiTheme="minorHAnsi" w:cstheme="minorHAnsi"/>
        </w:rPr>
        <w:t xml:space="preserve">Данные о торговых точках (идентификатор точки, название торговой точки, адрес) </w:t>
      </w:r>
    </w:p>
    <w:p w14:paraId="2415D510" w14:textId="6DCF8968" w:rsidR="00181015" w:rsidRPr="00181015" w:rsidRDefault="00181015" w:rsidP="00181015">
      <w:pPr>
        <w:pStyle w:val="ac"/>
        <w:numPr>
          <w:ilvl w:val="0"/>
          <w:numId w:val="3"/>
        </w:numPr>
        <w:rPr>
          <w:rFonts w:asciiTheme="minorHAnsi" w:hAnsiTheme="minorHAnsi" w:cstheme="minorHAnsi"/>
        </w:rPr>
      </w:pPr>
      <w:r w:rsidRPr="00181015">
        <w:rPr>
          <w:rFonts w:asciiTheme="minorHAnsi" w:hAnsiTheme="minorHAnsi" w:cstheme="minorHAnsi"/>
        </w:rPr>
        <w:t>Данные о закупках (идентификатор закупки, идентификатор продукта, количество, дата покупки, торговая точка)</w:t>
      </w:r>
    </w:p>
    <w:p w14:paraId="22408FE5" w14:textId="140A8C1F" w:rsidR="004B25E1" w:rsidRPr="00181015" w:rsidRDefault="004B25E1" w:rsidP="00181015">
      <w:pPr>
        <w:ind w:left="1080"/>
        <w:rPr>
          <w:lang w:val="ru-RU"/>
        </w:rPr>
      </w:pPr>
    </w:p>
    <w:p w14:paraId="21DD1531" w14:textId="000B06C0" w:rsidR="004B25E1" w:rsidRPr="004B25E1" w:rsidRDefault="004B25E1" w:rsidP="004B25E1">
      <w:pPr>
        <w:rPr>
          <w:i/>
          <w:iCs/>
          <w:lang w:val="ru-RU"/>
        </w:rPr>
      </w:pPr>
      <w:r w:rsidRPr="004B25E1">
        <w:rPr>
          <w:i/>
          <w:iCs/>
          <w:lang w:val="ru-RU"/>
        </w:rPr>
        <w:lastRenderedPageBreak/>
        <w:t>2.2</w:t>
      </w:r>
      <w:r w:rsidR="009301D9" w:rsidRPr="009301D9">
        <w:rPr>
          <w:i/>
          <w:iCs/>
          <w:lang w:val="ru-RU"/>
        </w:rPr>
        <w:t>.</w:t>
      </w:r>
      <w:r w:rsidRPr="004B25E1">
        <w:rPr>
          <w:i/>
          <w:iCs/>
          <w:lang w:val="ru-RU"/>
        </w:rPr>
        <w:t xml:space="preserve"> ОПИСАНИЕ ВЫХОДНЫХ ДОКУМЕНТОВ И СООБЩЕНИЙ В ТЕРМИНАХ ОБЪЕКТОВ ПРЕДМЕТНОЙ ОБЛАСТИ</w:t>
      </w:r>
    </w:p>
    <w:p w14:paraId="339FD8E4" w14:textId="77777777" w:rsidR="009F53DA" w:rsidRPr="009F53DA" w:rsidRDefault="009F53DA" w:rsidP="009F53DA">
      <w:pPr>
        <w:pStyle w:val="a7"/>
        <w:numPr>
          <w:ilvl w:val="0"/>
          <w:numId w:val="6"/>
        </w:numPr>
        <w:rPr>
          <w:lang w:val="ru-RU"/>
        </w:rPr>
      </w:pPr>
      <w:r w:rsidRPr="009F53DA">
        <w:t xml:space="preserve">Отчет о необходимых продуктах для приготовления определенного блюда </w:t>
      </w:r>
    </w:p>
    <w:p w14:paraId="702E03B6" w14:textId="77777777" w:rsidR="009F53DA" w:rsidRPr="009F53DA" w:rsidRDefault="009F53DA" w:rsidP="009F53DA">
      <w:pPr>
        <w:pStyle w:val="a7"/>
        <w:numPr>
          <w:ilvl w:val="0"/>
          <w:numId w:val="6"/>
        </w:numPr>
        <w:rPr>
          <w:lang w:val="ru-RU"/>
        </w:rPr>
      </w:pPr>
      <w:r w:rsidRPr="009F53DA">
        <w:t xml:space="preserve">Расчет стоимости всех ингредиентов с учетом расфасовки  </w:t>
      </w:r>
    </w:p>
    <w:p w14:paraId="045B902B" w14:textId="77777777" w:rsidR="009F53DA" w:rsidRPr="009F53DA" w:rsidRDefault="009F53DA" w:rsidP="009F53DA">
      <w:pPr>
        <w:pStyle w:val="a7"/>
        <w:numPr>
          <w:ilvl w:val="0"/>
          <w:numId w:val="6"/>
        </w:numPr>
        <w:rPr>
          <w:lang w:val="ru-RU"/>
        </w:rPr>
      </w:pPr>
      <w:r w:rsidRPr="009F53DA">
        <w:t xml:space="preserve">Определение наиболее популярных производителей </w:t>
      </w:r>
    </w:p>
    <w:p w14:paraId="68543B6A" w14:textId="77777777" w:rsidR="009F53DA" w:rsidRPr="009F53DA" w:rsidRDefault="009F53DA" w:rsidP="009F53DA">
      <w:pPr>
        <w:pStyle w:val="a7"/>
        <w:numPr>
          <w:ilvl w:val="0"/>
          <w:numId w:val="6"/>
        </w:numPr>
        <w:rPr>
          <w:lang w:val="ru-RU"/>
        </w:rPr>
      </w:pPr>
      <w:r w:rsidRPr="009F53DA">
        <w:t xml:space="preserve">Количество закупок в каждой торговой точке </w:t>
      </w:r>
    </w:p>
    <w:p w14:paraId="45DD53F9" w14:textId="67B365C6" w:rsidR="009F53DA" w:rsidRPr="009F53DA" w:rsidRDefault="009F53DA" w:rsidP="009F53DA">
      <w:pPr>
        <w:pStyle w:val="a7"/>
        <w:numPr>
          <w:ilvl w:val="0"/>
          <w:numId w:val="6"/>
        </w:numPr>
      </w:pPr>
      <w:r w:rsidRPr="009F53DA">
        <w:t>Количество необходимых продуктов для приготовления каждого блюда</w:t>
      </w:r>
    </w:p>
    <w:p w14:paraId="11F27E7D" w14:textId="77777777" w:rsidR="004B25E1" w:rsidRPr="004B25E1" w:rsidRDefault="004B25E1" w:rsidP="004B25E1">
      <w:pPr>
        <w:rPr>
          <w:b/>
          <w:bCs/>
          <w:lang w:val="ru-RU"/>
        </w:rPr>
      </w:pPr>
      <w:r w:rsidRPr="004B25E1">
        <w:rPr>
          <w:b/>
          <w:bCs/>
          <w:lang w:val="ru-RU"/>
        </w:rPr>
        <w:t>3. ПОСТРОЕНИЕ ИНФОЛОГИЧЕСКОЙ (КОНЦЕПТУАЛЬНОЙ) МОДЕЛИ ПРЕДМЕТНОЙ ОБЛАСТИ</w:t>
      </w:r>
    </w:p>
    <w:p w14:paraId="1EEB2D65" w14:textId="77777777" w:rsidR="004B25E1" w:rsidRPr="004B25E1" w:rsidRDefault="004B25E1" w:rsidP="004B25E1">
      <w:pPr>
        <w:rPr>
          <w:i/>
          <w:iCs/>
          <w:lang w:val="ru-RU"/>
        </w:rPr>
      </w:pPr>
      <w:r w:rsidRPr="004B25E1">
        <w:rPr>
          <w:i/>
          <w:iCs/>
          <w:lang w:val="ru-RU"/>
        </w:rPr>
        <w:t>3.1 ВЫДЕЛЕНИЕ ОБЪЕКТОВ ПРЕДМЕТНОЙ ОБЛАСТИ</w:t>
      </w:r>
    </w:p>
    <w:p w14:paraId="3F394712" w14:textId="74883FB3" w:rsidR="004B25E1" w:rsidRPr="004B25E1" w:rsidRDefault="00227419" w:rsidP="004B25E1">
      <w:pPr>
        <w:numPr>
          <w:ilvl w:val="0"/>
          <w:numId w:val="5"/>
        </w:numPr>
        <w:rPr>
          <w:lang w:val="ru-RU"/>
        </w:rPr>
      </w:pPr>
      <w:r>
        <w:rPr>
          <w:lang w:val="ru-RU"/>
        </w:rPr>
        <w:t>Блюда</w:t>
      </w:r>
    </w:p>
    <w:p w14:paraId="13684D0B" w14:textId="3ED6137B" w:rsidR="004B25E1" w:rsidRPr="004B25E1" w:rsidRDefault="00227419" w:rsidP="004B25E1">
      <w:pPr>
        <w:numPr>
          <w:ilvl w:val="0"/>
          <w:numId w:val="5"/>
        </w:numPr>
        <w:rPr>
          <w:lang w:val="ru-RU"/>
        </w:rPr>
      </w:pPr>
      <w:r>
        <w:rPr>
          <w:lang w:val="ru-RU"/>
        </w:rPr>
        <w:t>Ингредиенты</w:t>
      </w:r>
    </w:p>
    <w:p w14:paraId="236047C2" w14:textId="0AC5C819" w:rsidR="004B25E1" w:rsidRDefault="00227419" w:rsidP="004B25E1">
      <w:pPr>
        <w:numPr>
          <w:ilvl w:val="0"/>
          <w:numId w:val="5"/>
        </w:numPr>
        <w:rPr>
          <w:lang w:val="ru-RU"/>
        </w:rPr>
      </w:pPr>
      <w:r>
        <w:rPr>
          <w:lang w:val="ru-RU"/>
        </w:rPr>
        <w:t>Продукты</w:t>
      </w:r>
    </w:p>
    <w:p w14:paraId="15527698" w14:textId="7B26C91F" w:rsidR="00227419" w:rsidRDefault="00227419" w:rsidP="004B25E1">
      <w:pPr>
        <w:numPr>
          <w:ilvl w:val="0"/>
          <w:numId w:val="5"/>
        </w:numPr>
        <w:rPr>
          <w:lang w:val="ru-RU"/>
        </w:rPr>
      </w:pPr>
      <w:r>
        <w:rPr>
          <w:lang w:val="ru-RU"/>
        </w:rPr>
        <w:t>Производители</w:t>
      </w:r>
    </w:p>
    <w:p w14:paraId="56A84DF7" w14:textId="3989890E" w:rsidR="00227419" w:rsidRDefault="00227419" w:rsidP="004B25E1">
      <w:pPr>
        <w:numPr>
          <w:ilvl w:val="0"/>
          <w:numId w:val="5"/>
        </w:numPr>
        <w:rPr>
          <w:lang w:val="ru-RU"/>
        </w:rPr>
      </w:pPr>
      <w:r>
        <w:rPr>
          <w:lang w:val="ru-RU"/>
        </w:rPr>
        <w:t>Торговые точки</w:t>
      </w:r>
    </w:p>
    <w:p w14:paraId="1694A64C" w14:textId="7D2EA135" w:rsidR="00227419" w:rsidRPr="004B25E1" w:rsidRDefault="00227419" w:rsidP="004B25E1">
      <w:pPr>
        <w:numPr>
          <w:ilvl w:val="0"/>
          <w:numId w:val="5"/>
        </w:numPr>
        <w:rPr>
          <w:lang w:val="ru-RU"/>
        </w:rPr>
      </w:pPr>
      <w:r>
        <w:rPr>
          <w:lang w:val="ru-RU"/>
        </w:rPr>
        <w:t>Закупки</w:t>
      </w:r>
    </w:p>
    <w:p w14:paraId="3FADB01F" w14:textId="77777777" w:rsidR="004B25E1" w:rsidRPr="004B25E1" w:rsidRDefault="004B25E1" w:rsidP="004B25E1">
      <w:pPr>
        <w:rPr>
          <w:i/>
          <w:iCs/>
          <w:lang w:val="ru-RU"/>
        </w:rPr>
      </w:pPr>
      <w:r w:rsidRPr="004B25E1">
        <w:rPr>
          <w:i/>
          <w:iCs/>
          <w:lang w:val="ru-RU"/>
        </w:rPr>
        <w:t>3.2. ВЫДЕЛЕНИЕ АТРИБУТОВ ОБЪЕКТОВ ПРЕДМЕТНОЙ ОБЛАСТИ</w:t>
      </w:r>
    </w:p>
    <w:p w14:paraId="5C703FE3" w14:textId="77777777" w:rsidR="00FA68D8" w:rsidRPr="00FA68D8" w:rsidRDefault="00FA68D8" w:rsidP="00FA68D8">
      <w:pPr>
        <w:pStyle w:val="a7"/>
        <w:numPr>
          <w:ilvl w:val="0"/>
          <w:numId w:val="7"/>
        </w:numPr>
        <w:rPr>
          <w:lang w:val="ru-RU"/>
        </w:rPr>
      </w:pPr>
      <w:r w:rsidRPr="00FA68D8">
        <w:t xml:space="preserve">Блюда (идентификатор блюда, название блюда, список ингредиентов) </w:t>
      </w:r>
    </w:p>
    <w:p w14:paraId="17A73BA6" w14:textId="546AA801" w:rsidR="00FA68D8" w:rsidRPr="00FA68D8" w:rsidRDefault="00FA68D8" w:rsidP="00FA68D8">
      <w:pPr>
        <w:pStyle w:val="a7"/>
        <w:numPr>
          <w:ilvl w:val="0"/>
          <w:numId w:val="7"/>
        </w:numPr>
        <w:rPr>
          <w:lang w:val="ru-RU"/>
        </w:rPr>
      </w:pPr>
      <w:r w:rsidRPr="00FA68D8">
        <w:t xml:space="preserve">Ингредиенты (идентификатор ингредиента, название ингредиента, список возможных пищевых продуктов) </w:t>
      </w:r>
    </w:p>
    <w:p w14:paraId="1AC73596" w14:textId="23277E20" w:rsidR="00FA68D8" w:rsidRPr="00FA68D8" w:rsidRDefault="00FA68D8" w:rsidP="00FA68D8">
      <w:pPr>
        <w:pStyle w:val="a7"/>
        <w:numPr>
          <w:ilvl w:val="0"/>
          <w:numId w:val="7"/>
        </w:numPr>
        <w:rPr>
          <w:lang w:val="ru-RU"/>
        </w:rPr>
      </w:pPr>
      <w:r w:rsidRPr="00FA68D8">
        <w:t xml:space="preserve">Продукты (идентификатор продукта, название продукта, производитель, единица измерения, расфасовка, цена) </w:t>
      </w:r>
    </w:p>
    <w:p w14:paraId="5775409F" w14:textId="028F210D" w:rsidR="00FA68D8" w:rsidRPr="00FA68D8" w:rsidRDefault="00FA68D8" w:rsidP="00FA68D8">
      <w:pPr>
        <w:pStyle w:val="a7"/>
        <w:numPr>
          <w:ilvl w:val="0"/>
          <w:numId w:val="7"/>
        </w:numPr>
        <w:rPr>
          <w:lang w:val="ru-RU"/>
        </w:rPr>
      </w:pPr>
      <w:r w:rsidRPr="00FA68D8">
        <w:t xml:space="preserve">Производители (идентификатор производителя, название производителя, страна производства) </w:t>
      </w:r>
    </w:p>
    <w:p w14:paraId="656B337E" w14:textId="67477E87" w:rsidR="00FA68D8" w:rsidRPr="00FA68D8" w:rsidRDefault="00FA68D8" w:rsidP="00FA68D8">
      <w:pPr>
        <w:pStyle w:val="a7"/>
        <w:numPr>
          <w:ilvl w:val="0"/>
          <w:numId w:val="7"/>
        </w:numPr>
        <w:rPr>
          <w:lang w:val="ru-RU"/>
        </w:rPr>
      </w:pPr>
      <w:r w:rsidRPr="00FA68D8">
        <w:t xml:space="preserve">Торговые точки (идентификатор точки, название торговой точки, адрес) </w:t>
      </w:r>
    </w:p>
    <w:p w14:paraId="41D49E49" w14:textId="17CD7B22" w:rsidR="00FA68D8" w:rsidRPr="00FA68D8" w:rsidRDefault="00FA68D8" w:rsidP="00FA68D8">
      <w:pPr>
        <w:pStyle w:val="a7"/>
        <w:numPr>
          <w:ilvl w:val="0"/>
          <w:numId w:val="7"/>
        </w:numPr>
      </w:pPr>
      <w:r w:rsidRPr="00FA68D8">
        <w:t xml:space="preserve">Закупки (идентификатор закупки, идентификатор продукта, количество, дата </w:t>
      </w:r>
      <w:r w:rsidR="00814E3E">
        <w:rPr>
          <w:lang w:val="ru-RU"/>
        </w:rPr>
        <w:t>покупки</w:t>
      </w:r>
      <w:r w:rsidRPr="00FA68D8">
        <w:t>, торговая точка)</w:t>
      </w:r>
    </w:p>
    <w:p w14:paraId="3037CB68" w14:textId="77777777" w:rsidR="004B25E1" w:rsidRPr="00FA68D8" w:rsidRDefault="004B25E1" w:rsidP="004B25E1"/>
    <w:p w14:paraId="6783100C" w14:textId="77777777" w:rsidR="004B25E1" w:rsidRPr="004B25E1" w:rsidRDefault="004B25E1" w:rsidP="004B25E1">
      <w:pPr>
        <w:rPr>
          <w:lang w:val="ru-RU"/>
        </w:rPr>
      </w:pPr>
    </w:p>
    <w:p w14:paraId="24E17932" w14:textId="77777777" w:rsidR="00BE38B1" w:rsidRPr="004B25E1" w:rsidRDefault="00BE38B1">
      <w:pPr>
        <w:rPr>
          <w:lang w:val="ru-RU"/>
        </w:rPr>
      </w:pPr>
    </w:p>
    <w:sectPr w:rsidR="00BE38B1" w:rsidRPr="004B2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5652"/>
    <w:multiLevelType w:val="hybridMultilevel"/>
    <w:tmpl w:val="8E000A6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9292F"/>
    <w:multiLevelType w:val="hybridMultilevel"/>
    <w:tmpl w:val="493E1C7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A4848"/>
    <w:multiLevelType w:val="hybridMultilevel"/>
    <w:tmpl w:val="8E42F0E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F5D62"/>
    <w:multiLevelType w:val="hybridMultilevel"/>
    <w:tmpl w:val="79BEEE1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B4EDB"/>
    <w:multiLevelType w:val="hybridMultilevel"/>
    <w:tmpl w:val="F794859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10CCC"/>
    <w:multiLevelType w:val="hybridMultilevel"/>
    <w:tmpl w:val="5EE6168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52DA8"/>
    <w:multiLevelType w:val="hybridMultilevel"/>
    <w:tmpl w:val="667AB5D4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2528204">
    <w:abstractNumId w:val="4"/>
  </w:num>
  <w:num w:numId="2" w16cid:durableId="1199973626">
    <w:abstractNumId w:val="3"/>
  </w:num>
  <w:num w:numId="3" w16cid:durableId="1505315838">
    <w:abstractNumId w:val="6"/>
  </w:num>
  <w:num w:numId="4" w16cid:durableId="1158377106">
    <w:abstractNumId w:val="5"/>
  </w:num>
  <w:num w:numId="5" w16cid:durableId="737362530">
    <w:abstractNumId w:val="2"/>
  </w:num>
  <w:num w:numId="6" w16cid:durableId="1533420712">
    <w:abstractNumId w:val="1"/>
  </w:num>
  <w:num w:numId="7" w16cid:durableId="1557008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B5"/>
    <w:rsid w:val="00181015"/>
    <w:rsid w:val="00227419"/>
    <w:rsid w:val="00262351"/>
    <w:rsid w:val="00285682"/>
    <w:rsid w:val="004B25E1"/>
    <w:rsid w:val="004B7BDC"/>
    <w:rsid w:val="00663BF2"/>
    <w:rsid w:val="00687BDC"/>
    <w:rsid w:val="006B6215"/>
    <w:rsid w:val="00814E3E"/>
    <w:rsid w:val="009301D9"/>
    <w:rsid w:val="00990D88"/>
    <w:rsid w:val="009F1273"/>
    <w:rsid w:val="009F53DA"/>
    <w:rsid w:val="00B53D4C"/>
    <w:rsid w:val="00BB4763"/>
    <w:rsid w:val="00BE38B1"/>
    <w:rsid w:val="00C54F31"/>
    <w:rsid w:val="00D8488B"/>
    <w:rsid w:val="00E1033E"/>
    <w:rsid w:val="00F225B5"/>
    <w:rsid w:val="00FA68D8"/>
    <w:rsid w:val="00FD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ECAC9"/>
  <w15:chartTrackingRefBased/>
  <w15:docId w15:val="{326D9C51-B19A-4282-89C4-606E7C89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B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2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2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25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2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25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2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25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225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225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225B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25B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25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25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25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25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2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2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2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22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22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225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25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225B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25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225B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225B5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81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50012-D136-41BF-AAF7-02FCF271A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Karachun</dc:creator>
  <cp:keywords/>
  <dc:description/>
  <cp:lastModifiedBy>Yaroslav Karachun</cp:lastModifiedBy>
  <cp:revision>19</cp:revision>
  <dcterms:created xsi:type="dcterms:W3CDTF">2025-03-20T21:53:00Z</dcterms:created>
  <dcterms:modified xsi:type="dcterms:W3CDTF">2025-03-22T08:53:00Z</dcterms:modified>
</cp:coreProperties>
</file>