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0D67B" w14:textId="77777777" w:rsidR="00531512" w:rsidRDefault="00531512" w:rsidP="00531512">
      <w:pPr>
        <w:jc w:val="center"/>
        <w:rPr>
          <w:color w:val="000000" w:themeColor="text1"/>
          <w:sz w:val="32"/>
          <w:szCs w:val="32"/>
        </w:rPr>
      </w:pPr>
      <w:r w:rsidRPr="10CF7E45">
        <w:rPr>
          <w:b/>
          <w:bCs/>
          <w:color w:val="000000" w:themeColor="text1"/>
          <w:sz w:val="32"/>
          <w:szCs w:val="32"/>
        </w:rPr>
        <w:t>МИНИСТЕРСТВО ОБРАЗОВАНИЯ РЕСПУБЛИКИ</w:t>
      </w:r>
      <w:r w:rsidRPr="003F1DE6">
        <w:rPr>
          <w:b/>
          <w:bCs/>
          <w:color w:val="000000" w:themeColor="text1"/>
          <w:sz w:val="32"/>
          <w:szCs w:val="32"/>
        </w:rPr>
        <w:t xml:space="preserve"> </w:t>
      </w:r>
      <w:r w:rsidRPr="10CF7E45">
        <w:rPr>
          <w:b/>
          <w:bCs/>
          <w:color w:val="000000" w:themeColor="text1"/>
          <w:sz w:val="32"/>
          <w:szCs w:val="32"/>
        </w:rPr>
        <w:t xml:space="preserve">БЕЛАРУСЬ </w:t>
      </w:r>
      <w:r w:rsidRPr="003F1DE6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br/>
      </w:r>
      <w:r w:rsidRPr="10CF7E45">
        <w:rPr>
          <w:b/>
          <w:bCs/>
          <w:color w:val="000000" w:themeColor="text1"/>
          <w:sz w:val="32"/>
          <w:szCs w:val="32"/>
        </w:rPr>
        <w:t>БЕЛОРУССКИЙ ГОСУДАРСТВЕННЫЙ УНИВЕРСИТЕТ</w:t>
      </w:r>
      <w:r w:rsidRPr="003F1DE6">
        <w:rPr>
          <w:color w:val="000000" w:themeColor="text1"/>
          <w:sz w:val="32"/>
          <w:szCs w:val="32"/>
        </w:rPr>
        <w:t xml:space="preserve"> </w:t>
      </w:r>
      <w:r w:rsidRPr="007528F2">
        <w:rPr>
          <w:rFonts w:eastAsia="Arial"/>
          <w:b/>
          <w:bCs/>
          <w:color w:val="000000" w:themeColor="text1"/>
          <w:sz w:val="32"/>
          <w:szCs w:val="32"/>
        </w:rPr>
        <w:t>ФАКУЛЬТЕТ ПРИКЛАДНОЙ МАТЕМАТИКИ И ИНФОРМАТИКИ</w:t>
      </w:r>
      <w:r w:rsidRPr="003F1DE6">
        <w:rPr>
          <w:color w:val="000000" w:themeColor="text1"/>
          <w:sz w:val="32"/>
          <w:szCs w:val="32"/>
        </w:rPr>
        <w:t xml:space="preserve"> </w:t>
      </w:r>
    </w:p>
    <w:p w14:paraId="0A30F897" w14:textId="1E48E7A3" w:rsidR="00531512" w:rsidRDefault="00531512" w:rsidP="00531512">
      <w:pPr>
        <w:jc w:val="center"/>
        <w:rPr>
          <w:color w:val="000000" w:themeColor="text1"/>
          <w:sz w:val="32"/>
          <w:szCs w:val="32"/>
        </w:rPr>
      </w:pPr>
      <w:r w:rsidRPr="10CF7E45">
        <w:rPr>
          <w:b/>
          <w:bCs/>
          <w:color w:val="000000" w:themeColor="text1"/>
          <w:sz w:val="32"/>
          <w:szCs w:val="32"/>
        </w:rPr>
        <w:t xml:space="preserve">Кафедра </w:t>
      </w:r>
      <w:r w:rsidRPr="00531512">
        <w:rPr>
          <w:b/>
          <w:bCs/>
          <w:color w:val="000000" w:themeColor="text1"/>
          <w:sz w:val="32"/>
          <w:szCs w:val="32"/>
        </w:rPr>
        <w:t>компьютерных технологий и систем</w:t>
      </w:r>
    </w:p>
    <w:p w14:paraId="13BD6C69" w14:textId="77777777" w:rsidR="00531512" w:rsidRDefault="00531512" w:rsidP="00531512">
      <w:pPr>
        <w:spacing w:before="240"/>
        <w:jc w:val="center"/>
        <w:rPr>
          <w:b/>
          <w:bCs/>
          <w:color w:val="000000" w:themeColor="text1"/>
          <w:sz w:val="32"/>
          <w:szCs w:val="32"/>
        </w:rPr>
      </w:pPr>
    </w:p>
    <w:p w14:paraId="64F4AA6B" w14:textId="77777777" w:rsidR="00531512" w:rsidRDefault="00531512" w:rsidP="00531512">
      <w:pPr>
        <w:spacing w:before="240"/>
        <w:rPr>
          <w:b/>
          <w:bCs/>
          <w:color w:val="000000" w:themeColor="text1"/>
          <w:sz w:val="32"/>
          <w:szCs w:val="32"/>
        </w:rPr>
      </w:pPr>
    </w:p>
    <w:p w14:paraId="193AC681" w14:textId="21E22B71" w:rsidR="00531512" w:rsidRDefault="00531512" w:rsidP="00531512">
      <w:pPr>
        <w:spacing w:line="276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ОСНОВЫ ОБРАБОТКИ ЦИФРОВЫХ ИЗОБРАЖЕНИЙ: ЛИНЕЙНОЕ КОНТРАСТИРОВАНИЕ, ЭКВИЛИЗАЦИЯ ГИСТОГРАММЫ, НИЗКОЧАСТОТНЫЕ ФИЛЬТРЫ</w:t>
      </w:r>
    </w:p>
    <w:p w14:paraId="7EDE1176" w14:textId="77777777" w:rsidR="00531512" w:rsidRDefault="00531512" w:rsidP="00531512">
      <w:pPr>
        <w:spacing w:line="276" w:lineRule="auto"/>
        <w:jc w:val="center"/>
        <w:rPr>
          <w:color w:val="000000" w:themeColor="text1"/>
          <w:sz w:val="32"/>
          <w:szCs w:val="32"/>
        </w:rPr>
      </w:pPr>
    </w:p>
    <w:p w14:paraId="2850CA77" w14:textId="3678C1C5" w:rsidR="00531512" w:rsidRDefault="00531512" w:rsidP="00531512">
      <w:pPr>
        <w:spacing w:line="276" w:lineRule="auto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Лабораторная работа</w:t>
      </w:r>
      <w:r w:rsidRPr="10CF7E45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№2</w:t>
      </w:r>
    </w:p>
    <w:p w14:paraId="3E73EE9A" w14:textId="1D8E18A3" w:rsidR="00531512" w:rsidRDefault="00531512" w:rsidP="00531512">
      <w:pPr>
        <w:spacing w:line="276" w:lineRule="auto"/>
        <w:jc w:val="center"/>
        <w:rPr>
          <w:color w:val="000000" w:themeColor="text1"/>
          <w:szCs w:val="28"/>
        </w:rPr>
      </w:pPr>
    </w:p>
    <w:p w14:paraId="00956CB4" w14:textId="77777777" w:rsidR="00531512" w:rsidRDefault="00531512" w:rsidP="00531512">
      <w:pPr>
        <w:spacing w:line="276" w:lineRule="auto"/>
        <w:rPr>
          <w:color w:val="000000" w:themeColor="text1"/>
          <w:szCs w:val="28"/>
        </w:rPr>
      </w:pPr>
    </w:p>
    <w:p w14:paraId="7F77F84C" w14:textId="0DF5F162" w:rsidR="00531512" w:rsidRDefault="00D60887" w:rsidP="00531512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Карачуна</w:t>
      </w:r>
      <w:r w:rsidR="00531512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Ярослава</w:t>
      </w:r>
      <w:r w:rsidR="00531512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Игоревича</w:t>
      </w:r>
      <w:r w:rsidR="00531512">
        <w:rPr>
          <w:color w:val="000000" w:themeColor="text1"/>
          <w:szCs w:val="28"/>
        </w:rPr>
        <w:br/>
        <w:t xml:space="preserve">обучающегося 3 курса специальности </w:t>
      </w:r>
      <w:r w:rsidR="00531512">
        <w:rPr>
          <w:color w:val="000000" w:themeColor="text1"/>
          <w:szCs w:val="28"/>
        </w:rPr>
        <w:br/>
        <w:t>«Информатика»</w:t>
      </w:r>
    </w:p>
    <w:p w14:paraId="387D83AE" w14:textId="77777777" w:rsidR="00531512" w:rsidRDefault="00531512" w:rsidP="00531512">
      <w:pPr>
        <w:spacing w:line="276" w:lineRule="auto"/>
        <w:ind w:left="4536"/>
        <w:rPr>
          <w:color w:val="000000" w:themeColor="text1"/>
          <w:szCs w:val="28"/>
        </w:rPr>
      </w:pPr>
    </w:p>
    <w:p w14:paraId="42318A32" w14:textId="2158F465" w:rsidR="00531512" w:rsidRPr="00BC4424" w:rsidRDefault="00531512" w:rsidP="00531512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Преподаватель</w:t>
      </w:r>
      <w:r w:rsidRPr="00BC4424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</w:t>
      </w:r>
    </w:p>
    <w:p w14:paraId="018F6DCB" w14:textId="402DFAEA" w:rsidR="00531512" w:rsidRDefault="00531512" w:rsidP="00531512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Старший преподаватель кафедры КТС</w:t>
      </w:r>
    </w:p>
    <w:p w14:paraId="7673BF1D" w14:textId="5895AEC5" w:rsidR="00531512" w:rsidRPr="003F1DE6" w:rsidRDefault="00531512" w:rsidP="00531512">
      <w:pPr>
        <w:spacing w:line="276" w:lineRule="auto"/>
        <w:ind w:left="4536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Соловей Сергей Сергеевич</w:t>
      </w:r>
    </w:p>
    <w:p w14:paraId="5177A87B" w14:textId="77777777" w:rsidR="00531512" w:rsidRDefault="00531512" w:rsidP="00531512">
      <w:pPr>
        <w:spacing w:line="276" w:lineRule="auto"/>
        <w:jc w:val="center"/>
        <w:rPr>
          <w:color w:val="000000" w:themeColor="text1"/>
          <w:szCs w:val="28"/>
        </w:rPr>
      </w:pPr>
    </w:p>
    <w:p w14:paraId="7687601B" w14:textId="77777777" w:rsidR="00531512" w:rsidRDefault="00531512" w:rsidP="00531512">
      <w:pPr>
        <w:spacing w:line="276" w:lineRule="auto"/>
        <w:jc w:val="center"/>
        <w:rPr>
          <w:color w:val="000000" w:themeColor="text1"/>
          <w:szCs w:val="28"/>
        </w:rPr>
      </w:pPr>
    </w:p>
    <w:p w14:paraId="427EDB74" w14:textId="1E33B9A8" w:rsidR="00531512" w:rsidRDefault="00531512" w:rsidP="00531512">
      <w:pPr>
        <w:spacing w:line="276" w:lineRule="auto"/>
        <w:rPr>
          <w:color w:val="000000" w:themeColor="text1"/>
          <w:sz w:val="25"/>
          <w:szCs w:val="25"/>
        </w:rPr>
      </w:pPr>
    </w:p>
    <w:p w14:paraId="41662A0A" w14:textId="07678A78" w:rsidR="00531512" w:rsidRDefault="00531512" w:rsidP="00531512">
      <w:pPr>
        <w:spacing w:line="276" w:lineRule="auto"/>
        <w:rPr>
          <w:color w:val="000000" w:themeColor="text1"/>
          <w:sz w:val="25"/>
          <w:szCs w:val="25"/>
        </w:rPr>
      </w:pPr>
    </w:p>
    <w:p w14:paraId="2A37BFFD" w14:textId="37CD0EB3" w:rsidR="00531512" w:rsidRDefault="00531512" w:rsidP="00531512">
      <w:pPr>
        <w:spacing w:line="276" w:lineRule="auto"/>
        <w:rPr>
          <w:color w:val="000000" w:themeColor="text1"/>
          <w:sz w:val="25"/>
          <w:szCs w:val="25"/>
        </w:rPr>
      </w:pPr>
    </w:p>
    <w:p w14:paraId="17B5BD7F" w14:textId="77777777" w:rsidR="00531512" w:rsidRDefault="00531512" w:rsidP="00531512">
      <w:pPr>
        <w:pStyle w:val="a3"/>
        <w:rPr>
          <w:color w:val="000000" w:themeColor="text1"/>
          <w:sz w:val="25"/>
          <w:szCs w:val="25"/>
        </w:rPr>
      </w:pPr>
    </w:p>
    <w:p w14:paraId="32336823" w14:textId="77777777" w:rsidR="00531512" w:rsidRDefault="00531512" w:rsidP="00531512">
      <w:pPr>
        <w:pStyle w:val="a3"/>
        <w:rPr>
          <w:color w:val="000000" w:themeColor="text1"/>
          <w:sz w:val="25"/>
          <w:szCs w:val="25"/>
        </w:rPr>
      </w:pPr>
    </w:p>
    <w:p w14:paraId="7E5C452A" w14:textId="69E3CC83" w:rsidR="00531512" w:rsidRDefault="00531512" w:rsidP="00531512">
      <w:pPr>
        <w:jc w:val="center"/>
        <w:rPr>
          <w:szCs w:val="28"/>
        </w:rPr>
      </w:pPr>
      <w:r>
        <w:rPr>
          <w:szCs w:val="28"/>
        </w:rPr>
        <w:t>Минск,</w:t>
      </w:r>
      <w:r w:rsidRPr="0060792C">
        <w:rPr>
          <w:szCs w:val="28"/>
        </w:rPr>
        <w:t xml:space="preserve"> 202</w:t>
      </w:r>
      <w:r>
        <w:rPr>
          <w:szCs w:val="28"/>
        </w:rPr>
        <w:t>5</w:t>
      </w:r>
    </w:p>
    <w:p w14:paraId="6E6E487C" w14:textId="4259A5BB" w:rsidR="00BC46C5" w:rsidRDefault="00531512" w:rsidP="00D32594">
      <w:pPr>
        <w:pStyle w:val="1"/>
        <w:spacing w:before="120"/>
      </w:pPr>
      <w:r>
        <w:br w:type="page"/>
      </w:r>
      <w:r w:rsidRPr="00531512">
        <w:lastRenderedPageBreak/>
        <w:t>Введение</w:t>
      </w:r>
    </w:p>
    <w:p w14:paraId="7C5BE6A1" w14:textId="52D9F955" w:rsidR="00531512" w:rsidRDefault="00531512" w:rsidP="00630EDC">
      <w:pPr>
        <w:spacing w:before="120" w:after="360"/>
      </w:pPr>
      <w:r>
        <w:t xml:space="preserve">Целью данной лабораторной работы является </w:t>
      </w:r>
      <w:r w:rsidR="00D32594">
        <w:t xml:space="preserve">практическая реализация таких методов обработки изображений, как линейное контрастирование, </w:t>
      </w:r>
      <w:proofErr w:type="spellStart"/>
      <w:r w:rsidR="00D32594" w:rsidRPr="00D32594">
        <w:t>эквализация</w:t>
      </w:r>
      <w:proofErr w:type="spellEnd"/>
      <w:r w:rsidR="00D32594">
        <w:t xml:space="preserve"> гистограммы </w:t>
      </w:r>
      <w:r w:rsidR="00CB7C3E">
        <w:t xml:space="preserve">изображения </w:t>
      </w:r>
      <w:r w:rsidR="00D32594">
        <w:t>с построением гистограммы,</w:t>
      </w:r>
      <w:r w:rsidR="00CB7C3E">
        <w:t xml:space="preserve"> нелинейные фильтры, основанные на порядковых статистиках (фильтр минимума, максимума, медианный фильтр)</w:t>
      </w:r>
      <w:r w:rsidR="00630EDC">
        <w:t>.</w:t>
      </w:r>
    </w:p>
    <w:p w14:paraId="6AA1E100" w14:textId="78FFE27A" w:rsidR="00D32594" w:rsidRDefault="00D32594" w:rsidP="00630EDC">
      <w:pPr>
        <w:pStyle w:val="1"/>
        <w:spacing w:before="120"/>
      </w:pPr>
      <w:r>
        <w:t>Данные</w:t>
      </w:r>
    </w:p>
    <w:p w14:paraId="0BA055CA" w14:textId="346028BE" w:rsidR="00D32594" w:rsidRDefault="00A05C3A" w:rsidP="00630EDC">
      <w:pPr>
        <w:spacing w:before="120" w:after="360"/>
      </w:pPr>
      <w:r>
        <w:t>И</w:t>
      </w:r>
      <w:r w:rsidR="00630EDC">
        <w:t>зображени</w:t>
      </w:r>
      <w:r>
        <w:t>я</w:t>
      </w:r>
      <w:r w:rsidR="00630EDC">
        <w:t>, используемы</w:t>
      </w:r>
      <w:r>
        <w:t>е</w:t>
      </w:r>
      <w:r w:rsidR="00630EDC">
        <w:t xml:space="preserve"> для демонстрации функционала, был</w:t>
      </w:r>
      <w:r>
        <w:t>и</w:t>
      </w:r>
      <w:r w:rsidR="00630EDC">
        <w:t xml:space="preserve"> найден</w:t>
      </w:r>
      <w:r>
        <w:t>ы</w:t>
      </w:r>
      <w:r w:rsidR="00630EDC">
        <w:t xml:space="preserve"> в сети интернет. </w:t>
      </w:r>
    </w:p>
    <w:p w14:paraId="58627295" w14:textId="3AD7CE3E" w:rsidR="00630EDC" w:rsidRDefault="00630EDC" w:rsidP="00327CF9">
      <w:pPr>
        <w:pStyle w:val="1"/>
      </w:pPr>
      <w:r>
        <w:t>Демонстрация результата</w:t>
      </w:r>
    </w:p>
    <w:p w14:paraId="7183CCF9" w14:textId="5BF4C3B5" w:rsidR="00327CF9" w:rsidRDefault="004F797A" w:rsidP="00327CF9">
      <w:pPr>
        <w:keepNext/>
        <w:spacing w:before="240"/>
        <w:jc w:val="center"/>
      </w:pPr>
      <w:r w:rsidRPr="004F797A">
        <w:drawing>
          <wp:inline distT="0" distB="0" distL="0" distR="0" wp14:anchorId="5804E68C" wp14:editId="1F5B4550">
            <wp:extent cx="5940425" cy="5125085"/>
            <wp:effectExtent l="0" t="0" r="3175" b="0"/>
            <wp:docPr id="966202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02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E935" w14:textId="38C97DC8" w:rsidR="00630EDC" w:rsidRDefault="00327CF9" w:rsidP="00327CF9">
      <w:pPr>
        <w:pStyle w:val="a7"/>
      </w:pPr>
      <w:r>
        <w:t>Изображение и его гистограмма до (</w:t>
      </w:r>
      <w:r w:rsidR="004F797A">
        <w:t>слева</w:t>
      </w:r>
      <w:r>
        <w:t>) и после (</w:t>
      </w:r>
      <w:r w:rsidR="004F797A">
        <w:t>справа</w:t>
      </w:r>
      <w:r>
        <w:t>) линейного контрастирования</w:t>
      </w:r>
    </w:p>
    <w:p w14:paraId="64C2A28D" w14:textId="4A3A7A7F" w:rsidR="00003C35" w:rsidRPr="00003C35" w:rsidRDefault="007F077E" w:rsidP="00003C35">
      <w:r>
        <w:lastRenderedPageBreak/>
        <w:t>Мы видим, что линейное контрастирование действительно расширяет диапазон яркостей.</w:t>
      </w:r>
    </w:p>
    <w:p w14:paraId="5652CFEA" w14:textId="41FF329A" w:rsidR="00327CF9" w:rsidRDefault="00327CF9" w:rsidP="00327CF9"/>
    <w:p w14:paraId="6D77488D" w14:textId="2728A3F8" w:rsidR="00327CF9" w:rsidRDefault="008B270C" w:rsidP="00327CF9">
      <w:pPr>
        <w:keepNext/>
        <w:jc w:val="center"/>
      </w:pPr>
      <w:r w:rsidRPr="008B270C">
        <w:drawing>
          <wp:inline distT="0" distB="0" distL="0" distR="0" wp14:anchorId="5D27322A" wp14:editId="10AA7437">
            <wp:extent cx="5940425" cy="5249545"/>
            <wp:effectExtent l="0" t="0" r="3175" b="8255"/>
            <wp:docPr id="1273833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33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1BAD" w14:textId="13257DDA" w:rsidR="00327CF9" w:rsidRDefault="008B270C" w:rsidP="00327CF9">
      <w:pPr>
        <w:pStyle w:val="a7"/>
      </w:pPr>
      <w:r>
        <w:t xml:space="preserve">Применение </w:t>
      </w:r>
      <w:proofErr w:type="spellStart"/>
      <w:r>
        <w:t>эквализации</w:t>
      </w:r>
      <w:proofErr w:type="spellEnd"/>
      <w:r>
        <w:t xml:space="preserve"> гистограммы изображения</w:t>
      </w:r>
    </w:p>
    <w:p w14:paraId="0663E4D6" w14:textId="77777777" w:rsidR="008111A2" w:rsidRPr="008111A2" w:rsidRDefault="008111A2" w:rsidP="008111A2"/>
    <w:p w14:paraId="1BD2CA20" w14:textId="5EDD8994" w:rsidR="008111A2" w:rsidRDefault="008111A2" w:rsidP="008111A2">
      <w:r w:rsidRPr="008111A2">
        <w:lastRenderedPageBreak/>
        <w:drawing>
          <wp:inline distT="0" distB="0" distL="0" distR="0" wp14:anchorId="73F3D78B" wp14:editId="6547A69A">
            <wp:extent cx="5940425" cy="2409825"/>
            <wp:effectExtent l="0" t="0" r="3175" b="9525"/>
            <wp:docPr id="1643655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55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F19C" w14:textId="05392AA0" w:rsidR="00327CF9" w:rsidRPr="001E0FD2" w:rsidRDefault="008111A2" w:rsidP="001E0FD2">
      <w:pPr>
        <w:pStyle w:val="a7"/>
      </w:pPr>
      <w:r>
        <w:t xml:space="preserve">Изображение после </w:t>
      </w:r>
      <w:proofErr w:type="spellStart"/>
      <w:r>
        <w:t>эквализации</w:t>
      </w:r>
      <w:proofErr w:type="spellEnd"/>
      <w:r>
        <w:t xml:space="preserve"> каждой компоненты </w:t>
      </w:r>
      <w:r>
        <w:t xml:space="preserve">в </w:t>
      </w:r>
      <w:r>
        <w:rPr>
          <w:lang w:val="en-US"/>
        </w:rPr>
        <w:t>RGB</w:t>
      </w:r>
      <w:r>
        <w:t xml:space="preserve"> и только компоненты яркости в </w:t>
      </w:r>
      <w:r>
        <w:rPr>
          <w:lang w:val="en-US"/>
        </w:rPr>
        <w:t>HSV</w:t>
      </w:r>
    </w:p>
    <w:p w14:paraId="26165E21" w14:textId="4325EE9B" w:rsidR="00327CF9" w:rsidRDefault="00327CF9" w:rsidP="00327CF9"/>
    <w:p w14:paraId="4AEE0993" w14:textId="28E9F095" w:rsidR="00327CF9" w:rsidRDefault="001E0FD2" w:rsidP="001F7DC7">
      <w:pPr>
        <w:keepNext/>
        <w:jc w:val="center"/>
      </w:pPr>
      <w:r w:rsidRPr="001E0FD2">
        <w:drawing>
          <wp:inline distT="0" distB="0" distL="0" distR="0" wp14:anchorId="31BF494A" wp14:editId="597EBD4A">
            <wp:extent cx="5205347" cy="4849792"/>
            <wp:effectExtent l="0" t="0" r="0" b="8255"/>
            <wp:docPr id="1296606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06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7836" cy="486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8940" w14:textId="7A721ECB" w:rsidR="00327CF9" w:rsidRDefault="00327CF9" w:rsidP="00D61DCA">
      <w:pPr>
        <w:pStyle w:val="a7"/>
        <w:spacing w:after="360"/>
        <w:rPr>
          <w:noProof/>
        </w:rPr>
      </w:pPr>
      <w:r>
        <w:t xml:space="preserve">Изображение </w:t>
      </w:r>
      <w:r w:rsidR="001E0FD2">
        <w:t>с применением медианного фильтра, фильтра минимума и максимума</w:t>
      </w:r>
    </w:p>
    <w:p w14:paraId="586A4114" w14:textId="199D5C0D" w:rsidR="00C53F97" w:rsidRDefault="00C53F97" w:rsidP="00C53F97"/>
    <w:p w14:paraId="08AC69E7" w14:textId="0475EBAA" w:rsidR="005812AD" w:rsidRPr="00C53F97" w:rsidRDefault="005812AD" w:rsidP="00C53F97">
      <w:r w:rsidRPr="005812AD">
        <w:lastRenderedPageBreak/>
        <w:t>При реализации алгоритмов нелинейных фильтров стоит учитывать, что размер окна (ядра) напрямую влияет на результат обработки. Простыми словами, чем больше размер окна, тем сильнее будут выражены эффекты фильтрации: медианный фильтр будет сглаживать шумы на более крупных участках, минимальный фильтр усилит затемнение, а максимальный — осветление.</w:t>
      </w:r>
    </w:p>
    <w:p w14:paraId="2DC3D586" w14:textId="41F59F74" w:rsidR="001418D1" w:rsidRDefault="001418D1" w:rsidP="00D61DCA">
      <w:pPr>
        <w:pStyle w:val="1"/>
      </w:pPr>
      <w:r>
        <w:t>Выводы</w:t>
      </w:r>
    </w:p>
    <w:p w14:paraId="0576C207" w14:textId="11AF0B35" w:rsidR="0074639C" w:rsidRPr="0074639C" w:rsidRDefault="0074639C" w:rsidP="0074639C">
      <w:pPr>
        <w:spacing w:before="240"/>
        <w:rPr>
          <w:lang w:val="ru-BY"/>
        </w:rPr>
      </w:pPr>
      <w:r w:rsidRPr="0074639C">
        <w:rPr>
          <w:lang w:val="ru-BY"/>
        </w:rPr>
        <w:t xml:space="preserve">В ходе выполнения лабораторной работы были изучены и применены основные методы обработки цифровых изображений. Разработка программы на языке Python с использованием библиотек </w:t>
      </w:r>
      <w:proofErr w:type="spellStart"/>
      <w:r w:rsidRPr="0074639C">
        <w:rPr>
          <w:lang w:val="ru-BY"/>
        </w:rPr>
        <w:t>OpenCV</w:t>
      </w:r>
      <w:proofErr w:type="spellEnd"/>
      <w:r w:rsidRPr="0074639C">
        <w:rPr>
          <w:lang w:val="ru-BY"/>
        </w:rPr>
        <w:t xml:space="preserve"> и </w:t>
      </w:r>
      <w:proofErr w:type="spellStart"/>
      <w:r w:rsidRPr="0074639C">
        <w:rPr>
          <w:lang w:val="ru-BY"/>
        </w:rPr>
        <w:t>Matplotlib</w:t>
      </w:r>
      <w:proofErr w:type="spellEnd"/>
      <w:r w:rsidRPr="0074639C">
        <w:rPr>
          <w:lang w:val="ru-BY"/>
        </w:rPr>
        <w:t xml:space="preserve"> обеспечила возможность гибкой и эффективной обработки изображений. Проведённое тестирование подтвердило корректность работы реализованных функций.</w:t>
      </w:r>
      <w:r>
        <w:rPr>
          <w:lang w:val="ru-BY"/>
        </w:rPr>
        <w:t xml:space="preserve"> </w:t>
      </w:r>
      <w:r w:rsidRPr="0074639C">
        <w:rPr>
          <w:lang w:val="ru-BY"/>
        </w:rPr>
        <w:t>Полученные результаты показали, что выбранные методы обработки позволяют эффективно изменять характеристики изображений, улучшать их визуальное восприятие и выполнять базовые операции по повышению качества. Лабораторная работа способствовала закреплению теоретических знаний и формированию практических навыков разработки и тестирования инструментов для цифровой обработки изображений.</w:t>
      </w:r>
    </w:p>
    <w:p w14:paraId="37FE4748" w14:textId="77777777" w:rsidR="0074639C" w:rsidRPr="0074639C" w:rsidRDefault="0074639C" w:rsidP="0074639C">
      <w:pPr>
        <w:spacing w:before="240"/>
        <w:rPr>
          <w:lang w:val="ru-BY"/>
        </w:rPr>
      </w:pPr>
    </w:p>
    <w:p w14:paraId="06F2F817" w14:textId="6B2EB8E2" w:rsidR="001418D1" w:rsidRPr="0074639C" w:rsidRDefault="001418D1" w:rsidP="0074639C">
      <w:pPr>
        <w:spacing w:before="240"/>
        <w:rPr>
          <w:lang w:val="ru-BY"/>
        </w:rPr>
      </w:pPr>
    </w:p>
    <w:sectPr w:rsidR="001418D1" w:rsidRPr="007463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51854"/>
    <w:multiLevelType w:val="multilevel"/>
    <w:tmpl w:val="0FB8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2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12"/>
    <w:rsid w:val="00003C35"/>
    <w:rsid w:val="001418D1"/>
    <w:rsid w:val="001E0FD2"/>
    <w:rsid w:val="001E76D5"/>
    <w:rsid w:val="001F7DC7"/>
    <w:rsid w:val="00327CF9"/>
    <w:rsid w:val="003977FE"/>
    <w:rsid w:val="004F797A"/>
    <w:rsid w:val="00531512"/>
    <w:rsid w:val="005812AD"/>
    <w:rsid w:val="005E0909"/>
    <w:rsid w:val="00630EDC"/>
    <w:rsid w:val="006832E2"/>
    <w:rsid w:val="0074639C"/>
    <w:rsid w:val="007C3C1C"/>
    <w:rsid w:val="007F077E"/>
    <w:rsid w:val="008111A2"/>
    <w:rsid w:val="008B270C"/>
    <w:rsid w:val="00A05C3A"/>
    <w:rsid w:val="00AF62C2"/>
    <w:rsid w:val="00BC46C5"/>
    <w:rsid w:val="00C53F97"/>
    <w:rsid w:val="00CB7C3E"/>
    <w:rsid w:val="00D32594"/>
    <w:rsid w:val="00D60887"/>
    <w:rsid w:val="00D61DCA"/>
    <w:rsid w:val="00F044E5"/>
    <w:rsid w:val="00FA1431"/>
    <w:rsid w:val="00FD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FA62B"/>
  <w15:chartTrackingRefBased/>
  <w15:docId w15:val="{FBD7B049-1E07-4EDC-A4BB-44D5F45E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512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3151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531512"/>
    <w:pPr>
      <w:tabs>
        <w:tab w:val="center" w:pos="4513"/>
        <w:tab w:val="right" w:pos="9026"/>
      </w:tabs>
      <w:spacing w:after="0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5315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5315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31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53151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7">
    <w:name w:val="caption"/>
    <w:basedOn w:val="a"/>
    <w:next w:val="a"/>
    <w:uiPriority w:val="35"/>
    <w:unhideWhenUsed/>
    <w:qFormat/>
    <w:rsid w:val="00327CF9"/>
    <w:pPr>
      <w:spacing w:after="200" w:line="240" w:lineRule="auto"/>
      <w:jc w:val="center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8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B26C0-4F25-4990-991B-CA730F79E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Vaitukevich</dc:creator>
  <cp:keywords/>
  <dc:description/>
  <cp:lastModifiedBy>Yaroslav Karachun</cp:lastModifiedBy>
  <cp:revision>18</cp:revision>
  <dcterms:created xsi:type="dcterms:W3CDTF">2025-11-20T19:36:00Z</dcterms:created>
  <dcterms:modified xsi:type="dcterms:W3CDTF">2025-11-27T19:20:00Z</dcterms:modified>
</cp:coreProperties>
</file>