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Ind w:w="107" w:type="dxa"/>
        <w:tblW w:w="5037" w:type="pct"/>
        <w:tblCellMar>
          <w:left w:w="107" w:type="dxa"/>
          <w:right w:w="107" w:type="dxa"/>
        </w:tblCellMar>
        <w:tblBorders/>
        <w:tblLook w:val="04A0" w:firstRow="1" w:lastRow="0" w:firstColumn="1" w:lastColumn="0" w:noHBand="0" w:noVBand="1"/>
      </w:tblPr>
      <w:tblGrid>
        <w:gridCol w:w="10046"/>
      </w:tblGrid>
      <w:tr>
        <w:trPr>
          <w:cantSplit/>
          <w:trHeight w:val="565"/>
        </w:trPr>
        <w:tc>
          <w:tcPr>
            <w:tcBorders/>
            <w:tcW w:w="5000" w:type="pct"/>
            <w:vAlign w:val="center"/>
            <w:textDirection w:val="lrTb"/>
            <w:noWrap w:val="false"/>
          </w:tcPr>
          <w:p w14:paraId="72A3F423" w14:textId="77777777">
            <w:pPr>
              <w:pBdr/>
              <w:spacing/>
              <w:ind w:hanging="16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Министерство науки и высшего образования Российской Федерации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40EB9738" w14:textId="15C76892">
            <w:pPr>
              <w:pBdr/>
              <w:spacing/>
              <w:ind w:hanging="16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Федеральное государственное бюджетное образовательное учреждение высшего образования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29152433" w14:textId="77777777">
            <w:pPr>
              <w:pBdr/>
              <w:spacing/>
              <w:ind w:hanging="16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«Новгородский государственный университет имени Ярослава Мудрого»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2B1A7EBD" w14:textId="7E275CCF">
            <w:pPr>
              <w:pBdr/>
              <w:spacing/>
              <w:ind w:hanging="164"/>
              <w:jc w:val="center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ПОЛИТЕХНИЧЕСКИЙ </w:t>
            </w:r>
            <w:r>
              <w:rPr>
                <w:sz w:val="20"/>
                <w:szCs w:val="20"/>
              </w:rPr>
              <w:t xml:space="preserve">ИНСТИТУТ 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41CB8111" w14:textId="327CD3B4">
            <w:pPr>
              <w:pBdr/>
              <w:tabs>
                <w:tab w:val="center" w:leader="none" w:pos="4536"/>
                <w:tab w:val="right" w:leader="none" w:pos="9072"/>
              </w:tabs>
              <w:spacing/>
              <w:ind w:firstLine="76"/>
              <w:jc w:val="center"/>
              <w:rPr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ПОЛИТЕХНИЧЕСКИЙ КОЛЛЕДЖ</w:t>
            </w:r>
            <w:r>
              <w:rPr>
                <w:bCs/>
                <w:sz w:val="20"/>
                <w:szCs w:val="20"/>
              </w:rPr>
            </w:r>
            <w:r>
              <w:rPr>
                <w:bCs/>
                <w:sz w:val="20"/>
                <w:szCs w:val="20"/>
              </w:rPr>
            </w:r>
          </w:p>
        </w:tc>
      </w:tr>
    </w:tbl>
    <w:p w14:paraId="55459531" w14:textId="77777777">
      <w:pPr>
        <w:pBdr/>
        <w:spacing/>
        <w:ind w:firstLine="567"/>
        <w:jc w:val="center"/>
        <w:rPr>
          <w:b/>
          <w:sz w:val="28"/>
        </w:rPr>
      </w:pPr>
      <w:r>
        <w:rPr>
          <w:b/>
          <w:sz w:val="28"/>
        </w:rPr>
      </w:r>
      <w:r>
        <w:rPr>
          <w:b/>
          <w:sz w:val="28"/>
        </w:rPr>
      </w:r>
      <w:r>
        <w:rPr>
          <w:b/>
          <w:sz w:val="28"/>
        </w:rPr>
      </w:r>
    </w:p>
    <w:p w14:paraId="6DFBC1E4" w14:textId="1A94B08B">
      <w:pPr>
        <w:pBdr/>
        <w:spacing/>
        <w:ind w:firstLine="567"/>
        <w:jc w:val="center"/>
        <w:rPr>
          <w:b/>
          <w:sz w:val="28"/>
        </w:rPr>
      </w:pPr>
      <w:r>
        <w:rPr>
          <w:b/>
          <w:sz w:val="28"/>
        </w:rPr>
        <w:t xml:space="preserve">Отзыв-характеристика о прохождении практики</w:t>
      </w:r>
      <w:r>
        <w:rPr>
          <w:b/>
          <w:sz w:val="28"/>
        </w:rPr>
      </w:r>
      <w:r>
        <w:rPr>
          <w:b/>
          <w:sz w:val="28"/>
        </w:rPr>
      </w:r>
    </w:p>
    <w:p w14:paraId="71FEE5BC" w14:textId="77777777">
      <w:pPr>
        <w:pBdr/>
        <w:spacing/>
        <w:ind w:firstLine="567"/>
        <w:jc w:val="center"/>
        <w:rPr>
          <w:b/>
          <w:sz w:val="28"/>
        </w:rPr>
      </w:pPr>
      <w:r>
        <w:rPr>
          <w:b/>
          <w:sz w:val="28"/>
        </w:rPr>
      </w:r>
      <w:r>
        <w:rPr>
          <w:b/>
          <w:sz w:val="28"/>
        </w:rPr>
      </w:r>
      <w:r>
        <w:rPr>
          <w:b/>
          <w:sz w:val="28"/>
        </w:rPr>
      </w:r>
    </w:p>
    <w:p w14:paraId="31F9953E" w14:textId="77777777">
      <w:pPr>
        <w:pBdr/>
        <w:spacing/>
        <w:ind w:firstLine="567" w:left="170"/>
        <w:jc w:val="both"/>
        <w:rPr/>
      </w:pPr>
      <w:r>
        <w:t xml:space="preserve">Студент _____________________________________________________________________</w:t>
      </w:r>
      <w:r/>
    </w:p>
    <w:p w14:paraId="4EDF4C8E" w14:textId="77777777">
      <w:pPr>
        <w:pBdr/>
        <w:spacing/>
        <w:ind w:firstLine="567" w:left="170"/>
        <w:jc w:val="center"/>
        <w:rPr>
          <w:i/>
          <w:sz w:val="18"/>
        </w:rPr>
      </w:pPr>
      <w:r>
        <w:rPr>
          <w:i/>
          <w:sz w:val="18"/>
        </w:rPr>
        <w:t xml:space="preserve">(Фамилия, Имя, Отчество)</w:t>
      </w:r>
      <w:r>
        <w:rPr>
          <w:i/>
          <w:sz w:val="18"/>
        </w:rPr>
      </w:r>
      <w:r>
        <w:rPr>
          <w:i/>
          <w:sz w:val="18"/>
        </w:rPr>
      </w:r>
    </w:p>
    <w:p w14:paraId="1DF88A0B" w14:textId="77777777">
      <w:pPr>
        <w:pBdr/>
        <w:tabs>
          <w:tab w:val="left" w:leader="none" w:pos="6379"/>
          <w:tab w:val="left" w:leader="none" w:pos="8364"/>
        </w:tabs>
        <w:spacing/>
        <w:ind/>
        <w:jc w:val="center"/>
        <w:rPr/>
      </w:pPr>
      <w:r/>
      <w:r/>
    </w:p>
    <w:p w14:paraId="6788C60A" w14:textId="5AC04A8B">
      <w:pPr>
        <w:pBdr/>
        <w:tabs>
          <w:tab w:val="left" w:leader="none" w:pos="6379"/>
          <w:tab w:val="left" w:leader="none" w:pos="8364"/>
        </w:tabs>
        <w:spacing/>
        <w:ind/>
        <w:jc w:val="center"/>
        <w:rPr>
          <w:u w:val="single"/>
        </w:rPr>
      </w:pPr>
      <w:r>
        <w:t xml:space="preserve">проходил(а) производственную практику </w:t>
      </w:r>
      <w:r>
        <w:t xml:space="preserve">с </w:t>
      </w:r>
      <w:r>
        <w:rPr>
          <w:u w:val="single"/>
        </w:rPr>
        <w:tab/>
      </w:r>
      <w:r>
        <w:t xml:space="preserve"> </w:t>
      </w:r>
      <w:r>
        <w:t xml:space="preserve">по </w:t>
      </w:r>
      <w:r>
        <w:rPr>
          <w:u w:val="single"/>
        </w:rPr>
        <w:tab/>
      </w:r>
      <w:r>
        <w:rPr>
          <w:u w:val="single"/>
        </w:rPr>
      </w:r>
      <w:r>
        <w:rPr>
          <w:u w:val="single"/>
        </w:rPr>
      </w:r>
    </w:p>
    <w:p w14:paraId="0F9C9F96" w14:textId="77777777">
      <w:pPr>
        <w:pBdr/>
        <w:tabs>
          <w:tab w:val="left" w:leader="none" w:pos="6379"/>
          <w:tab w:val="left" w:leader="none" w:pos="8364"/>
        </w:tabs>
        <w:spacing/>
        <w:ind/>
        <w:jc w:val="center"/>
        <w:rPr/>
      </w:pPr>
      <w:r/>
      <w:r/>
    </w:p>
    <w:p w14:paraId="05226167" w14:textId="77777777">
      <w:pPr>
        <w:pBdr/>
        <w:spacing/>
        <w:ind w:left="170"/>
        <w:jc w:val="both"/>
        <w:rPr/>
      </w:pPr>
      <w:r>
        <w:t xml:space="preserve">_________________________________________________</w:t>
      </w:r>
      <w:r>
        <w:t xml:space="preserve">_____________________________</w:t>
      </w:r>
      <w:r/>
    </w:p>
    <w:p w14:paraId="12FF51E3" w14:textId="77777777">
      <w:pPr>
        <w:pBdr/>
        <w:spacing/>
        <w:ind w:firstLine="567" w:left="170"/>
        <w:jc w:val="center"/>
        <w:rPr>
          <w:i/>
          <w:sz w:val="18"/>
        </w:rPr>
      </w:pPr>
      <w:r>
        <w:rPr>
          <w:i/>
          <w:sz w:val="18"/>
        </w:rPr>
        <w:t xml:space="preserve">(полное название организации)</w:t>
      </w:r>
      <w:r>
        <w:rPr>
          <w:i/>
          <w:sz w:val="18"/>
        </w:rPr>
      </w:r>
      <w:r>
        <w:rPr>
          <w:i/>
          <w:sz w:val="18"/>
        </w:rPr>
      </w:r>
    </w:p>
    <w:p w14:paraId="334E13EA" w14:textId="77777777">
      <w:pPr>
        <w:pBdr/>
        <w:spacing w:line="240" w:lineRule="auto"/>
        <w:ind w:left="170"/>
        <w:jc w:val="both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</w:r>
      <w:r>
        <w:rPr>
          <w:i/>
          <w:iCs/>
          <w:sz w:val="18"/>
          <w:szCs w:val="18"/>
        </w:rPr>
      </w:r>
      <w:r>
        <w:rPr>
          <w:i/>
          <w:iCs/>
          <w:sz w:val="18"/>
          <w:szCs w:val="18"/>
        </w:rPr>
      </w:r>
    </w:p>
    <w:p w14:paraId="15156D29" w14:textId="06A2EC40">
      <w:pPr>
        <w:pBdr/>
        <w:spacing w:line="240" w:lineRule="auto"/>
        <w:ind w:left="170"/>
        <w:jc w:val="both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Оценка степени выраженности общих компетенций студента (обведите цифру, соответствующую степени выраженности оцениваемого качества):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 xml:space="preserve">5 — качество выражено максимально; 4 — качество выражено хорошо; 3 — качество выражено на среднем уровне; 2 — качество выражено слабо или практически отсутствует</w:t>
      </w:r>
      <w:r>
        <w:rPr>
          <w:i/>
          <w:iCs/>
          <w:sz w:val="18"/>
          <w:szCs w:val="18"/>
        </w:rPr>
      </w:r>
      <w:r>
        <w:rPr>
          <w:i/>
          <w:iCs/>
          <w:sz w:val="18"/>
          <w:szCs w:val="18"/>
        </w:rPr>
      </w:r>
    </w:p>
    <w:p w14:paraId="720969A6" w14:textId="77777777">
      <w:pPr>
        <w:pBdr/>
        <w:spacing w:line="240" w:lineRule="auto"/>
        <w:ind w:left="170"/>
        <w:jc w:val="both"/>
        <w:rPr/>
      </w:pPr>
      <w:r/>
      <w:r/>
    </w:p>
    <w:tbl>
      <w:tblPr>
        <w:tblInd w:w="447" w:type="dxa"/>
        <w:tblW w:w="0" w:type="auto"/>
        <w:tblCellMar>
          <w:left w:w="113" w:type="dxa"/>
          <w:right w:w="113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4918"/>
        <w:gridCol w:w="1092"/>
        <w:gridCol w:w="1092"/>
        <w:gridCol w:w="1092"/>
        <w:gridCol w:w="1095"/>
      </w:tblGrid>
      <w:tr>
        <w:trPr>
          <w:cantSplit/>
          <w:trHeight w:val="21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918" w:type="dxa"/>
            <w:vAlign w:val="center"/>
            <w:textDirection w:val="lrTb"/>
            <w:noWrap w:val="false"/>
          </w:tcPr>
          <w:p w14:paraId="6E270880" w14:textId="77777777">
            <w:pPr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  <w:t xml:space="preserve">Перечень общих компетенций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71" w:type="dxa"/>
            <w:vAlign w:val="center"/>
            <w:textDirection w:val="lrTb"/>
            <w:noWrap w:val="false"/>
          </w:tcPr>
          <w:p w14:paraId="6A7E18CC" w14:textId="77777777">
            <w:pPr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  <w:t xml:space="preserve">Степень выраженности</w:t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  <w:tr>
        <w:trPr>
          <w:cantSplit/>
          <w:trHeight w:val="21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918" w:type="dxa"/>
            <w:textDirection w:val="lrTb"/>
            <w:noWrap w:val="false"/>
          </w:tcPr>
          <w:p w14:paraId="0D99B904" w14:textId="2D00C5C9">
            <w:pPr>
              <w:pBdr/>
              <w:spacing w:line="240" w:lineRule="auto"/>
              <w:ind w:hanging="3" w:left="3"/>
              <w:jc w:val="both"/>
              <w:rPr/>
            </w:pPr>
            <w:r>
              <w:rPr>
                <w:iCs/>
              </w:rPr>
              <w:t xml:space="preserve">Выбирать способы решения задач профессиональной деятельности, применительно к различным контекстам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92" w:type="dxa"/>
            <w:vAlign w:val="center"/>
            <w:textDirection w:val="lrTb"/>
            <w:noWrap w:val="false"/>
          </w:tcPr>
          <w:p w14:paraId="5D5B7CAF" w14:textId="77777777">
            <w:pPr>
              <w:pBdr/>
              <w:spacing/>
              <w:ind/>
              <w:jc w:val="center"/>
              <w:rPr/>
            </w:pPr>
            <w:r>
              <w:t xml:space="preserve">2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92" w:type="dxa"/>
            <w:vAlign w:val="center"/>
            <w:textDirection w:val="lrTb"/>
            <w:noWrap w:val="false"/>
          </w:tcPr>
          <w:p w14:paraId="19CB3931" w14:textId="77777777">
            <w:pPr>
              <w:pBdr/>
              <w:spacing/>
              <w:ind/>
              <w:jc w:val="center"/>
              <w:rPr/>
            </w:pPr>
            <w:r>
              <w:t xml:space="preserve">3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92" w:type="dxa"/>
            <w:vAlign w:val="center"/>
            <w:textDirection w:val="lrTb"/>
            <w:noWrap w:val="false"/>
          </w:tcPr>
          <w:p w14:paraId="245DCAB2" w14:textId="77777777">
            <w:pPr>
              <w:pBdr/>
              <w:spacing/>
              <w:ind/>
              <w:jc w:val="center"/>
              <w:rPr/>
            </w:pPr>
            <w:r>
              <w:t xml:space="preserve">4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95" w:type="dxa"/>
            <w:vAlign w:val="center"/>
            <w:textDirection w:val="lrTb"/>
            <w:noWrap w:val="false"/>
          </w:tcPr>
          <w:p w14:paraId="3D35C37D" w14:textId="77777777">
            <w:pPr>
              <w:pBdr/>
              <w:spacing/>
              <w:ind/>
              <w:jc w:val="center"/>
              <w:rPr/>
            </w:pPr>
            <w:r>
              <w:t xml:space="preserve">5</w:t>
            </w:r>
            <w:r/>
          </w:p>
        </w:tc>
      </w:tr>
      <w:tr>
        <w:trPr>
          <w:cantSplit/>
          <w:trHeight w:val="21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918" w:type="dxa"/>
            <w:textDirection w:val="lrTb"/>
            <w:noWrap w:val="false"/>
          </w:tcPr>
          <w:p w14:paraId="5D00B5A1" w14:textId="11B07016">
            <w:pPr>
              <w:pBdr/>
              <w:spacing w:line="240" w:lineRule="auto"/>
              <w:ind w:hanging="3" w:left="3"/>
              <w:jc w:val="both"/>
              <w:rPr/>
            </w:pPr>
            <w:r>
              <w:t xml:space="preserve">Использовать современные средства поиска, анализа и интерпретации информации, и информационные технологии для выполнения профессиональной деятельности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92" w:type="dxa"/>
            <w:vAlign w:val="center"/>
            <w:textDirection w:val="lrTb"/>
            <w:noWrap w:val="false"/>
          </w:tcPr>
          <w:p w14:paraId="7F44B82E" w14:textId="77777777">
            <w:pPr>
              <w:pBdr/>
              <w:spacing/>
              <w:ind/>
              <w:jc w:val="center"/>
              <w:rPr/>
            </w:pPr>
            <w:r>
              <w:t xml:space="preserve">2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92" w:type="dxa"/>
            <w:vAlign w:val="center"/>
            <w:textDirection w:val="lrTb"/>
            <w:noWrap w:val="false"/>
          </w:tcPr>
          <w:p w14:paraId="0A5AA816" w14:textId="77777777">
            <w:pPr>
              <w:pBdr/>
              <w:spacing/>
              <w:ind/>
              <w:jc w:val="center"/>
              <w:rPr/>
            </w:pPr>
            <w:r>
              <w:t xml:space="preserve">3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92" w:type="dxa"/>
            <w:vAlign w:val="center"/>
            <w:textDirection w:val="lrTb"/>
            <w:noWrap w:val="false"/>
          </w:tcPr>
          <w:p w14:paraId="52EF12B5" w14:textId="77777777">
            <w:pPr>
              <w:pBdr/>
              <w:spacing/>
              <w:ind/>
              <w:jc w:val="center"/>
              <w:rPr/>
            </w:pPr>
            <w:r>
              <w:t xml:space="preserve">4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95" w:type="dxa"/>
            <w:vAlign w:val="center"/>
            <w:textDirection w:val="lrTb"/>
            <w:noWrap w:val="false"/>
          </w:tcPr>
          <w:p w14:paraId="38AD84DE" w14:textId="77777777">
            <w:pPr>
              <w:pBdr/>
              <w:spacing/>
              <w:ind/>
              <w:jc w:val="center"/>
              <w:rPr/>
            </w:pPr>
            <w:r>
              <w:t xml:space="preserve">5</w:t>
            </w:r>
            <w:r/>
          </w:p>
        </w:tc>
      </w:tr>
      <w:tr>
        <w:trPr>
          <w:cantSplit/>
          <w:trHeight w:val="21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918" w:type="dxa"/>
            <w:textDirection w:val="lrTb"/>
            <w:noWrap w:val="false"/>
          </w:tcPr>
          <w:p w14:paraId="51028F65" w14:textId="38C8BB15">
            <w:pPr>
              <w:pBdr/>
              <w:tabs>
                <w:tab w:val="right" w:leader="none" w:pos="4692"/>
              </w:tabs>
              <w:spacing w:line="240" w:lineRule="auto"/>
              <w:ind w:hanging="3" w:left="3"/>
              <w:jc w:val="both"/>
              <w:rPr/>
            </w:pPr>
            <w:r>
              <w:t xml:space="preserve"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</w:t>
            </w:r>
            <w:r>
              <w:tab/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92" w:type="dxa"/>
            <w:vAlign w:val="center"/>
            <w:textDirection w:val="lrTb"/>
            <w:noWrap w:val="false"/>
          </w:tcPr>
          <w:p w14:paraId="6A43EA48" w14:textId="77777777">
            <w:pPr>
              <w:pBdr/>
              <w:spacing/>
              <w:ind/>
              <w:jc w:val="center"/>
              <w:rPr/>
            </w:pPr>
            <w:r>
              <w:t xml:space="preserve">2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92" w:type="dxa"/>
            <w:vAlign w:val="center"/>
            <w:textDirection w:val="lrTb"/>
            <w:noWrap w:val="false"/>
          </w:tcPr>
          <w:p w14:paraId="4A7FCF21" w14:textId="77777777">
            <w:pPr>
              <w:pBdr/>
              <w:spacing/>
              <w:ind/>
              <w:jc w:val="center"/>
              <w:rPr/>
            </w:pPr>
            <w:r>
              <w:t xml:space="preserve">3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92" w:type="dxa"/>
            <w:vAlign w:val="center"/>
            <w:textDirection w:val="lrTb"/>
            <w:noWrap w:val="false"/>
          </w:tcPr>
          <w:p w14:paraId="243A1250" w14:textId="77777777">
            <w:pPr>
              <w:pBdr/>
              <w:spacing/>
              <w:ind/>
              <w:jc w:val="center"/>
              <w:rPr/>
            </w:pPr>
            <w:r>
              <w:t xml:space="preserve">4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95" w:type="dxa"/>
            <w:vAlign w:val="center"/>
            <w:textDirection w:val="lrTb"/>
            <w:noWrap w:val="false"/>
          </w:tcPr>
          <w:p w14:paraId="62DD3B10" w14:textId="77777777">
            <w:pPr>
              <w:pBdr/>
              <w:spacing/>
              <w:ind/>
              <w:jc w:val="center"/>
              <w:rPr/>
            </w:pPr>
            <w:r>
              <w:t xml:space="preserve">5</w:t>
            </w:r>
            <w:r/>
          </w:p>
        </w:tc>
      </w:tr>
      <w:tr>
        <w:trPr>
          <w:cantSplit/>
          <w:trHeight w:val="21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918" w:type="dxa"/>
            <w:textDirection w:val="lrTb"/>
            <w:noWrap w:val="false"/>
          </w:tcPr>
          <w:p w14:paraId="14EBC2A6" w14:textId="2B520506">
            <w:pPr>
              <w:pBdr/>
              <w:spacing w:line="240" w:lineRule="auto"/>
              <w:ind w:hanging="3" w:left="3"/>
              <w:jc w:val="both"/>
              <w:rPr/>
            </w:pPr>
            <w:r>
              <w:t xml:space="preserve">Эффективно взаимодействовать и работать в коллективе и команде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92" w:type="dxa"/>
            <w:vAlign w:val="center"/>
            <w:textDirection w:val="lrTb"/>
            <w:noWrap w:val="false"/>
          </w:tcPr>
          <w:p w14:paraId="3397211D" w14:textId="0C96BF0E">
            <w:pPr>
              <w:pBdr/>
              <w:spacing/>
              <w:ind/>
              <w:jc w:val="center"/>
              <w:rPr/>
            </w:pPr>
            <w:r>
              <w:t xml:space="preserve">2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92" w:type="dxa"/>
            <w:vAlign w:val="center"/>
            <w:textDirection w:val="lrTb"/>
            <w:noWrap w:val="false"/>
          </w:tcPr>
          <w:p w14:paraId="47DE21F6" w14:textId="0E2C3A22">
            <w:pPr>
              <w:pBdr/>
              <w:spacing/>
              <w:ind/>
              <w:jc w:val="center"/>
              <w:rPr/>
            </w:pPr>
            <w:r>
              <w:t xml:space="preserve">3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92" w:type="dxa"/>
            <w:vAlign w:val="center"/>
            <w:textDirection w:val="lrTb"/>
            <w:noWrap w:val="false"/>
          </w:tcPr>
          <w:p w14:paraId="2FC9BEB3" w14:textId="51BED240">
            <w:pPr>
              <w:pBdr/>
              <w:spacing/>
              <w:ind/>
              <w:jc w:val="center"/>
              <w:rPr/>
            </w:pPr>
            <w:r>
              <w:t xml:space="preserve">4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95" w:type="dxa"/>
            <w:vAlign w:val="center"/>
            <w:textDirection w:val="lrTb"/>
            <w:noWrap w:val="false"/>
          </w:tcPr>
          <w:p w14:paraId="69A594D1" w14:textId="2094C3AC">
            <w:pPr>
              <w:pBdr/>
              <w:spacing/>
              <w:ind/>
              <w:jc w:val="center"/>
              <w:rPr/>
            </w:pPr>
            <w:r>
              <w:t xml:space="preserve">5</w:t>
            </w:r>
            <w:r/>
          </w:p>
        </w:tc>
      </w:tr>
      <w:tr>
        <w:trPr>
          <w:cantSplit/>
          <w:trHeight w:val="21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918" w:type="dxa"/>
            <w:textDirection w:val="lrTb"/>
            <w:noWrap w:val="false"/>
          </w:tcPr>
          <w:p w14:paraId="03461948" w14:textId="02DF467B">
            <w:pPr>
              <w:pBdr/>
              <w:spacing w:line="240" w:lineRule="auto"/>
              <w:ind w:hanging="3" w:left="3"/>
              <w:jc w:val="both"/>
              <w:rPr/>
            </w:pPr>
            <w:r>
              <w:t xml:space="preserve"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92" w:type="dxa"/>
            <w:vAlign w:val="center"/>
            <w:textDirection w:val="lrTb"/>
            <w:noWrap w:val="false"/>
          </w:tcPr>
          <w:p w14:paraId="33449DA6" w14:textId="63BDB527">
            <w:pPr>
              <w:pBdr/>
              <w:spacing/>
              <w:ind/>
              <w:jc w:val="center"/>
              <w:rPr/>
            </w:pPr>
            <w:r>
              <w:t xml:space="preserve">2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92" w:type="dxa"/>
            <w:vAlign w:val="center"/>
            <w:textDirection w:val="lrTb"/>
            <w:noWrap w:val="false"/>
          </w:tcPr>
          <w:p w14:paraId="6A60AF83" w14:textId="7FDB7E8B">
            <w:pPr>
              <w:pBdr/>
              <w:spacing/>
              <w:ind/>
              <w:jc w:val="center"/>
              <w:rPr/>
            </w:pPr>
            <w:r>
              <w:t xml:space="preserve">3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92" w:type="dxa"/>
            <w:vAlign w:val="center"/>
            <w:textDirection w:val="lrTb"/>
            <w:noWrap w:val="false"/>
          </w:tcPr>
          <w:p w14:paraId="1A3A2D01" w14:textId="2292917C">
            <w:pPr>
              <w:pBdr/>
              <w:spacing/>
              <w:ind/>
              <w:jc w:val="center"/>
              <w:rPr/>
            </w:pPr>
            <w:r>
              <w:t xml:space="preserve">4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95" w:type="dxa"/>
            <w:vAlign w:val="center"/>
            <w:textDirection w:val="lrTb"/>
            <w:noWrap w:val="false"/>
          </w:tcPr>
          <w:p w14:paraId="44DD2EDE" w14:textId="6BE4069B">
            <w:pPr>
              <w:pBdr/>
              <w:spacing/>
              <w:ind/>
              <w:jc w:val="center"/>
              <w:rPr/>
            </w:pPr>
            <w:r>
              <w:t xml:space="preserve">5</w:t>
            </w:r>
            <w:r/>
          </w:p>
        </w:tc>
      </w:tr>
      <w:tr>
        <w:trPr>
          <w:cantSplit/>
          <w:trHeight w:val="21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918" w:type="dxa"/>
            <w:textDirection w:val="lrTb"/>
            <w:noWrap w:val="false"/>
          </w:tcPr>
          <w:p w14:paraId="236DE936" w14:textId="0D1880F4">
            <w:pPr>
              <w:pBdr/>
              <w:spacing w:line="240" w:lineRule="auto"/>
              <w:ind w:hanging="3" w:left="3"/>
              <w:jc w:val="both"/>
              <w:rPr/>
            </w:pPr>
            <w:r>
              <w:t xml:space="preserve">Про</w:t>
            </w:r>
            <w:r>
              <w:t xml:space="preserve">являть гражданско-патриотическую позицию, демонстрировать осознанное поведение на основе традиционных общечеловеческих ценностей, в том числе с учетом гармонизации межнациональных и межрелигиозных отношений, применять стандарты антикоррупционного поведения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92" w:type="dxa"/>
            <w:vAlign w:val="center"/>
            <w:textDirection w:val="lrTb"/>
            <w:noWrap w:val="false"/>
          </w:tcPr>
          <w:p w14:paraId="4A9872B7" w14:textId="3EF62002">
            <w:pPr>
              <w:pBdr/>
              <w:spacing/>
              <w:ind/>
              <w:jc w:val="center"/>
              <w:rPr/>
            </w:pPr>
            <w:r>
              <w:t xml:space="preserve">2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92" w:type="dxa"/>
            <w:vAlign w:val="center"/>
            <w:textDirection w:val="lrTb"/>
            <w:noWrap w:val="false"/>
          </w:tcPr>
          <w:p w14:paraId="5575B5DD" w14:textId="0336D4F5">
            <w:pPr>
              <w:pBdr/>
              <w:spacing/>
              <w:ind/>
              <w:jc w:val="center"/>
              <w:rPr/>
            </w:pPr>
            <w:r>
              <w:t xml:space="preserve">3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92" w:type="dxa"/>
            <w:vAlign w:val="center"/>
            <w:textDirection w:val="lrTb"/>
            <w:noWrap w:val="false"/>
          </w:tcPr>
          <w:p w14:paraId="1FCEC1E5" w14:textId="69946184">
            <w:pPr>
              <w:pBdr/>
              <w:spacing/>
              <w:ind/>
              <w:jc w:val="center"/>
              <w:rPr/>
            </w:pPr>
            <w:r>
              <w:t xml:space="preserve">4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95" w:type="dxa"/>
            <w:vAlign w:val="center"/>
            <w:textDirection w:val="lrTb"/>
            <w:noWrap w:val="false"/>
          </w:tcPr>
          <w:p w14:paraId="59F1232A" w14:textId="7C6DECBA">
            <w:pPr>
              <w:pBdr/>
              <w:spacing/>
              <w:ind/>
              <w:jc w:val="center"/>
              <w:rPr/>
            </w:pPr>
            <w:r>
              <w:t xml:space="preserve">5</w:t>
            </w:r>
            <w:r/>
          </w:p>
        </w:tc>
      </w:tr>
    </w:tbl>
    <w:p w14:paraId="5635E8B1">
      <w:pPr>
        <w:pBdr/>
        <w:shd w:val="nil"/>
        <w:spacing/>
        <w:ind/>
        <w:rPr/>
      </w:pPr>
      <w:r>
        <w:br w:type="page" w:clear="all"/>
      </w:r>
      <w:r/>
      <w:r/>
    </w:p>
    <w:tbl>
      <w:tblPr>
        <w:tblInd w:w="1552" w:type="dxa"/>
        <w:tblW w:w="0" w:type="auto"/>
        <w:tblCellMar>
          <w:left w:w="113" w:type="dxa"/>
          <w:right w:w="113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4918"/>
        <w:gridCol w:w="1092"/>
        <w:gridCol w:w="1092"/>
        <w:gridCol w:w="1092"/>
        <w:gridCol w:w="1095"/>
      </w:tblGrid>
      <w:tr>
        <w:trPr>
          <w:cantSplit/>
          <w:trHeight w:val="21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918" w:type="dxa"/>
            <w:textDirection w:val="lrTb"/>
            <w:noWrap w:val="false"/>
          </w:tcPr>
          <w:p w14:paraId="7E1B6E5E">
            <w:pPr>
              <w:pBdr/>
              <w:spacing w:line="240" w:lineRule="auto"/>
              <w:ind w:hanging="3" w:left="3"/>
              <w:jc w:val="both"/>
              <w:rPr/>
            </w:pPr>
            <w:r>
              <w:t xml:space="preserve">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92" w:type="dxa"/>
            <w:vAlign w:val="center"/>
            <w:textDirection w:val="lrTb"/>
            <w:noWrap w:val="false"/>
          </w:tcPr>
          <w:p w14:paraId="272DEC4A">
            <w:pPr>
              <w:pBdr/>
              <w:spacing/>
              <w:ind/>
              <w:jc w:val="center"/>
              <w:rPr/>
            </w:pPr>
            <w:r>
              <w:t xml:space="preserve">2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92" w:type="dxa"/>
            <w:vAlign w:val="center"/>
            <w:textDirection w:val="lrTb"/>
            <w:noWrap w:val="false"/>
          </w:tcPr>
          <w:p w14:paraId="5A62C09B">
            <w:pPr>
              <w:pBdr/>
              <w:spacing/>
              <w:ind/>
              <w:jc w:val="center"/>
              <w:rPr/>
            </w:pPr>
            <w:r>
              <w:t xml:space="preserve">3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92" w:type="dxa"/>
            <w:vAlign w:val="center"/>
            <w:textDirection w:val="lrTb"/>
            <w:noWrap w:val="false"/>
          </w:tcPr>
          <w:p w14:paraId="6186FCD8">
            <w:pPr>
              <w:pBdr/>
              <w:spacing/>
              <w:ind/>
              <w:jc w:val="center"/>
              <w:rPr/>
            </w:pPr>
            <w:r>
              <w:t xml:space="preserve">4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93" w:type="dxa"/>
            <w:vAlign w:val="center"/>
            <w:textDirection w:val="lrTb"/>
            <w:noWrap w:val="false"/>
          </w:tcPr>
          <w:p w14:paraId="103FB280">
            <w:pPr>
              <w:pBdr/>
              <w:spacing/>
              <w:ind/>
              <w:jc w:val="center"/>
              <w:rPr/>
            </w:pPr>
            <w:r>
              <w:t xml:space="preserve">5</w:t>
            </w:r>
            <w:r/>
            <w:r/>
          </w:p>
        </w:tc>
      </w:tr>
      <w:tr>
        <w:trPr>
          <w:cantSplit/>
          <w:trHeight w:val="21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918" w:type="dxa"/>
            <w:textDirection w:val="lrTb"/>
            <w:noWrap w:val="false"/>
          </w:tcPr>
          <w:p w14:paraId="5B58D9DA">
            <w:pPr>
              <w:pBdr/>
              <w:spacing w:line="240" w:lineRule="auto"/>
              <w:ind w:hanging="3" w:left="3"/>
              <w:jc w:val="left"/>
              <w:rPr/>
            </w:pPr>
            <w:r>
              <w:t xml:space="preserve"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92" w:type="dxa"/>
            <w:vAlign w:val="center"/>
            <w:textDirection w:val="lrTb"/>
            <w:noWrap w:val="false"/>
          </w:tcPr>
          <w:p w14:paraId="69F36F2D">
            <w:pPr>
              <w:pBdr/>
              <w:spacing/>
              <w:ind/>
              <w:jc w:val="left"/>
              <w:rPr/>
            </w:pPr>
            <w:r>
              <w:t xml:space="preserve">2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92" w:type="dxa"/>
            <w:vAlign w:val="center"/>
            <w:textDirection w:val="lrTb"/>
            <w:noWrap w:val="false"/>
          </w:tcPr>
          <w:p w14:paraId="3D4E56D8">
            <w:pPr>
              <w:pBdr/>
              <w:spacing/>
              <w:ind/>
              <w:jc w:val="left"/>
              <w:rPr/>
            </w:pPr>
            <w:r>
              <w:t xml:space="preserve">3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92" w:type="dxa"/>
            <w:vAlign w:val="center"/>
            <w:textDirection w:val="lrTb"/>
            <w:noWrap w:val="false"/>
          </w:tcPr>
          <w:p w14:paraId="4FE0E0E1">
            <w:pPr>
              <w:pBdr/>
              <w:spacing/>
              <w:ind/>
              <w:jc w:val="left"/>
              <w:rPr/>
            </w:pPr>
            <w:r>
              <w:t xml:space="preserve">4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93" w:type="dxa"/>
            <w:vAlign w:val="center"/>
            <w:textDirection w:val="lrTb"/>
            <w:noWrap w:val="false"/>
          </w:tcPr>
          <w:p w14:paraId="44474DF1">
            <w:pPr>
              <w:pBdr/>
              <w:spacing/>
              <w:ind/>
              <w:jc w:val="left"/>
              <w:rPr/>
            </w:pPr>
            <w:r>
              <w:t xml:space="preserve">5</w:t>
            </w:r>
            <w:r/>
            <w:r/>
          </w:p>
        </w:tc>
      </w:tr>
      <w:tr>
        <w:trPr>
          <w:trHeight w:val="21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918" w:type="dxa"/>
            <w:vMerge w:val="restart"/>
            <w:textDirection w:val="lrTb"/>
            <w:noWrap w:val="false"/>
          </w:tcPr>
          <w:p w14:paraId="156EA1F2">
            <w:pPr>
              <w:pBdr/>
              <w:spacing w:line="240" w:lineRule="auto"/>
              <w:ind w:hanging="3" w:left="3"/>
              <w:jc w:val="left"/>
              <w:rPr/>
            </w:pPr>
            <w:r>
              <w:t xml:space="preserve">Пользоваться профессиональной документацией на государственном и иностранном языках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92" w:type="dxa"/>
            <w:vAlign w:val="center"/>
            <w:vMerge w:val="restart"/>
            <w:textDirection w:val="lrTb"/>
            <w:noWrap w:val="false"/>
          </w:tcPr>
          <w:p w14:paraId="0386A4D1">
            <w:pPr>
              <w:pBdr/>
              <w:spacing/>
              <w:ind/>
              <w:jc w:val="left"/>
              <w:rPr/>
            </w:pPr>
            <w:r>
              <w:t xml:space="preserve">2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92" w:type="dxa"/>
            <w:vAlign w:val="center"/>
            <w:vMerge w:val="restart"/>
            <w:textDirection w:val="lrTb"/>
            <w:noWrap w:val="false"/>
          </w:tcPr>
          <w:p w14:paraId="48254F5E">
            <w:pPr>
              <w:pBdr/>
              <w:spacing/>
              <w:ind/>
              <w:jc w:val="left"/>
              <w:rPr/>
            </w:pPr>
            <w:r>
              <w:t xml:space="preserve">3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92" w:type="dxa"/>
            <w:vAlign w:val="center"/>
            <w:vMerge w:val="restart"/>
            <w:textDirection w:val="lrTb"/>
            <w:noWrap w:val="false"/>
          </w:tcPr>
          <w:p w14:paraId="680ADAA5">
            <w:pPr>
              <w:pBdr/>
              <w:spacing/>
              <w:ind/>
              <w:jc w:val="left"/>
              <w:rPr/>
            </w:pPr>
            <w:r>
              <w:t xml:space="preserve">4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93" w:type="dxa"/>
            <w:vAlign w:val="center"/>
            <w:vMerge w:val="restart"/>
            <w:textDirection w:val="lrTb"/>
            <w:noWrap w:val="false"/>
          </w:tcPr>
          <w:p w14:paraId="0973FBCD">
            <w:pPr>
              <w:pBdr/>
              <w:spacing/>
              <w:ind/>
              <w:jc w:val="left"/>
              <w:rPr/>
            </w:pPr>
            <w:r>
              <w:t xml:space="preserve">5</w:t>
            </w:r>
            <w:r/>
            <w:r/>
          </w:p>
        </w:tc>
      </w:tr>
    </w:tbl>
    <w:p w14:paraId="7F154DCB" w14:textId="77777777">
      <w:pPr>
        <w:pBdr/>
        <w:spacing w:line="240" w:lineRule="auto"/>
        <w:ind w:left="170"/>
        <w:jc w:val="both"/>
        <w:rPr/>
      </w:pPr>
      <w:r/>
      <w:r/>
    </w:p>
    <w:p w14:paraId="6F567162" w14:textId="77777777">
      <w:pPr>
        <w:pBdr/>
        <w:spacing w:line="240" w:lineRule="auto"/>
        <w:ind w:right="0" w:firstLine="0" w:left="0"/>
        <w:jc w:val="both"/>
        <w:rPr/>
      </w:pPr>
      <w:r>
        <w:t xml:space="preserve">Оценка проставляется наставником (руководителем практики) от организации и заверяется подписью и печатью на аттестационном листе по производственной практике</w:t>
      </w:r>
      <w:r/>
    </w:p>
    <w:sectPr>
      <w:footnotePr/>
      <w:endnotePr/>
      <w:type w:val="nextPage"/>
      <w:pgSz w:h="15808" w:orient="portrait" w:w="12240"/>
      <w:pgMar w:top="567" w:right="567" w:bottom="283" w:left="1701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Verdana">
    <w:panose1 w:val="020B0606030504020204"/>
  </w:font>
  <w:font w:name="Nimbus Sans L">
    <w:panose1 w:val="020B0604020202020204"/>
  </w:font>
  <w:font w:name="Calibri">
    <w:panose1 w:val="020F0502020204030204"/>
  </w:font>
  <w:font w:name="Times New Roman">
    <w:panose1 w:val="02020603050405020304"/>
  </w:font>
  <w:font w:name="Segoe UI">
    <w:panose1 w:val="020B0502040504020204"/>
  </w:font>
  <w:font w:name="DejaVu Sans">
    <w:panose1 w:val="020B060303080402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 w:val="true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3"/>
    <w:next w:val="883"/>
    <w:link w:val="83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3"/>
    <w:next w:val="883"/>
    <w:link w:val="83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3"/>
    <w:next w:val="883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3"/>
    <w:next w:val="883"/>
    <w:link w:val="83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3"/>
    <w:next w:val="883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3"/>
    <w:next w:val="883"/>
    <w:link w:val="84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3"/>
    <w:next w:val="883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3"/>
    <w:next w:val="883"/>
    <w:link w:val="84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3"/>
    <w:next w:val="883"/>
    <w:link w:val="84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>
    <w:name w:val="Heading 1 Char"/>
    <w:basedOn w:val="884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7">
    <w:name w:val="Heading 2 Char"/>
    <w:basedOn w:val="884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8">
    <w:name w:val="Heading 3 Char"/>
    <w:basedOn w:val="884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9">
    <w:name w:val="Heading 4 Char"/>
    <w:basedOn w:val="884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0">
    <w:name w:val="Heading 5 Char"/>
    <w:basedOn w:val="884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1">
    <w:name w:val="Heading 6 Char"/>
    <w:basedOn w:val="884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2">
    <w:name w:val="Heading 7 Char"/>
    <w:basedOn w:val="884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3">
    <w:name w:val="Heading 8 Char"/>
    <w:basedOn w:val="884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4">
    <w:name w:val="Heading 9 Char"/>
    <w:basedOn w:val="884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5">
    <w:name w:val="Title"/>
    <w:basedOn w:val="883"/>
    <w:next w:val="883"/>
    <w:link w:val="84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6">
    <w:name w:val="Title Char"/>
    <w:basedOn w:val="884"/>
    <w:link w:val="84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7">
    <w:name w:val="Subtitle"/>
    <w:basedOn w:val="883"/>
    <w:next w:val="883"/>
    <w:link w:val="84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8">
    <w:name w:val="Subtitle Char"/>
    <w:basedOn w:val="884"/>
    <w:link w:val="84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9">
    <w:name w:val="Quote"/>
    <w:basedOn w:val="883"/>
    <w:next w:val="883"/>
    <w:link w:val="85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0">
    <w:name w:val="Quote Char"/>
    <w:basedOn w:val="884"/>
    <w:link w:val="84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1">
    <w:name w:val="List Paragraph"/>
    <w:basedOn w:val="883"/>
    <w:uiPriority w:val="34"/>
    <w:qFormat/>
    <w:pPr>
      <w:pBdr/>
      <w:spacing/>
      <w:ind w:left="720"/>
      <w:contextualSpacing w:val="true"/>
    </w:pPr>
  </w:style>
  <w:style w:type="character" w:styleId="852">
    <w:name w:val="Intense Emphasis"/>
    <w:basedOn w:val="88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3"/>
    <w:next w:val="883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84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8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6">
    <w:name w:val="No Spacing"/>
    <w:basedOn w:val="883"/>
    <w:uiPriority w:val="1"/>
    <w:qFormat/>
    <w:pPr>
      <w:pBdr/>
      <w:spacing w:after="0" w:line="240" w:lineRule="auto"/>
      <w:ind/>
    </w:pPr>
  </w:style>
  <w:style w:type="character" w:styleId="857">
    <w:name w:val="Subtle Emphasis"/>
    <w:basedOn w:val="88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8">
    <w:name w:val="Emphasis"/>
    <w:basedOn w:val="884"/>
    <w:uiPriority w:val="20"/>
    <w:qFormat/>
    <w:pPr>
      <w:pBdr/>
      <w:spacing/>
      <w:ind/>
    </w:pPr>
    <w:rPr>
      <w:i/>
      <w:iCs/>
    </w:rPr>
  </w:style>
  <w:style w:type="character" w:styleId="859">
    <w:name w:val="Strong"/>
    <w:basedOn w:val="884"/>
    <w:uiPriority w:val="22"/>
    <w:qFormat/>
    <w:pPr>
      <w:pBdr/>
      <w:spacing/>
      <w:ind/>
    </w:pPr>
    <w:rPr>
      <w:b/>
      <w:bCs/>
    </w:rPr>
  </w:style>
  <w:style w:type="character" w:styleId="860">
    <w:name w:val="Subtle Reference"/>
    <w:basedOn w:val="88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1">
    <w:name w:val="Book Title"/>
    <w:basedOn w:val="884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862">
    <w:name w:val="Header Char"/>
    <w:basedOn w:val="884"/>
    <w:link w:val="905"/>
    <w:uiPriority w:val="99"/>
    <w:pPr>
      <w:pBdr/>
      <w:spacing/>
      <w:ind/>
    </w:pPr>
  </w:style>
  <w:style w:type="paragraph" w:styleId="863">
    <w:name w:val="Footer"/>
    <w:basedOn w:val="883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84"/>
    <w:link w:val="863"/>
    <w:uiPriority w:val="99"/>
    <w:pPr>
      <w:pBdr/>
      <w:spacing/>
      <w:ind/>
    </w:pPr>
  </w:style>
  <w:style w:type="paragraph" w:styleId="865">
    <w:name w:val="Caption"/>
    <w:basedOn w:val="883"/>
    <w:next w:val="88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866">
    <w:name w:val="Footnote Text Char"/>
    <w:basedOn w:val="884"/>
    <w:link w:val="904"/>
    <w:uiPriority w:val="99"/>
    <w:semiHidden/>
    <w:pPr>
      <w:pBdr/>
      <w:spacing/>
      <w:ind/>
    </w:pPr>
    <w:rPr>
      <w:sz w:val="20"/>
      <w:szCs w:val="20"/>
    </w:rPr>
  </w:style>
  <w:style w:type="paragraph" w:styleId="867">
    <w:name w:val="endnote text"/>
    <w:basedOn w:val="883"/>
    <w:link w:val="86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8">
    <w:name w:val="Endnote Text Char"/>
    <w:basedOn w:val="884"/>
    <w:link w:val="867"/>
    <w:uiPriority w:val="99"/>
    <w:semiHidden/>
    <w:pPr>
      <w:pBdr/>
      <w:spacing/>
      <w:ind/>
    </w:pPr>
    <w:rPr>
      <w:sz w:val="20"/>
      <w:szCs w:val="20"/>
    </w:rPr>
  </w:style>
  <w:style w:type="character" w:styleId="869">
    <w:name w:val="Hyperlink"/>
    <w:basedOn w:val="88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0">
    <w:name w:val="FollowedHyperlink"/>
    <w:basedOn w:val="88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1">
    <w:name w:val="toc 1"/>
    <w:basedOn w:val="883"/>
    <w:next w:val="883"/>
    <w:uiPriority w:val="39"/>
    <w:unhideWhenUsed/>
    <w:pPr>
      <w:pBdr/>
      <w:spacing w:after="100"/>
      <w:ind/>
    </w:pPr>
  </w:style>
  <w:style w:type="paragraph" w:styleId="872">
    <w:name w:val="toc 2"/>
    <w:basedOn w:val="883"/>
    <w:next w:val="883"/>
    <w:uiPriority w:val="39"/>
    <w:unhideWhenUsed/>
    <w:pPr>
      <w:pBdr/>
      <w:spacing w:after="100"/>
      <w:ind w:left="220"/>
    </w:pPr>
  </w:style>
  <w:style w:type="paragraph" w:styleId="873">
    <w:name w:val="toc 3"/>
    <w:basedOn w:val="883"/>
    <w:next w:val="883"/>
    <w:uiPriority w:val="39"/>
    <w:unhideWhenUsed/>
    <w:pPr>
      <w:pBdr/>
      <w:spacing w:after="100"/>
      <w:ind w:left="440"/>
    </w:pPr>
  </w:style>
  <w:style w:type="paragraph" w:styleId="874">
    <w:name w:val="toc 4"/>
    <w:basedOn w:val="883"/>
    <w:next w:val="883"/>
    <w:uiPriority w:val="39"/>
    <w:unhideWhenUsed/>
    <w:pPr>
      <w:pBdr/>
      <w:spacing w:after="100"/>
      <w:ind w:left="660"/>
    </w:pPr>
  </w:style>
  <w:style w:type="paragraph" w:styleId="875">
    <w:name w:val="toc 5"/>
    <w:basedOn w:val="883"/>
    <w:next w:val="883"/>
    <w:uiPriority w:val="39"/>
    <w:unhideWhenUsed/>
    <w:pPr>
      <w:pBdr/>
      <w:spacing w:after="100"/>
      <w:ind w:left="880"/>
    </w:pPr>
  </w:style>
  <w:style w:type="paragraph" w:styleId="876">
    <w:name w:val="toc 6"/>
    <w:basedOn w:val="883"/>
    <w:next w:val="883"/>
    <w:uiPriority w:val="39"/>
    <w:unhideWhenUsed/>
    <w:pPr>
      <w:pBdr/>
      <w:spacing w:after="100"/>
      <w:ind w:left="1100"/>
    </w:pPr>
  </w:style>
  <w:style w:type="paragraph" w:styleId="877">
    <w:name w:val="toc 7"/>
    <w:basedOn w:val="883"/>
    <w:next w:val="883"/>
    <w:uiPriority w:val="39"/>
    <w:unhideWhenUsed/>
    <w:pPr>
      <w:pBdr/>
      <w:spacing w:after="100"/>
      <w:ind w:left="1320"/>
    </w:pPr>
  </w:style>
  <w:style w:type="paragraph" w:styleId="878">
    <w:name w:val="toc 8"/>
    <w:basedOn w:val="883"/>
    <w:next w:val="883"/>
    <w:uiPriority w:val="39"/>
    <w:unhideWhenUsed/>
    <w:pPr>
      <w:pBdr/>
      <w:spacing w:after="100"/>
      <w:ind w:left="1540"/>
    </w:pPr>
  </w:style>
  <w:style w:type="paragraph" w:styleId="879">
    <w:name w:val="toc 9"/>
    <w:basedOn w:val="883"/>
    <w:next w:val="883"/>
    <w:uiPriority w:val="39"/>
    <w:unhideWhenUsed/>
    <w:pPr>
      <w:pBdr/>
      <w:spacing w:after="100"/>
      <w:ind w:left="1760"/>
    </w:pPr>
  </w:style>
  <w:style w:type="character" w:styleId="880">
    <w:name w:val="Placeholder Text"/>
    <w:basedOn w:val="884"/>
    <w:uiPriority w:val="99"/>
    <w:semiHidden/>
    <w:pPr>
      <w:pBdr/>
      <w:spacing/>
      <w:ind/>
    </w:pPr>
    <w:rPr>
      <w:color w:val="666666"/>
    </w:rPr>
  </w:style>
  <w:style w:type="paragraph" w:styleId="881">
    <w:name w:val="TOC Heading"/>
    <w:uiPriority w:val="39"/>
    <w:unhideWhenUsed/>
    <w:pPr>
      <w:pBdr/>
      <w:spacing/>
      <w:ind/>
    </w:pPr>
  </w:style>
  <w:style w:type="paragraph" w:styleId="882">
    <w:name w:val="table of figures"/>
    <w:basedOn w:val="883"/>
    <w:next w:val="883"/>
    <w:uiPriority w:val="99"/>
    <w:unhideWhenUsed/>
    <w:pPr>
      <w:pBdr/>
      <w:spacing w:after="0" w:afterAutospacing="0"/>
      <w:ind/>
    </w:pPr>
  </w:style>
  <w:style w:type="paragraph" w:styleId="883" w:default="1">
    <w:name w:val="Normal"/>
    <w:qFormat/>
    <w:pPr>
      <w:pBdr/>
      <w:spacing w:line="100" w:lineRule="atLeast"/>
      <w:ind/>
    </w:pPr>
    <w:rPr>
      <w:rFonts w:cs="DejaVu Sans"/>
      <w:sz w:val="24"/>
      <w:szCs w:val="24"/>
      <w:lang w:eastAsia="ar-SA"/>
    </w:rPr>
  </w:style>
  <w:style w:type="character" w:styleId="884" w:default="1">
    <w:name w:val="Default Paragraph Font"/>
    <w:uiPriority w:val="1"/>
    <w:semiHidden/>
    <w:unhideWhenUsed/>
    <w:pPr>
      <w:pBdr/>
      <w:spacing/>
      <w:ind/>
    </w:pPr>
  </w:style>
  <w:style w:type="table" w:styleId="88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6" w:default="1">
    <w:name w:val="No List"/>
    <w:uiPriority w:val="99"/>
    <w:semiHidden/>
    <w:unhideWhenUsed/>
    <w:pPr>
      <w:pBdr/>
      <w:spacing/>
      <w:ind/>
    </w:pPr>
  </w:style>
  <w:style w:type="character" w:styleId="887" w:customStyle="1">
    <w:name w:val="Основной шрифт абзаца1"/>
    <w:pPr>
      <w:pBdr/>
      <w:spacing/>
      <w:ind/>
    </w:pPr>
  </w:style>
  <w:style w:type="character" w:styleId="888" w:customStyle="1">
    <w:name w:val="Текст сноски Знак"/>
    <w:pPr>
      <w:pBdr/>
      <w:spacing/>
      <w:ind/>
    </w:pPr>
    <w:rPr>
      <w:rFonts w:ascii="Times New Roman" w:hAnsi="Times New Roman" w:eastAsia="Times New Roman" w:cs="DejaVu Sans"/>
      <w:sz w:val="20"/>
      <w:szCs w:val="20"/>
      <w:lang w:eastAsia="ru-RU"/>
    </w:rPr>
  </w:style>
  <w:style w:type="character" w:styleId="889" w:customStyle="1">
    <w:name w:val="Знак сноски1"/>
    <w:pPr>
      <w:pBdr/>
      <w:spacing/>
      <w:ind/>
    </w:pPr>
    <w:rPr>
      <w:vertAlign w:val="superscript"/>
    </w:rPr>
  </w:style>
  <w:style w:type="character" w:styleId="890" w:customStyle="1">
    <w:name w:val="Текст выноски Знак"/>
    <w:pPr>
      <w:pBdr/>
      <w:spacing/>
      <w:ind/>
    </w:pPr>
    <w:rPr>
      <w:rFonts w:ascii="Segoe UI" w:hAnsi="Segoe UI" w:eastAsia="Times New Roman" w:cs="Calibri"/>
      <w:sz w:val="18"/>
      <w:szCs w:val="18"/>
      <w:lang w:eastAsia="ru-RU"/>
    </w:rPr>
  </w:style>
  <w:style w:type="character" w:styleId="891" w:customStyle="1">
    <w:name w:val="Font Style262"/>
    <w:pPr>
      <w:pBdr/>
      <w:spacing/>
      <w:ind/>
    </w:pPr>
    <w:rPr>
      <w:rFonts w:ascii="Times New Roman" w:hAnsi="Times New Roman" w:cs="DejaVu Sans"/>
      <w:sz w:val="20"/>
      <w:szCs w:val="20"/>
    </w:rPr>
  </w:style>
  <w:style w:type="character" w:styleId="892" w:customStyle="1">
    <w:name w:val="Footnote Characters"/>
    <w:pPr>
      <w:pBdr/>
      <w:spacing/>
      <w:ind/>
    </w:pPr>
  </w:style>
  <w:style w:type="character" w:styleId="893">
    <w:name w:val="footnote reference"/>
    <w:semiHidden/>
    <w:pPr>
      <w:pBdr/>
      <w:spacing/>
      <w:ind/>
    </w:pPr>
    <w:rPr>
      <w:vertAlign w:val="superscript"/>
    </w:rPr>
  </w:style>
  <w:style w:type="character" w:styleId="894">
    <w:name w:val="endnote reference"/>
    <w:semiHidden/>
    <w:pPr>
      <w:pBdr/>
      <w:spacing/>
      <w:ind/>
    </w:pPr>
    <w:rPr>
      <w:vertAlign w:val="superscript"/>
    </w:rPr>
  </w:style>
  <w:style w:type="character" w:styleId="895" w:customStyle="1">
    <w:name w:val="Endnote Characters"/>
    <w:pPr>
      <w:pBdr/>
      <w:spacing/>
      <w:ind/>
    </w:pPr>
  </w:style>
  <w:style w:type="paragraph" w:styleId="896" w:customStyle="1">
    <w:name w:val="Heading"/>
    <w:basedOn w:val="883"/>
    <w:next w:val="897"/>
    <w:pPr>
      <w:keepNext w:val="true"/>
      <w:pBdr/>
      <w:spacing w:after="120" w:before="240"/>
      <w:ind/>
    </w:pPr>
    <w:rPr>
      <w:rFonts w:ascii="Nimbus Sans L" w:hAnsi="Nimbus Sans L" w:eastAsia="DejaVu Sans" w:cs="Calibri"/>
      <w:sz w:val="28"/>
      <w:szCs w:val="28"/>
    </w:rPr>
  </w:style>
  <w:style w:type="paragraph" w:styleId="897">
    <w:name w:val="Body Text"/>
    <w:basedOn w:val="883"/>
    <w:semiHidden/>
    <w:pPr>
      <w:pBdr/>
      <w:spacing w:after="120"/>
      <w:ind/>
    </w:pPr>
  </w:style>
  <w:style w:type="paragraph" w:styleId="898">
    <w:name w:val="List"/>
    <w:basedOn w:val="897"/>
    <w:semiHidden/>
    <w:pPr>
      <w:pBdr/>
      <w:spacing/>
      <w:ind/>
    </w:pPr>
  </w:style>
  <w:style w:type="paragraph" w:styleId="899" w:customStyle="1">
    <w:name w:val="Название объекта1"/>
    <w:basedOn w:val="883"/>
    <w:pPr>
      <w:suppressLineNumbers w:val="true"/>
      <w:pBdr/>
      <w:spacing w:after="120" w:before="120"/>
      <w:ind/>
    </w:pPr>
    <w:rPr>
      <w:i/>
      <w:iCs/>
    </w:rPr>
  </w:style>
  <w:style w:type="paragraph" w:styleId="900" w:customStyle="1">
    <w:name w:val="Index"/>
    <w:basedOn w:val="883"/>
    <w:pPr>
      <w:suppressLineNumbers w:val="true"/>
      <w:pBdr/>
      <w:spacing/>
      <w:ind/>
    </w:pPr>
  </w:style>
  <w:style w:type="paragraph" w:styleId="901" w:customStyle="1">
    <w:name w:val="Абзац списка1"/>
    <w:pPr>
      <w:widowControl w:val="false"/>
      <w:pBdr/>
      <w:spacing w:after="200" w:line="276" w:lineRule="auto"/>
      <w:ind w:left="720"/>
    </w:pPr>
    <w:rPr>
      <w:rFonts w:ascii="Calibri" w:hAnsi="Calibri" w:eastAsia="DejaVu Sans" w:cs="Calibri"/>
      <w:sz w:val="22"/>
      <w:szCs w:val="22"/>
      <w:lang w:eastAsia="ar-SA"/>
    </w:rPr>
  </w:style>
  <w:style w:type="paragraph" w:styleId="902" w:customStyle="1">
    <w:name w:val="Текст сноски1"/>
    <w:pPr>
      <w:widowControl w:val="false"/>
      <w:pBdr/>
      <w:spacing w:after="200" w:line="276" w:lineRule="auto"/>
      <w:ind/>
    </w:pPr>
    <w:rPr>
      <w:rFonts w:ascii="Calibri" w:hAnsi="Calibri" w:eastAsia="DejaVu Sans" w:cs="Calibri"/>
      <w:lang w:eastAsia="ar-SA"/>
    </w:rPr>
  </w:style>
  <w:style w:type="paragraph" w:styleId="903" w:customStyle="1">
    <w:name w:val="Текст выноски1"/>
    <w:pPr>
      <w:widowControl w:val="false"/>
      <w:pBdr/>
      <w:spacing w:after="200" w:line="276" w:lineRule="auto"/>
      <w:ind/>
    </w:pPr>
    <w:rPr>
      <w:rFonts w:ascii="Segoe UI" w:hAnsi="Segoe UI" w:eastAsia="DejaVu Sans" w:cs="Calibri"/>
      <w:sz w:val="18"/>
      <w:szCs w:val="18"/>
      <w:lang w:eastAsia="ar-SA"/>
    </w:rPr>
  </w:style>
  <w:style w:type="paragraph" w:styleId="904">
    <w:name w:val="footnote text"/>
    <w:basedOn w:val="883"/>
    <w:semiHidden/>
    <w:pPr>
      <w:suppressLineNumbers w:val="true"/>
      <w:pBdr/>
      <w:spacing/>
      <w:ind w:hanging="283" w:left="283"/>
    </w:pPr>
    <w:rPr>
      <w:sz w:val="20"/>
      <w:szCs w:val="20"/>
    </w:rPr>
  </w:style>
  <w:style w:type="paragraph" w:styleId="905">
    <w:name w:val="Header"/>
    <w:basedOn w:val="883"/>
    <w:link w:val="906"/>
    <w:pPr>
      <w:pBdr/>
      <w:tabs>
        <w:tab w:val="center" w:leader="none" w:pos="4677"/>
        <w:tab w:val="right" w:leader="none" w:pos="9355"/>
      </w:tabs>
      <w:spacing w:line="240" w:lineRule="auto"/>
      <w:ind/>
    </w:pPr>
    <w:rPr>
      <w:rFonts w:cs="Times New Roman"/>
      <w:lang w:eastAsia="ru-RU"/>
    </w:rPr>
  </w:style>
  <w:style w:type="character" w:styleId="906" w:customStyle="1">
    <w:name w:val="Верхний колонтитул Знак"/>
    <w:basedOn w:val="884"/>
    <w:link w:val="905"/>
    <w:pPr>
      <w:pBdr/>
      <w:spacing/>
      <w:ind/>
    </w:pPr>
    <w:rPr>
      <w:sz w:val="24"/>
      <w:szCs w:val="24"/>
    </w:rPr>
  </w:style>
  <w:style w:type="paragraph" w:styleId="907" w:customStyle="1">
    <w:name w:val="Знак"/>
    <w:basedOn w:val="883"/>
    <w:pPr>
      <w:pBdr/>
      <w:spacing w:after="160" w:line="240" w:lineRule="exact"/>
      <w:ind/>
    </w:pPr>
    <w:rPr>
      <w:rFonts w:ascii="Verdana" w:hAnsi="Verdana" w:cs="Times New Roman"/>
      <w:sz w:val="20"/>
      <w:szCs w:val="20"/>
      <w:lang w:val="en-US" w:eastAsia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Company>ПТК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subject/>
  <dc:creator>Лариса</dc:creator>
  <cp:keywords/>
  <cp:revision>6</cp:revision>
  <dcterms:created xsi:type="dcterms:W3CDTF">2024-06-06T18:49:00Z</dcterms:created>
  <dcterms:modified xsi:type="dcterms:W3CDTF">2025-12-05T11:05:47Z</dcterms:modified>
</cp:coreProperties>
</file>