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73" w:rsidRPr="00332C33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150ED1">
        <w:rPr>
          <w:b/>
          <w:sz w:val="40"/>
          <w:szCs w:val="30"/>
          <w:lang w:val="en-US"/>
        </w:rPr>
        <w:t>4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D81C73" w:rsidRPr="00B060A3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Pr="007D6F36" w:rsidRDefault="00D81C73" w:rsidP="00D81C7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 Ярослав Андреевич, группа М8О-207Б-20</w:t>
      </w:r>
    </w:p>
    <w:p w:rsidR="00D81C73" w:rsidRDefault="00D81C73" w:rsidP="00D81C73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DF529C" w:rsidRDefault="00D81C73" w:rsidP="00DF529C">
      <w:pPr>
        <w:spacing w:before="85" w:line="278" w:lineRule="auto"/>
        <w:ind w:left="115"/>
        <w:rPr>
          <w:rFonts w:ascii="Microsoft Sans Serif" w:hAnsi="Microsoft Sans Serif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="00DF529C">
        <w:rPr>
          <w:rFonts w:ascii="Microsoft Sans Serif" w:hAnsi="Microsoft Sans Serif"/>
        </w:rPr>
        <w:t>Необходимо спроектировать и запрограммировать на языке C++ класс-контейнер первого</w:t>
      </w:r>
      <w:r w:rsidR="00DF529C">
        <w:rPr>
          <w:rFonts w:ascii="Microsoft Sans Serif" w:hAnsi="Microsoft Sans Serif"/>
          <w:spacing w:val="1"/>
        </w:rPr>
        <w:t xml:space="preserve"> </w:t>
      </w:r>
      <w:r w:rsidR="00DF529C">
        <w:rPr>
          <w:rFonts w:ascii="Microsoft Sans Serif" w:hAnsi="Microsoft Sans Serif"/>
        </w:rPr>
        <w:t>уровня,</w:t>
      </w:r>
      <w:r w:rsidR="00DF529C">
        <w:rPr>
          <w:rFonts w:ascii="Microsoft Sans Serif" w:hAnsi="Microsoft Sans Serif"/>
          <w:spacing w:val="-4"/>
        </w:rPr>
        <w:t xml:space="preserve"> </w:t>
      </w:r>
      <w:r w:rsidR="00DF529C">
        <w:rPr>
          <w:rFonts w:ascii="Microsoft Sans Serif" w:hAnsi="Microsoft Sans Serif"/>
        </w:rPr>
        <w:t>содержащий</w:t>
      </w:r>
      <w:r w:rsidR="00DF529C">
        <w:rPr>
          <w:rFonts w:ascii="Microsoft Sans Serif" w:hAnsi="Microsoft Sans Serif"/>
          <w:spacing w:val="-3"/>
        </w:rPr>
        <w:t xml:space="preserve"> </w:t>
      </w:r>
      <w:r w:rsidR="00DF529C">
        <w:rPr>
          <w:rFonts w:ascii="Arial" w:hAnsi="Arial"/>
          <w:b/>
        </w:rPr>
        <w:t>одну</w:t>
      </w:r>
      <w:r w:rsidR="00DF529C">
        <w:rPr>
          <w:rFonts w:ascii="Arial" w:hAnsi="Arial"/>
          <w:b/>
          <w:spacing w:val="-7"/>
        </w:rPr>
        <w:t xml:space="preserve"> </w:t>
      </w:r>
      <w:r w:rsidR="00DF529C">
        <w:rPr>
          <w:rFonts w:ascii="Arial" w:hAnsi="Arial"/>
          <w:b/>
        </w:rPr>
        <w:t>фигуру</w:t>
      </w:r>
      <w:r w:rsidR="00DF529C">
        <w:rPr>
          <w:rFonts w:ascii="Arial" w:hAnsi="Arial"/>
          <w:b/>
          <w:spacing w:val="-8"/>
        </w:rPr>
        <w:t xml:space="preserve"> </w:t>
      </w:r>
      <w:r w:rsidR="00DF529C">
        <w:rPr>
          <w:rFonts w:ascii="Arial" w:hAnsi="Arial"/>
          <w:b/>
        </w:rPr>
        <w:t>(</w:t>
      </w:r>
      <w:r w:rsidR="00DF529C">
        <w:rPr>
          <w:rFonts w:ascii="Arial" w:hAnsi="Arial"/>
          <w:b/>
          <w:spacing w:val="-8"/>
        </w:rPr>
        <w:t xml:space="preserve"> </w:t>
      </w:r>
      <w:r w:rsidR="00DF529C">
        <w:rPr>
          <w:rFonts w:ascii="Arial" w:hAnsi="Arial"/>
          <w:b/>
        </w:rPr>
        <w:t>колонка</w:t>
      </w:r>
      <w:r w:rsidR="00DF529C">
        <w:rPr>
          <w:rFonts w:ascii="Arial" w:hAnsi="Arial"/>
          <w:b/>
          <w:spacing w:val="-5"/>
        </w:rPr>
        <w:t xml:space="preserve"> </w:t>
      </w:r>
      <w:r w:rsidR="00DF529C">
        <w:rPr>
          <w:rFonts w:ascii="Arial" w:hAnsi="Arial"/>
          <w:b/>
        </w:rPr>
        <w:t>фигура</w:t>
      </w:r>
      <w:r w:rsidR="00DF529C">
        <w:rPr>
          <w:rFonts w:ascii="Arial" w:hAnsi="Arial"/>
          <w:b/>
          <w:spacing w:val="-8"/>
        </w:rPr>
        <w:t xml:space="preserve"> </w:t>
      </w:r>
      <w:r w:rsidR="00DF529C">
        <w:rPr>
          <w:rFonts w:ascii="Arial" w:hAnsi="Arial"/>
          <w:b/>
        </w:rPr>
        <w:t>1),</w:t>
      </w:r>
      <w:r w:rsidR="00DF529C">
        <w:rPr>
          <w:rFonts w:ascii="Arial" w:hAnsi="Arial"/>
          <w:b/>
          <w:spacing w:val="-5"/>
        </w:rPr>
        <w:t xml:space="preserve"> </w:t>
      </w:r>
      <w:r w:rsidR="00DF529C">
        <w:rPr>
          <w:rFonts w:ascii="Microsoft Sans Serif" w:hAnsi="Microsoft Sans Serif"/>
        </w:rPr>
        <w:t>согласно</w:t>
      </w:r>
      <w:r w:rsidR="00DF529C">
        <w:rPr>
          <w:rFonts w:ascii="Microsoft Sans Serif" w:hAnsi="Microsoft Sans Serif"/>
          <w:spacing w:val="-5"/>
        </w:rPr>
        <w:t xml:space="preserve"> </w:t>
      </w:r>
      <w:r w:rsidR="00DF529C">
        <w:rPr>
          <w:rFonts w:ascii="Microsoft Sans Serif" w:hAnsi="Microsoft Sans Serif"/>
        </w:rPr>
        <w:t>вариантам</w:t>
      </w:r>
      <w:r w:rsidR="00DF529C">
        <w:rPr>
          <w:rFonts w:ascii="Microsoft Sans Serif" w:hAnsi="Microsoft Sans Serif"/>
          <w:spacing w:val="-5"/>
        </w:rPr>
        <w:t xml:space="preserve"> </w:t>
      </w:r>
      <w:r w:rsidR="00DF529C">
        <w:rPr>
          <w:rFonts w:ascii="Microsoft Sans Serif" w:hAnsi="Microsoft Sans Serif"/>
        </w:rPr>
        <w:t>задания.</w:t>
      </w:r>
      <w:r w:rsidR="00DF529C">
        <w:rPr>
          <w:rFonts w:ascii="Microsoft Sans Serif" w:hAnsi="Microsoft Sans Serif"/>
          <w:spacing w:val="-4"/>
        </w:rPr>
        <w:t xml:space="preserve"> </w:t>
      </w:r>
      <w:r w:rsidR="00DF529C">
        <w:rPr>
          <w:rFonts w:ascii="Microsoft Sans Serif" w:hAnsi="Microsoft Sans Serif"/>
        </w:rPr>
        <w:t>Классы</w:t>
      </w:r>
      <w:r w:rsidR="00DF529C">
        <w:rPr>
          <w:rFonts w:ascii="Microsoft Sans Serif" w:hAnsi="Microsoft Sans Serif"/>
          <w:spacing w:val="-55"/>
        </w:rPr>
        <w:t xml:space="preserve"> </w:t>
      </w:r>
      <w:r w:rsidR="00DF529C">
        <w:rPr>
          <w:rFonts w:ascii="Microsoft Sans Serif" w:hAnsi="Microsoft Sans Serif"/>
        </w:rPr>
        <w:t>должны</w:t>
      </w:r>
      <w:r w:rsidR="00DF529C">
        <w:rPr>
          <w:rFonts w:ascii="Microsoft Sans Serif" w:hAnsi="Microsoft Sans Serif"/>
          <w:spacing w:val="2"/>
        </w:rPr>
        <w:t xml:space="preserve"> </w:t>
      </w:r>
      <w:r w:rsidR="00DF529C">
        <w:rPr>
          <w:rFonts w:ascii="Microsoft Sans Serif" w:hAnsi="Microsoft Sans Serif"/>
        </w:rPr>
        <w:t>удовлетворять</w:t>
      </w:r>
      <w:r w:rsidR="00DF529C">
        <w:rPr>
          <w:rFonts w:ascii="Microsoft Sans Serif" w:hAnsi="Microsoft Sans Serif"/>
          <w:spacing w:val="4"/>
        </w:rPr>
        <w:t xml:space="preserve"> </w:t>
      </w:r>
      <w:r w:rsidR="00DF529C">
        <w:rPr>
          <w:rFonts w:ascii="Microsoft Sans Serif" w:hAnsi="Microsoft Sans Serif"/>
        </w:rPr>
        <w:t>следующим</w:t>
      </w:r>
      <w:r w:rsidR="00DF529C">
        <w:rPr>
          <w:rFonts w:ascii="Microsoft Sans Serif" w:hAnsi="Microsoft Sans Serif"/>
          <w:spacing w:val="3"/>
        </w:rPr>
        <w:t xml:space="preserve"> </w:t>
      </w:r>
      <w:r w:rsidR="00DF529C">
        <w:rPr>
          <w:rFonts w:ascii="Microsoft Sans Serif" w:hAnsi="Microsoft Sans Serif"/>
        </w:rPr>
        <w:t>правилам: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74" w:lineRule="exact"/>
        <w:ind w:hanging="361"/>
        <w:contextualSpacing w:val="0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классу</w:t>
      </w:r>
      <w:r>
        <w:rPr>
          <w:spacing w:val="-4"/>
        </w:rPr>
        <w:t xml:space="preserve"> </w:t>
      </w:r>
      <w:r>
        <w:t>фигуры</w:t>
      </w:r>
      <w:r>
        <w:rPr>
          <w:spacing w:val="-5"/>
        </w:rPr>
        <w:t xml:space="preserve"> </w:t>
      </w:r>
      <w:r>
        <w:t>аналогичны</w:t>
      </w:r>
      <w:r>
        <w:rPr>
          <w:spacing w:val="-3"/>
        </w:rPr>
        <w:t xml:space="preserve"> </w:t>
      </w:r>
      <w:r>
        <w:t>требованиям</w:t>
      </w:r>
      <w:r>
        <w:rPr>
          <w:spacing w:val="-3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№1.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Классы</w:t>
      </w:r>
      <w:r>
        <w:rPr>
          <w:spacing w:val="-7"/>
        </w:rPr>
        <w:t xml:space="preserve"> </w:t>
      </w:r>
      <w:r>
        <w:t>фигур</w:t>
      </w:r>
      <w:r>
        <w:rPr>
          <w:spacing w:val="-6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содержать</w:t>
      </w:r>
      <w:r>
        <w:rPr>
          <w:spacing w:val="-6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методов: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09" w:lineRule="exact"/>
        <w:contextualSpacing w:val="0"/>
      </w:pPr>
      <w:r>
        <w:t>Перегруженный</w:t>
      </w:r>
      <w:r>
        <w:rPr>
          <w:spacing w:val="-9"/>
        </w:rPr>
        <w:t xml:space="preserve"> </w:t>
      </w:r>
      <w:r>
        <w:t>оператор</w:t>
      </w:r>
      <w:r>
        <w:rPr>
          <w:spacing w:val="-8"/>
        </w:rPr>
        <w:t xml:space="preserve"> </w:t>
      </w:r>
      <w:r>
        <w:t>ввода</w:t>
      </w:r>
      <w:r>
        <w:rPr>
          <w:spacing w:val="-7"/>
        </w:rPr>
        <w:t xml:space="preserve"> </w:t>
      </w:r>
      <w:r>
        <w:t>координат</w:t>
      </w:r>
      <w:r>
        <w:rPr>
          <w:spacing w:val="-7"/>
        </w:rPr>
        <w:t xml:space="preserve"> </w:t>
      </w:r>
      <w:r>
        <w:t>вершин</w:t>
      </w:r>
      <w:r>
        <w:rPr>
          <w:spacing w:val="-7"/>
        </w:rPr>
        <w:t xml:space="preserve"> </w:t>
      </w:r>
      <w:r>
        <w:t>фигуры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потока</w:t>
      </w:r>
      <w:r>
        <w:rPr>
          <w:spacing w:val="-8"/>
        </w:rPr>
        <w:t xml:space="preserve"> </w:t>
      </w:r>
      <w:r>
        <w:t>std::istream</w:t>
      </w:r>
      <w:r>
        <w:rPr>
          <w:spacing w:val="-8"/>
        </w:rPr>
        <w:t xml:space="preserve"> </w:t>
      </w:r>
      <w:r>
        <w:t>(&gt;&gt;);</w:t>
      </w:r>
    </w:p>
    <w:p w:rsidR="00DF529C" w:rsidRDefault="00DF529C" w:rsidP="00DF529C">
      <w:pPr>
        <w:spacing w:line="278" w:lineRule="auto"/>
        <w:ind w:left="119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Он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должен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заменить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конструктор,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принимающий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координаты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вершин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стандартного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потока;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7" w:lineRule="exact"/>
        <w:contextualSpacing w:val="0"/>
      </w:pPr>
      <w:r>
        <w:t>Перегруженный</w:t>
      </w:r>
      <w:r>
        <w:rPr>
          <w:spacing w:val="-8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поток</w:t>
      </w:r>
      <w:r>
        <w:rPr>
          <w:spacing w:val="-7"/>
        </w:rPr>
        <w:t xml:space="preserve"> </w:t>
      </w:r>
      <w:r>
        <w:t>std::ostream</w:t>
      </w:r>
      <w:r>
        <w:rPr>
          <w:spacing w:val="-7"/>
        </w:rPr>
        <w:t xml:space="preserve"> </w:t>
      </w:r>
      <w:r>
        <w:t>(&lt;&lt;),</w:t>
      </w:r>
      <w:r>
        <w:rPr>
          <w:spacing w:val="-6"/>
        </w:rPr>
        <w:t xml:space="preserve"> </w:t>
      </w:r>
      <w:r>
        <w:t>заменяющий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Print</w:t>
      </w:r>
    </w:p>
    <w:p w:rsidR="00DF529C" w:rsidRDefault="00DF529C" w:rsidP="00DF529C">
      <w:pPr>
        <w:spacing w:line="244" w:lineRule="exact"/>
        <w:ind w:left="119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лабораторной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работы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1;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14" w:lineRule="exact"/>
        <w:contextualSpacing w:val="0"/>
      </w:pPr>
      <w:r>
        <w:t>Оператор</w:t>
      </w:r>
      <w:r>
        <w:rPr>
          <w:spacing w:val="-9"/>
        </w:rPr>
        <w:t xml:space="preserve"> </w:t>
      </w:r>
      <w:r>
        <w:t>копирования</w:t>
      </w:r>
      <w:r>
        <w:rPr>
          <w:spacing w:val="-6"/>
        </w:rPr>
        <w:t xml:space="preserve"> </w:t>
      </w:r>
      <w:r>
        <w:t>(=);</w:t>
      </w:r>
    </w:p>
    <w:p w:rsidR="00DF529C" w:rsidRDefault="00DF529C" w:rsidP="00DF529C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0" w:lineRule="exact"/>
        <w:contextualSpacing w:val="0"/>
      </w:pPr>
      <w:r>
        <w:t>Оператор</w:t>
      </w:r>
      <w:r>
        <w:rPr>
          <w:spacing w:val="-7"/>
        </w:rPr>
        <w:t xml:space="preserve"> </w:t>
      </w:r>
      <w:r>
        <w:t>сравнения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такими</w:t>
      </w:r>
      <w:r>
        <w:rPr>
          <w:spacing w:val="-6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фигурами</w:t>
      </w:r>
      <w:r>
        <w:rPr>
          <w:spacing w:val="-8"/>
        </w:rPr>
        <w:t xml:space="preserve"> </w:t>
      </w:r>
      <w:r>
        <w:t>(==).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Класс-контейнер</w:t>
      </w:r>
      <w:r>
        <w:rPr>
          <w:spacing w:val="-9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содержать</w:t>
      </w:r>
      <w:r>
        <w:rPr>
          <w:spacing w:val="-10"/>
        </w:rPr>
        <w:t xml:space="preserve"> </w:t>
      </w:r>
      <w:r>
        <w:t>объекты</w:t>
      </w:r>
      <w:r>
        <w:rPr>
          <w:spacing w:val="-9"/>
        </w:rPr>
        <w:t xml:space="preserve"> </w:t>
      </w:r>
      <w:r>
        <w:t>фигур</w:t>
      </w:r>
      <w:r>
        <w:rPr>
          <w:spacing w:val="-10"/>
        </w:rPr>
        <w:t xml:space="preserve"> </w:t>
      </w:r>
      <w:r>
        <w:t>“по</w:t>
      </w:r>
      <w:r>
        <w:rPr>
          <w:spacing w:val="-10"/>
        </w:rPr>
        <w:t xml:space="preserve"> </w:t>
      </w:r>
      <w:r>
        <w:t>значению”</w:t>
      </w:r>
      <w:r>
        <w:rPr>
          <w:spacing w:val="-11"/>
        </w:rPr>
        <w:t xml:space="preserve"> </w:t>
      </w:r>
      <w:r>
        <w:t>(не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ссылке);</w:t>
      </w:r>
    </w:p>
    <w:p w:rsidR="00DF529C" w:rsidRP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Класс-контейнер</w:t>
      </w:r>
      <w:r>
        <w:rPr>
          <w:spacing w:val="-9"/>
        </w:rPr>
        <w:t xml:space="preserve"> </w:t>
      </w:r>
      <w:r>
        <w:t>должен</w:t>
      </w:r>
      <w:r>
        <w:rPr>
          <w:spacing w:val="-10"/>
        </w:rPr>
        <w:t xml:space="preserve"> </w:t>
      </w:r>
      <w:r>
        <w:t>содержать</w:t>
      </w:r>
      <w:r>
        <w:rPr>
          <w:spacing w:val="-11"/>
        </w:rPr>
        <w:t xml:space="preserve"> </w:t>
      </w:r>
      <w:r>
        <w:t>набор</w:t>
      </w:r>
      <w:r>
        <w:rPr>
          <w:spacing w:val="-10"/>
        </w:rPr>
        <w:t xml:space="preserve"> </w:t>
      </w:r>
      <w:r>
        <w:t>следующих</w:t>
      </w:r>
      <w:r>
        <w:rPr>
          <w:spacing w:val="-10"/>
        </w:rPr>
        <w:t xml:space="preserve"> </w:t>
      </w:r>
      <w:r>
        <w:t>методов:</w:t>
      </w:r>
    </w:p>
    <w:p w:rsidR="00DF529C" w:rsidRPr="00084E10" w:rsidRDefault="00DF529C" w:rsidP="00DF529C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DF529C" w:rsidRPr="00084E10" w:rsidRDefault="00DF529C" w:rsidP="00DF529C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tbl>
      <w:tblPr>
        <w:tblStyle w:val="TableNormal"/>
        <w:tblW w:w="0" w:type="auto"/>
        <w:tblInd w:w="876" w:type="dxa"/>
        <w:tblLayout w:type="fixed"/>
        <w:tblLook w:val="01E0"/>
      </w:tblPr>
      <w:tblGrid>
        <w:gridCol w:w="2938"/>
        <w:gridCol w:w="3131"/>
        <w:gridCol w:w="3138"/>
      </w:tblGrid>
      <w:tr w:rsidR="00DF529C" w:rsidTr="00084E10">
        <w:trPr>
          <w:trHeight w:val="637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374" w:right="201" w:hanging="10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lastRenderedPageBreak/>
              <w:t>Метод</w:t>
            </w:r>
            <w:r w:rsidRPr="00DF529C">
              <w:rPr>
                <w:rFonts w:ascii="Arial" w:hAnsi="Arial"/>
                <w:b/>
                <w:spacing w:val="-10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по</w:t>
            </w:r>
            <w:r w:rsidRPr="00DF529C">
              <w:rPr>
                <w:rFonts w:ascii="Arial" w:hAnsi="Arial"/>
                <w:b/>
                <w:spacing w:val="-9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добавлению</w:t>
            </w:r>
            <w:r w:rsidRPr="00DF529C">
              <w:rPr>
                <w:rFonts w:ascii="Arial" w:hAnsi="Arial"/>
                <w:b/>
                <w:spacing w:val="-58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3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в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</w:t>
            </w:r>
          </w:p>
        </w:tc>
        <w:tc>
          <w:tcPr>
            <w:tcW w:w="3131" w:type="dxa"/>
            <w:tcBorders>
              <w:top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44" w:right="191" w:firstLine="86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получению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  <w:tc>
          <w:tcPr>
            <w:tcW w:w="313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19" w:right="220" w:firstLine="15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удалению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</w:tr>
      <w:tr w:rsidR="00DF529C" w:rsidTr="00084E10">
        <w:trPr>
          <w:trHeight w:val="255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Очередь: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  <w:tcBorders>
              <w:top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Очередь: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Top</w:t>
            </w:r>
          </w:p>
        </w:tc>
        <w:tc>
          <w:tcPr>
            <w:tcW w:w="3138" w:type="dxa"/>
            <w:tcBorders>
              <w:top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Очередь: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sz w:val="18"/>
              </w:rPr>
              <w:t>Динамический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массив: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InsertLast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sz w:val="18"/>
              </w:rPr>
              <w:t>Динамический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массив: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operator[]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sz w:val="18"/>
              </w:rPr>
              <w:t>Динамический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массив: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8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Связанный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список: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InsertFirst,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Связанный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список: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First,</w:t>
            </w:r>
            <w:r>
              <w:rPr>
                <w:rFonts w:ascii="Arial" w:hAns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Last,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Связанный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список: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RemoveFirst,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InsertLast,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Insert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GetElement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RemoveLast,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Бинарное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Бинарное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GetNotLess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Бинарное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дерево: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85"/>
        </w:trPr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Update</w:t>
            </w:r>
          </w:p>
        </w:tc>
        <w:tc>
          <w:tcPr>
            <w:tcW w:w="3131" w:type="dxa"/>
            <w:tcBorders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N-дерево: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GetItem</w:t>
            </w:r>
          </w:p>
        </w:tc>
        <w:tc>
          <w:tcPr>
            <w:tcW w:w="3138" w:type="dxa"/>
            <w:tcBorders>
              <w:bottom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N-дерево: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RemoveSubTree</w:t>
            </w:r>
          </w:p>
        </w:tc>
      </w:tr>
      <w:tr w:rsidR="00DF529C" w:rsidTr="00084E10">
        <w:trPr>
          <w:trHeight w:val="927"/>
        </w:trPr>
        <w:tc>
          <w:tcPr>
            <w:tcW w:w="92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3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Перегруженный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оператор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выводу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в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поток</w:t>
            </w:r>
            <w:r w:rsidRPr="00DF529C">
              <w:rPr>
                <w:spacing w:val="-6"/>
                <w:lang w:val="ru-RU"/>
              </w:rPr>
              <w:t xml:space="preserve"> </w:t>
            </w:r>
            <w:r>
              <w:t>std</w:t>
            </w:r>
            <w:r w:rsidRPr="00DF529C">
              <w:rPr>
                <w:lang w:val="ru-RU"/>
              </w:rPr>
              <w:t>::</w:t>
            </w:r>
            <w:r>
              <w:t>ostream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(&lt;&lt;);</w:t>
            </w:r>
          </w:p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0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Деструктор,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удаляющий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все</w:t>
            </w:r>
            <w:r w:rsidRPr="00DF529C">
              <w:rPr>
                <w:spacing w:val="-11"/>
                <w:lang w:val="ru-RU"/>
              </w:rPr>
              <w:t xml:space="preserve"> </w:t>
            </w:r>
            <w:r w:rsidRPr="00DF529C">
              <w:rPr>
                <w:lang w:val="ru-RU"/>
              </w:rPr>
              <w:t>элементы</w:t>
            </w:r>
            <w:r w:rsidRPr="00DF529C">
              <w:rPr>
                <w:spacing w:val="-12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контейнера;</w:t>
            </w:r>
          </w:p>
          <w:p w:rsid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314" w:lineRule="exact"/>
              <w:ind w:hanging="361"/>
            </w:pPr>
            <w:r w:rsidRPr="00DF529C">
              <w:rPr>
                <w:lang w:val="ru-RU"/>
              </w:rPr>
              <w:t>Набор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специальных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методов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для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класса-контейнера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(см.</w:t>
            </w:r>
            <w:r w:rsidRPr="00DF529C">
              <w:rPr>
                <w:spacing w:val="-8"/>
                <w:lang w:val="ru-RU"/>
              </w:rPr>
              <w:t xml:space="preserve"> </w:t>
            </w:r>
            <w:r>
              <w:t>Приложение).</w:t>
            </w:r>
          </w:p>
        </w:tc>
      </w:tr>
    </w:tbl>
    <w:p w:rsidR="00DF529C" w:rsidRDefault="00DF529C" w:rsidP="00DF529C">
      <w:pPr>
        <w:spacing w:before="17"/>
        <w:ind w:left="155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Полное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описание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методов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можно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найти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приложении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лабораторной.</w:t>
      </w:r>
    </w:p>
    <w:p w:rsidR="00DF529C" w:rsidRDefault="00DF529C" w:rsidP="00DF529C">
      <w:pPr>
        <w:spacing w:before="71"/>
        <w:ind w:left="11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Нельзя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использовать: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2" w:line="314" w:lineRule="exact"/>
        <w:ind w:hanging="361"/>
        <w:contextualSpacing w:val="0"/>
      </w:pPr>
      <w:r>
        <w:t>Стандартные</w:t>
      </w:r>
      <w:r>
        <w:rPr>
          <w:spacing w:val="-5"/>
        </w:rPr>
        <w:t xml:space="preserve"> </w:t>
      </w:r>
      <w:r>
        <w:t>контейнеры</w:t>
      </w:r>
      <w:r>
        <w:rPr>
          <w:spacing w:val="-7"/>
        </w:rPr>
        <w:t xml:space="preserve"> </w:t>
      </w:r>
      <w:r>
        <w:t>std;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Шаблоны</w:t>
      </w:r>
      <w:r>
        <w:rPr>
          <w:spacing w:val="4"/>
        </w:rPr>
        <w:t xml:space="preserve"> </w:t>
      </w:r>
      <w:r>
        <w:t>(template);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Различные</w:t>
      </w:r>
      <w:r>
        <w:rPr>
          <w:spacing w:val="-8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t>умных</w:t>
      </w:r>
      <w:r>
        <w:rPr>
          <w:spacing w:val="-8"/>
        </w:rPr>
        <w:t xml:space="preserve"> </w:t>
      </w:r>
      <w:r>
        <w:t>указателей</w:t>
      </w:r>
      <w:r>
        <w:rPr>
          <w:spacing w:val="-8"/>
        </w:rPr>
        <w:t xml:space="preserve"> </w:t>
      </w:r>
      <w:r>
        <w:t>(unique_ptr,</w:t>
      </w:r>
      <w:r>
        <w:rPr>
          <w:spacing w:val="-9"/>
        </w:rPr>
        <w:t xml:space="preserve"> </w:t>
      </w:r>
      <w:r>
        <w:t>shared_ptr,</w:t>
      </w:r>
      <w:r>
        <w:rPr>
          <w:spacing w:val="-7"/>
        </w:rPr>
        <w:t xml:space="preserve"> </w:t>
      </w:r>
      <w:r>
        <w:t>weak_ptr,...).</w:t>
      </w:r>
    </w:p>
    <w:p w:rsidR="00DF529C" w:rsidRDefault="00DF529C" w:rsidP="00DF529C">
      <w:pPr>
        <w:pStyle w:val="a6"/>
        <w:spacing w:before="9"/>
        <w:ind w:left="0"/>
        <w:rPr>
          <w:rFonts w:ascii="Microsoft Sans Serif"/>
          <w:sz w:val="24"/>
        </w:rPr>
      </w:pPr>
    </w:p>
    <w:p w:rsidR="00DF529C" w:rsidRDefault="00DF529C" w:rsidP="00DF529C">
      <w:pPr>
        <w:ind w:left="115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Программа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должна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позволять: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3" w:line="314" w:lineRule="exact"/>
        <w:ind w:hanging="361"/>
        <w:contextualSpacing w:val="0"/>
      </w:pPr>
      <w:r>
        <w:t>Вводить</w:t>
      </w:r>
      <w:r>
        <w:rPr>
          <w:spacing w:val="-5"/>
        </w:rPr>
        <w:t xml:space="preserve"> </w:t>
      </w:r>
      <w:r>
        <w:t>произвольное</w:t>
      </w:r>
      <w:r>
        <w:rPr>
          <w:spacing w:val="-5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фигур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добавлять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контейнер;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</w:pPr>
      <w:r>
        <w:t>Распечатывать</w:t>
      </w:r>
      <w:r>
        <w:rPr>
          <w:spacing w:val="-15"/>
        </w:rPr>
        <w:t xml:space="preserve"> </w:t>
      </w:r>
      <w:r>
        <w:t>содержимое</w:t>
      </w:r>
      <w:r>
        <w:rPr>
          <w:spacing w:val="-15"/>
        </w:rPr>
        <w:t xml:space="preserve"> </w:t>
      </w:r>
      <w:r>
        <w:t>контейнера;</w:t>
      </w:r>
    </w:p>
    <w:p w:rsidR="00DF529C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</w:pPr>
      <w:r>
        <w:t>Удалять</w:t>
      </w:r>
      <w:r>
        <w:rPr>
          <w:spacing w:val="-8"/>
        </w:rPr>
        <w:t xml:space="preserve"> </w:t>
      </w:r>
      <w:r>
        <w:t>фигуры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контейнера.</w:t>
      </w:r>
    </w:p>
    <w:p w:rsidR="00D81C73" w:rsidRPr="00F431A6" w:rsidRDefault="00D81C73" w:rsidP="00DF529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Pr="00084E10" w:rsidRDefault="00DF529C" w:rsidP="00DF529C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D81C73" w:rsidRPr="008D3565">
        <w:rPr>
          <w:sz w:val="24"/>
          <w:szCs w:val="24"/>
        </w:rPr>
        <w:br/>
      </w:r>
      <w:r w:rsidR="00D81C73" w:rsidRPr="004A2EFD">
        <w:rPr>
          <w:b/>
          <w:sz w:val="24"/>
          <w:szCs w:val="24"/>
        </w:rPr>
        <w:t>Вариант №1</w:t>
      </w:r>
      <w:r w:rsidR="00084E10">
        <w:rPr>
          <w:b/>
          <w:sz w:val="24"/>
          <w:szCs w:val="24"/>
          <w:lang w:val="en-US"/>
        </w:rPr>
        <w:t>1</w:t>
      </w:r>
    </w:p>
    <w:p w:rsidR="00D81C73" w:rsidRPr="004A2EFD" w:rsidRDefault="00D81C73" w:rsidP="00D81C7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D81C73" w:rsidRPr="00084E10" w:rsidRDefault="00084E10" w:rsidP="00084E10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D81C73" w:rsidRDefault="00D81C73" w:rsidP="00D81C73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D81C73" w:rsidRPr="002B50AC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84E10">
        <w:rPr>
          <w:sz w:val="24"/>
          <w:szCs w:val="24"/>
        </w:rPr>
        <w:t>Исходный код разделён на несколько</w:t>
      </w:r>
      <w:r>
        <w:rPr>
          <w:sz w:val="24"/>
          <w:szCs w:val="24"/>
        </w:rPr>
        <w:t xml:space="preserve"> файлов:</w:t>
      </w:r>
    </w:p>
    <w:p w:rsidR="00D81C73" w:rsidRPr="00084E10" w:rsidRDefault="00D81C73" w:rsidP="00084E10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>
        <w:rPr>
          <w:rFonts w:ascii="Consolas" w:hAnsi="Consolas"/>
          <w:shd w:val="clear" w:color="auto" w:fill="F2F2F2" w:themeFill="background1" w:themeFillShade="F2"/>
        </w:rPr>
        <w:t>(</w:t>
      </w:r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 w:rsidR="00084E10">
        <w:rPr>
          <w:sz w:val="24"/>
          <w:szCs w:val="24"/>
        </w:rPr>
        <w:t>.</w:t>
      </w:r>
    </w:p>
    <w:p w:rsidR="00D81C73" w:rsidRPr="00A76A70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 w:rsidR="00084E10">
        <w:rPr>
          <w:sz w:val="24"/>
          <w:szCs w:val="24"/>
        </w:rPr>
        <w:t>.</w:t>
      </w:r>
    </w:p>
    <w:p w:rsidR="00D81C73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 w:rsidR="00084E10">
        <w:rPr>
          <w:sz w:val="24"/>
          <w:szCs w:val="24"/>
        </w:rPr>
        <w:t>.</w:t>
      </w:r>
    </w:p>
    <w:p w:rsidR="00084E1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списка.</w:t>
      </w:r>
    </w:p>
    <w:p w:rsidR="00084E10" w:rsidRPr="00A76A7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D81C73" w:rsidRPr="00084E10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D81C73" w:rsidRDefault="00D81C73" w:rsidP="00D81C73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D81C73" w:rsidTr="00084E10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D81C73" w:rsidTr="00084E10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D81C73" w:rsidRDefault="00084E10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01.11</w:t>
            </w:r>
            <w:r w:rsidR="00D81C73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Обнаружил, </w:t>
            </w:r>
            <w:r w:rsidR="00084E10">
              <w:rPr>
                <w:color w:val="000000"/>
                <w:sz w:val="20"/>
                <w:szCs w:val="20"/>
              </w:rPr>
              <w:t>ошибку</w:t>
            </w:r>
            <w:r w:rsidR="009C21CB">
              <w:rPr>
                <w:color w:val="000000"/>
                <w:sz w:val="20"/>
                <w:szCs w:val="20"/>
              </w:rPr>
              <w:t xml:space="preserve"> при выводе списка.</w:t>
            </w: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D81C73" w:rsidRPr="009C21CB" w:rsidRDefault="009C21CB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Исправил путем добавления </w:t>
            </w:r>
            <w:r>
              <w:rPr>
                <w:color w:val="000000"/>
                <w:sz w:val="20"/>
                <w:szCs w:val="20"/>
                <w:lang w:val="en-US"/>
              </w:rPr>
              <w:t>const</w:t>
            </w:r>
            <w:r>
              <w:rPr>
                <w:color w:val="000000"/>
                <w:sz w:val="20"/>
                <w:szCs w:val="20"/>
              </w:rPr>
              <w:t xml:space="preserve"> в функию вывода.</w:t>
            </w:r>
          </w:p>
        </w:tc>
      </w:tr>
      <w:tr w:rsidR="00D81C73" w:rsidTr="00084E10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D81C73" w:rsidRDefault="00D81C73" w:rsidP="00D81C73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</w:t>
      </w:r>
      <w:r w:rsidR="009C21CB">
        <w:rPr>
          <w:sz w:val="24"/>
          <w:szCs w:val="24"/>
        </w:rPr>
        <w:t>продолжил изучение базовых понятий ооп</w:t>
      </w:r>
      <w:r>
        <w:rPr>
          <w:sz w:val="24"/>
          <w:szCs w:val="24"/>
        </w:rPr>
        <w:t>.</w:t>
      </w:r>
      <w:r w:rsidR="009C21CB">
        <w:rPr>
          <w:sz w:val="24"/>
          <w:szCs w:val="24"/>
        </w:rPr>
        <w:t xml:space="preserve"> В данном варианте мне пришлось вспомнить динамическую структуру, изученную в прошлом семестре, а именно связный список</w:t>
      </w:r>
      <w:r w:rsidR="00070D5A">
        <w:rPr>
          <w:sz w:val="24"/>
          <w:szCs w:val="24"/>
        </w:rPr>
        <w:t>. Но в о</w:t>
      </w:r>
      <w:r w:rsidR="009C21CB">
        <w:rPr>
          <w:sz w:val="24"/>
          <w:szCs w:val="24"/>
        </w:rPr>
        <w:t>тли</w:t>
      </w:r>
      <w:r w:rsidR="00070D5A">
        <w:rPr>
          <w:sz w:val="24"/>
          <w:szCs w:val="24"/>
        </w:rPr>
        <w:t>чие от прошлого семестра здесь элементами списка являются не числа или буквы, а фигуры. В целом приятно осознавать, что проделанная в прошлом работа пригодилась мне сейчас.</w:t>
      </w: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D81C73" w:rsidRDefault="00D81C73" w:rsidP="00D81C7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D81C73" w:rsidRDefault="00D81C73" w:rsidP="00FD3289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r w:rsidR="00FD3289">
        <w:rPr>
          <w:rFonts w:ascii="Consolas" w:hAnsi="Consolas"/>
          <w:b/>
          <w:sz w:val="20"/>
          <w:szCs w:val="18"/>
          <w:lang w:val="en-US"/>
        </w:rPr>
        <w:t>Figure.h</w:t>
      </w:r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FD3289" w:rsidRPr="00FD3289" w:rsidTr="00FD3289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FD3289" w:rsidRPr="00FD3289" w:rsidTr="00FD3289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FD3289" w:rsidRPr="00150ED1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protected: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b;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d;</w:t>
            </w:r>
          </w:p>
        </w:tc>
      </w:tr>
      <w:tr w:rsidR="00FD3289" w:rsidRPr="00FD3289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FD3289" w:rsidRPr="00FD3289" w:rsidTr="00FD3289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"point.h"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&lt;cmath&gt;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: x_(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), y_(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FD3289" w:rsidRPr="00150ED1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x_ &gt;&gt; y_;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dx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dy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std::sqrt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x_ = a;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y_ = a;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FD3289" w:rsidRPr="00FD3289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FD3289" w:rsidRPr="00FD3289" w:rsidTr="00FD3289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FD3289" w:rsidRPr="00150ED1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FD3289" w:rsidRPr="00150ED1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 other);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D3289" w:rsidRPr="00150ED1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FD3289" w:rsidRPr="00150ED1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150ED1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D3289" w:rsidRPr="00150ED1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FD3289" w:rsidRPr="00150ED1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FD3289" w:rsidRPr="00FD3289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FD3289" w:rsidRPr="00FD3289" w:rsidTr="00FD3289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include"rectangle.h"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150ED1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 = a1;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 = a2;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 = a3;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 = a4;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332C33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FD3289" w:rsidRPr="00332C33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332C33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332C33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332C33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FD3289" w:rsidRPr="00332C33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332C33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 w:rsidR="00FD3289" w:rsidRPr="00332C33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332C33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FD3289" w:rsidRPr="00332C33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os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332C33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332C33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FD3289" w:rsidRPr="00332C33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332C33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FD3289" w:rsidRPr="00FD3289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FD3289" w:rsidRPr="00FD3289" w:rsidTr="00FD3289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include"figure.h"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 Figure {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332C33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332C33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332C33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 w:rsidR="00FD3289" w:rsidRPr="00332C33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FD3289" w:rsidRPr="00332C33" w:rsidTr="00FD3289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332C33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FD3289" w:rsidRPr="00332C33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FD3289" w:rsidRPr="00332C33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</w:t>
      </w:r>
    </w:p>
    <w:tbl>
      <w:tblPr>
        <w:tblW w:w="80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1"/>
        <w:gridCol w:w="6591"/>
      </w:tblGrid>
      <w:tr w:rsidR="00FD3289" w:rsidRPr="00FD3289" w:rsidTr="00FD3289">
        <w:trPr>
          <w:gridAfter w:val="1"/>
          <w:trHeight w:val="105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"tlinkedlist.h"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TLinkedList::TLinkedList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332C33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 = 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(list.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head;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it = 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head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it = it-&gt;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TLinkedListItem* new_item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(it-&gt;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(new_item);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"The list is empty!\n"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TLinkedListItem*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(rectangle, head);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head = it;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TLinkedListItem*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head;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prev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TLinkedListItem* it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new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(rectangle, cur);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it;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del = head;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head-&gt;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del;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TLinkedList::RemoveLast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len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del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del;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TLinkedList::Remove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head;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prev 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delete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TLinkedList::GetItem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(ind 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"NOT FOUND\n"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cur = head;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 ==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TLinkedList::Length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TLinkedListItem* cur = list.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head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"List: \n"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084E10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list.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 &lt;&lt; *cur;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TLinkedList::Clear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TLinkedList::~TLinkedList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FD3289" w:rsidRPr="00FD3289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Tlinkedlist.h</w:t>
      </w:r>
    </w:p>
    <w:tbl>
      <w:tblPr>
        <w:tblW w:w="87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"/>
        <w:gridCol w:w="7820"/>
      </w:tblGrid>
      <w:tr w:rsidR="00FD3289" w:rsidRPr="00FD3289" w:rsidTr="00FD3289">
        <w:trPr>
          <w:gridAfter w:val="1"/>
          <w:trHeight w:val="100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FD3289" w:rsidRPr="00FD3289" w:rsidTr="00FD3289">
        <w:trPr>
          <w:trHeight w:val="478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FD3289" w:rsidRPr="00FD3289" w:rsidTr="00FD3289">
        <w:trPr>
          <w:trHeight w:val="251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head;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RemoveLast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Length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 w:rsidR="00FD3289" w:rsidRPr="00084E10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Clear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Pr="00FD3289" w:rsidRDefault="00FD3289" w:rsidP="00FD3289">
      <w:pPr>
        <w:pStyle w:val="a3"/>
        <w:ind w:left="0"/>
        <w:rPr>
          <w:sz w:val="24"/>
          <w:szCs w:val="24"/>
          <w:lang w:val="en-US"/>
        </w:rPr>
      </w:pPr>
    </w:p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Tlinkedlist_i.cpp</w:t>
      </w:r>
    </w:p>
    <w:tbl>
      <w:tblPr>
        <w:tblW w:w="92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  <w:gridCol w:w="7553"/>
      </w:tblGrid>
      <w:tr w:rsidR="00FD3289" w:rsidRPr="00FD3289" w:rsidTr="00FD3289">
        <w:trPr>
          <w:gridAfter w:val="1"/>
          <w:trHeight w:val="49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TLinkedListItem::~TLinkedListItem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TLinkedListItem* nxt) {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val = rectangle;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nxt;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TLinkedListItem*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TLinkedListItem::GetNext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next;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(TLinkedListItem* nxt)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next = nxt;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TLinkedListItem::GetVal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val;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FD3289" w:rsidRPr="00FD3289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&lt;&lt; item.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"]  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FD3289" w:rsidRPr="00FD3289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FD3289" w:rsidRPr="00FD3289" w:rsidTr="00FD32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Rectangle val;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next;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rectangle, TLinkedListItem* nxt);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(TLinkedListItem* nxt);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TLinkedListItem*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Rectangle&amp;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FD3289" w:rsidRPr="00084E10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 w:rsidR="00FD3289" w:rsidRPr="00084E10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FD3289" w:rsidRPr="00FD3289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FD3289" w:rsidRPr="00FD3289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FD3289" w:rsidRDefault="00FD3289" w:rsidP="00FD328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FD3289" w:rsidRDefault="00FD3289" w:rsidP="00FD3289">
      <w:pPr>
        <w:pStyle w:val="a3"/>
        <w:ind w:left="0"/>
        <w:rPr>
          <w:sz w:val="24"/>
          <w:szCs w:val="24"/>
          <w:lang w:val="en-US"/>
        </w:rPr>
      </w:pPr>
    </w:p>
    <w:p w:rsidR="00BD4F5F" w:rsidRDefault="00BD4F5F"/>
    <w:sectPr w:rsidR="00BD4F5F" w:rsidSect="0008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81C73"/>
    <w:rsid w:val="00070D5A"/>
    <w:rsid w:val="00084E10"/>
    <w:rsid w:val="00145015"/>
    <w:rsid w:val="00150ED1"/>
    <w:rsid w:val="002E4403"/>
    <w:rsid w:val="00332C33"/>
    <w:rsid w:val="00564C2F"/>
    <w:rsid w:val="007439A6"/>
    <w:rsid w:val="009C21CB"/>
    <w:rsid w:val="00A355DB"/>
    <w:rsid w:val="00BD4F5F"/>
    <w:rsid w:val="00D81C73"/>
    <w:rsid w:val="00DF529C"/>
    <w:rsid w:val="00FD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1C7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1C73"/>
    <w:pPr>
      <w:ind w:left="720"/>
      <w:contextualSpacing/>
    </w:pPr>
  </w:style>
  <w:style w:type="table" w:styleId="a4">
    <w:name w:val="Table Grid"/>
    <w:basedOn w:val="a1"/>
    <w:uiPriority w:val="39"/>
    <w:rsid w:val="00D81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81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C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D81C7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D81C7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D81C73"/>
  </w:style>
  <w:style w:type="character" w:customStyle="1" w:styleId="hljs-variable">
    <w:name w:val="hljs-variable"/>
    <w:basedOn w:val="a0"/>
    <w:rsid w:val="00D81C73"/>
  </w:style>
  <w:style w:type="character" w:customStyle="1" w:styleId="hljs-section">
    <w:name w:val="hljs-section"/>
    <w:basedOn w:val="a0"/>
    <w:rsid w:val="00D81C73"/>
  </w:style>
  <w:style w:type="character" w:customStyle="1" w:styleId="pl-k">
    <w:name w:val="pl-k"/>
    <w:basedOn w:val="a0"/>
    <w:rsid w:val="00D81C73"/>
  </w:style>
  <w:style w:type="character" w:customStyle="1" w:styleId="pl-s">
    <w:name w:val="pl-s"/>
    <w:basedOn w:val="a0"/>
    <w:rsid w:val="00D81C73"/>
  </w:style>
  <w:style w:type="character" w:customStyle="1" w:styleId="pl-pds">
    <w:name w:val="pl-pds"/>
    <w:basedOn w:val="a0"/>
    <w:rsid w:val="00D81C73"/>
  </w:style>
  <w:style w:type="character" w:customStyle="1" w:styleId="pl-en">
    <w:name w:val="pl-en"/>
    <w:basedOn w:val="a0"/>
    <w:rsid w:val="00D81C73"/>
  </w:style>
  <w:style w:type="character" w:customStyle="1" w:styleId="pl-c1">
    <w:name w:val="pl-c1"/>
    <w:basedOn w:val="a0"/>
    <w:rsid w:val="00D81C73"/>
  </w:style>
  <w:style w:type="character" w:customStyle="1" w:styleId="pl-smi">
    <w:name w:val="pl-smi"/>
    <w:basedOn w:val="a0"/>
    <w:rsid w:val="00D81C73"/>
  </w:style>
  <w:style w:type="character" w:styleId="a5">
    <w:name w:val="Hyperlink"/>
    <w:basedOn w:val="a0"/>
    <w:uiPriority w:val="99"/>
    <w:semiHidden/>
    <w:unhideWhenUsed/>
    <w:rsid w:val="00D81C7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1C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1C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FD3289"/>
  </w:style>
  <w:style w:type="table" w:customStyle="1" w:styleId="TableNormal">
    <w:name w:val="Table Normal"/>
    <w:uiPriority w:val="2"/>
    <w:semiHidden/>
    <w:unhideWhenUsed/>
    <w:qFormat/>
    <w:rsid w:val="00DF52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DF529C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F529C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DF529C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2021-11-02T15:00:00Z</dcterms:created>
  <dcterms:modified xsi:type="dcterms:W3CDTF">2021-12-10T14:59:00Z</dcterms:modified>
</cp:coreProperties>
</file>